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8A47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57F087BB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4193E4C7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61BC89F2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670956D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904F916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ED4713E" w14:textId="77777777" w:rsidR="00B11091" w:rsidRPr="00F7673C" w:rsidRDefault="00B1005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10050">
              <w:rPr>
                <w:rFonts w:asciiTheme="minorEastAsia" w:hAnsiTheme="minorEastAsia" w:hint="eastAsia"/>
                <w:sz w:val="24"/>
                <w:szCs w:val="24"/>
              </w:rPr>
              <w:t>铝碳酸镁咀嚼片</w:t>
            </w:r>
          </w:p>
        </w:tc>
      </w:tr>
      <w:tr w:rsidR="00B11091" w:rsidRPr="00F7673C" w14:paraId="72E5E9D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C54CDD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0C6AA919" w14:textId="77777777" w:rsidR="00B11091" w:rsidRPr="002A6857" w:rsidRDefault="00B100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050">
              <w:rPr>
                <w:rFonts w:ascii="Times New Roman" w:hAnsi="Times New Roman" w:cs="Times New Roman"/>
                <w:sz w:val="24"/>
                <w:szCs w:val="24"/>
              </w:rPr>
              <w:t>Hydrotalcite Chewable Tablets</w:t>
            </w:r>
          </w:p>
        </w:tc>
      </w:tr>
      <w:tr w:rsidR="00B11091" w:rsidRPr="00F7673C" w14:paraId="28B15AB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948BB10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763D4C9F" w14:textId="77777777" w:rsidR="00B11091" w:rsidRPr="002A6857" w:rsidRDefault="009868E6" w:rsidP="00B1005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1005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14:paraId="634FD3B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6F0CD35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4EFD37BB" w14:textId="77777777" w:rsidR="00B11091" w:rsidRPr="00A146F1" w:rsidRDefault="00B100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050">
              <w:rPr>
                <w:rFonts w:ascii="Times New Roman" w:hAnsi="Times New Roman" w:cs="Times New Roman" w:hint="eastAsia"/>
                <w:sz w:val="24"/>
                <w:szCs w:val="24"/>
              </w:rPr>
              <w:t>海南皇隆制药股份有限公司</w:t>
            </w:r>
          </w:p>
        </w:tc>
      </w:tr>
      <w:tr w:rsidR="00B11091" w:rsidRPr="00F7673C" w14:paraId="0CD3BE6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7A7BC3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DEA9E9C" w14:textId="77777777" w:rsidR="00B11091" w:rsidRPr="00E548B6" w:rsidRDefault="00B10050" w:rsidP="00B10050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48B6">
              <w:rPr>
                <w:rFonts w:ascii="Times New Roman" w:hAnsi="Times New Roman" w:cs="Times New Roman"/>
                <w:sz w:val="24"/>
                <w:szCs w:val="24"/>
              </w:rPr>
              <w:t>海南省海口市国家高新技术产业开发区药谷三横路</w:t>
            </w:r>
            <w:r w:rsidRPr="00E5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48B6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F7673C" w14:paraId="7F9FB70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23C7FA9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5FA551A" w14:textId="77777777" w:rsidR="00B11091" w:rsidRPr="00F7673C" w:rsidRDefault="00B10050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10050">
              <w:rPr>
                <w:rFonts w:asciiTheme="minorEastAsia" w:hAnsiTheme="minorEastAsia" w:hint="eastAsia"/>
                <w:sz w:val="24"/>
                <w:szCs w:val="24"/>
              </w:rPr>
              <w:t>海南皇隆制药股份有限公司</w:t>
            </w:r>
          </w:p>
        </w:tc>
      </w:tr>
      <w:tr w:rsidR="00B11091" w:rsidRPr="00F7673C" w14:paraId="7C54626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D3EBAE1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5A940A1A" w14:textId="77777777" w:rsidR="00B11091" w:rsidRPr="00A4245B" w:rsidRDefault="00B1005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005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10050">
              <w:rPr>
                <w:rFonts w:ascii="Times New Roman" w:hAnsi="Times New Roman" w:cs="Times New Roman" w:hint="eastAsia"/>
                <w:sz w:val="24"/>
                <w:szCs w:val="24"/>
              </w:rPr>
              <w:t>H20183327</w:t>
            </w:r>
          </w:p>
        </w:tc>
      </w:tr>
      <w:tr w:rsidR="00B11091" w:rsidRPr="00F7673C" w14:paraId="7C7ABCE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C501D40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87F08A0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666512A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0BAF22B9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8D3DD76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52E3D1EE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08F97E0B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3F7ECE4A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4E89ACBE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12B4DC94" w14:textId="77777777" w:rsidR="00B11C80" w:rsidRPr="002A6857" w:rsidRDefault="00B1005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14:paraId="644610B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EBCD362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064306" w14:textId="4A0237A9" w:rsidR="00B11C80" w:rsidRPr="0074751F" w:rsidRDefault="008326E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14:paraId="2D9C45B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EFC7759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67B91FB" w14:textId="6964DE31" w:rsidR="00B11C80" w:rsidRPr="002A6857" w:rsidRDefault="008326E3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14:paraId="56F21235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5F2C51A7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2456662" w14:textId="77777777" w:rsidR="00B11091" w:rsidRPr="00F7673C" w:rsidRDefault="00CC23E4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7B759AF5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69C6B5A4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07335289" w14:textId="77777777" w:rsidR="00B11091" w:rsidRPr="00F7673C" w:rsidRDefault="00CC23E4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577ACA" w:rsidRPr="00577ACA">
              <w:rPr>
                <w:rFonts w:asciiTheme="minorEastAsia" w:hAnsiTheme="minorEastAsia" w:hint="eastAsia"/>
                <w:sz w:val="24"/>
                <w:szCs w:val="24"/>
              </w:rPr>
              <w:t>未开展临床研究</w:t>
            </w:r>
          </w:p>
        </w:tc>
      </w:tr>
      <w:tr w:rsidR="00B11091" w:rsidRPr="00F7673C" w14:paraId="1E7FC0E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FB15D30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7250BD6C" w14:textId="77777777" w:rsidR="00B11091" w:rsidRPr="002A6857" w:rsidRDefault="00111BC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14:paraId="56C0000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6187B0B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14352B04" w14:textId="77777777" w:rsidR="00B11091" w:rsidRPr="00F7673C" w:rsidRDefault="00111BC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14:paraId="094CBD9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ECD387A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41FC5B70" w14:textId="77777777" w:rsidR="00B11091" w:rsidRPr="00F7673C" w:rsidRDefault="00111BC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14:paraId="28A19BE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01224E4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331E3345" w14:textId="77777777" w:rsidR="00B11091" w:rsidRPr="00F7673C" w:rsidRDefault="00111BC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14:paraId="1BBDE74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AE60152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4CD86EC" w14:textId="77777777" w:rsidR="00635EF5" w:rsidRPr="00F7673C" w:rsidRDefault="00111BC9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14:paraId="2441C42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F5F2719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06BD7C7" w14:textId="77777777" w:rsidR="008134A0" w:rsidRPr="00F7673C" w:rsidRDefault="00111BC9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14:paraId="2422272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A0E3A33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EDB74F1" w14:textId="77777777" w:rsidR="0066279A" w:rsidRPr="002A6857" w:rsidRDefault="00111BC9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14:paraId="7977146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44E8B2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79FD339" w14:textId="235C435A" w:rsidR="00505583" w:rsidRPr="00E91B1B" w:rsidRDefault="00C72B6D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本品</w:t>
            </w:r>
            <w:r w:rsidR="00577ACA" w:rsidRPr="00E91B1B">
              <w:rPr>
                <w:rFonts w:ascii="Times New Roman" w:hAnsi="Times New Roman"/>
                <w:sz w:val="24"/>
                <w:szCs w:val="24"/>
              </w:rPr>
              <w:t>豁免</w:t>
            </w:r>
            <w:r w:rsidR="00577ACA" w:rsidRPr="00E91B1B">
              <w:rPr>
                <w:rFonts w:ascii="Times New Roman" w:hAnsi="Times New Roman"/>
                <w:sz w:val="24"/>
                <w:szCs w:val="24"/>
              </w:rPr>
              <w:t>BE</w:t>
            </w:r>
            <w:r w:rsidR="00577ACA" w:rsidRPr="00E91B1B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14:paraId="6855FC45" w14:textId="77777777" w:rsidR="00577ACA" w:rsidRDefault="00825632" w:rsidP="00577ACA">
      <w:pPr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14:paraId="45BBC8E5" w14:textId="77777777" w:rsidR="00577ACA" w:rsidRPr="008A38B0" w:rsidRDefault="00577ACA" w:rsidP="00577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8B0">
        <w:rPr>
          <w:rFonts w:ascii="Times New Roman" w:hAnsi="Times New Roman" w:cs="Times New Roman" w:hint="eastAsia"/>
          <w:sz w:val="24"/>
          <w:szCs w:val="24"/>
        </w:rPr>
        <w:lastRenderedPageBreak/>
        <w:t>未开展生物等效性</w:t>
      </w:r>
      <w:r w:rsidRPr="008A38B0">
        <w:rPr>
          <w:rFonts w:ascii="Times New Roman" w:hAnsi="Times New Roman" w:cs="Times New Roman"/>
          <w:sz w:val="24"/>
          <w:szCs w:val="24"/>
        </w:rPr>
        <w:t>试验。</w:t>
      </w:r>
    </w:p>
    <w:p w14:paraId="5016CD43" w14:textId="77777777" w:rsidR="00B11091" w:rsidRPr="00F7673C" w:rsidRDefault="00825632" w:rsidP="00577ACA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15CD558A" w14:textId="77777777" w:rsidR="007A6237" w:rsidRPr="00F7673C" w:rsidRDefault="00D64B0C" w:rsidP="007A039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77ACA" w:rsidRPr="00577ACA">
        <w:rPr>
          <w:rFonts w:ascii="Times New Roman" w:hAnsi="Times New Roman" w:cs="Times New Roman" w:hint="eastAsia"/>
          <w:sz w:val="24"/>
          <w:szCs w:val="24"/>
        </w:rPr>
        <w:t>海南皇隆制药股份有限公司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77ACA" w:rsidRPr="00577ACA">
        <w:rPr>
          <w:rFonts w:asciiTheme="minorEastAsia" w:hAnsiTheme="minorEastAsia" w:hint="eastAsia"/>
          <w:sz w:val="24"/>
          <w:szCs w:val="24"/>
        </w:rPr>
        <w:t>铝碳酸镁咀嚼片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77ACA">
        <w:rPr>
          <w:rFonts w:ascii="Times New Roman" w:hAnsi="Times New Roman" w:cs="Times New Roman" w:hint="eastAsia"/>
          <w:sz w:val="24"/>
          <w:szCs w:val="24"/>
        </w:rPr>
        <w:t>0.5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0901" w14:textId="77777777" w:rsidR="00214D33" w:rsidRDefault="00214D33" w:rsidP="00D45C81">
      <w:r>
        <w:separator/>
      </w:r>
    </w:p>
  </w:endnote>
  <w:endnote w:type="continuationSeparator" w:id="0">
    <w:p w14:paraId="561828F6" w14:textId="77777777" w:rsidR="00214D33" w:rsidRDefault="00214D3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07403579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A0397" w:rsidRPr="007A039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3E42" w14:textId="77777777" w:rsidR="00214D33" w:rsidRDefault="00214D33" w:rsidP="00D45C81">
      <w:r>
        <w:separator/>
      </w:r>
    </w:p>
  </w:footnote>
  <w:footnote w:type="continuationSeparator" w:id="0">
    <w:p w14:paraId="6D212EF5" w14:textId="77777777" w:rsidR="00214D33" w:rsidRDefault="00214D3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52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1BC9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4D33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3EC3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77ACA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0397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26E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3DBB"/>
    <w:rsid w:val="00A84C25"/>
    <w:rsid w:val="00AA1805"/>
    <w:rsid w:val="00AC2396"/>
    <w:rsid w:val="00AC3DC3"/>
    <w:rsid w:val="00AD0C84"/>
    <w:rsid w:val="00AD78A1"/>
    <w:rsid w:val="00AE0510"/>
    <w:rsid w:val="00AE37F1"/>
    <w:rsid w:val="00AE7F8C"/>
    <w:rsid w:val="00B0029D"/>
    <w:rsid w:val="00B004D9"/>
    <w:rsid w:val="00B009AF"/>
    <w:rsid w:val="00B01FE6"/>
    <w:rsid w:val="00B04444"/>
    <w:rsid w:val="00B04A0B"/>
    <w:rsid w:val="00B10050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2B6D"/>
    <w:rsid w:val="00C81A6F"/>
    <w:rsid w:val="00C838EC"/>
    <w:rsid w:val="00C83ED0"/>
    <w:rsid w:val="00C85150"/>
    <w:rsid w:val="00C87A2B"/>
    <w:rsid w:val="00C90EB6"/>
    <w:rsid w:val="00C930F6"/>
    <w:rsid w:val="00C943C0"/>
    <w:rsid w:val="00C97391"/>
    <w:rsid w:val="00C97FDB"/>
    <w:rsid w:val="00CA0424"/>
    <w:rsid w:val="00CA1A0D"/>
    <w:rsid w:val="00CB375C"/>
    <w:rsid w:val="00CC23E4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339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48B6"/>
    <w:rsid w:val="00E56AFD"/>
    <w:rsid w:val="00E6285C"/>
    <w:rsid w:val="00E708E2"/>
    <w:rsid w:val="00E766C1"/>
    <w:rsid w:val="00E77E85"/>
    <w:rsid w:val="00E803A2"/>
    <w:rsid w:val="00E8157E"/>
    <w:rsid w:val="00E91B1B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29A9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7E8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F5074-477C-4950-BE84-F5370C71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28</cp:revision>
  <dcterms:created xsi:type="dcterms:W3CDTF">2020-01-07T06:08:00Z</dcterms:created>
  <dcterms:modified xsi:type="dcterms:W3CDTF">2022-10-21T05:18:00Z</dcterms:modified>
</cp:coreProperties>
</file>