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C7E3" w14:textId="77777777" w:rsidR="008A03A5" w:rsidRPr="00CD510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D510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CD510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43A0507E" w14:textId="77777777" w:rsidR="006B371B" w:rsidRPr="00CD510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D510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783CC384" w14:textId="77777777" w:rsidR="008A03A5" w:rsidRPr="00CD510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4E25A5AC" w14:textId="77777777" w:rsidR="00825632" w:rsidRPr="00CD510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CD510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CD510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CD510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CD510B" w14:paraId="4AB4ACC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51A81B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8AAC782" w14:textId="5A89BC96" w:rsidR="00B11091" w:rsidRPr="00CD510B" w:rsidRDefault="00416C7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铝碳酸镁咀嚼片</w:t>
            </w:r>
          </w:p>
        </w:tc>
      </w:tr>
      <w:tr w:rsidR="00B11091" w:rsidRPr="00CD510B" w14:paraId="41B8504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05627F1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446F881" w14:textId="507A868B" w:rsidR="00B11091" w:rsidRPr="00CD510B" w:rsidRDefault="00416C7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Hydrotalcite Chewable Tablets</w:t>
            </w:r>
          </w:p>
        </w:tc>
      </w:tr>
      <w:tr w:rsidR="00B11091" w:rsidRPr="00CD510B" w14:paraId="7287571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6ED2882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6337E634" w14:textId="11B2232C" w:rsidR="00B11091" w:rsidRPr="00CD510B" w:rsidRDefault="009868E6" w:rsidP="00ED666B">
            <w:pPr>
              <w:ind w:firstLineChars="50" w:firstLine="1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片</w:t>
            </w:r>
            <w:r w:rsidR="001530C6"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剂</w:t>
            </w:r>
            <w:r w:rsidR="005A67A6"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="00C60AAA"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规格</w:t>
            </w:r>
            <w:r w:rsidR="00416C77"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0.5</w:t>
            </w:r>
            <w:r w:rsidR="00416C77"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克</w:t>
            </w:r>
          </w:p>
        </w:tc>
      </w:tr>
      <w:tr w:rsidR="00B11091" w:rsidRPr="00CD510B" w14:paraId="062B237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2422E2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E5B0DBE" w14:textId="5E412E9C" w:rsidR="00B11091" w:rsidRPr="00CD510B" w:rsidRDefault="00416C7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浙江昂利康制药股份有限公司</w:t>
            </w:r>
          </w:p>
        </w:tc>
      </w:tr>
      <w:tr w:rsidR="00B11091" w:rsidRPr="00CD510B" w14:paraId="24E3A2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FFC665F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0F011B1" w14:textId="026DDD77" w:rsidR="00B11091" w:rsidRPr="00CD510B" w:rsidRDefault="00416C7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绍兴嵊州市嵊州大道北</w:t>
            </w: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1000</w:t>
            </w: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B11091" w:rsidRPr="00CD510B" w14:paraId="08D0B74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E08AC3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00383EE0" w14:textId="55AA5779" w:rsidR="00B11091" w:rsidRPr="00CD510B" w:rsidRDefault="00416C77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浙江昂利康制药股份有限公司</w:t>
            </w:r>
          </w:p>
        </w:tc>
      </w:tr>
      <w:tr w:rsidR="00B11091" w:rsidRPr="00CD510B" w14:paraId="2FC348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A14A09F" w14:textId="77777777" w:rsidR="00B11091" w:rsidRPr="00CD510B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1462DCF4" w14:textId="51825BE6" w:rsidR="00B11091" w:rsidRPr="00CD510B" w:rsidRDefault="00416C77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国药准字</w:t>
            </w:r>
            <w:r w:rsidRPr="00CD510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H20064289</w:t>
            </w:r>
          </w:p>
        </w:tc>
      </w:tr>
      <w:tr w:rsidR="00B11091" w:rsidRPr="00CD510B" w14:paraId="72B2DD2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B1972F" w14:textId="77777777" w:rsidR="00B11091" w:rsidRPr="00CD510B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4501D771" w14:textId="77777777" w:rsidR="00B11091" w:rsidRPr="00CD510B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CD510B" w14:paraId="4158D981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52DABF23" w14:textId="77777777" w:rsidR="00B11091" w:rsidRPr="00CD510B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CE394BB" w14:textId="77777777" w:rsidR="00B11091" w:rsidRPr="00CD510B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31CD9CCE" w14:textId="77777777" w:rsidR="00B11091" w:rsidRPr="00CD510B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380560A1" w14:textId="77777777" w:rsidR="00B11091" w:rsidRPr="00CD510B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973730" w:rsidRPr="00CD510B" w14:paraId="466FAD03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89CFB9D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96D7009" w14:textId="23CBB743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52A458C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54D1838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39A6E4CD" w14:textId="5F1FAC3D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224D067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5ED9425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0659137B" w14:textId="1C7E1954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3F7887E4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7FFDC038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54F3ADD2" w14:textId="77777777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3603638" w14:textId="77777777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3D0CCF85" w14:textId="77777777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42A8D39" w14:textId="2F81FE9A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73730" w:rsidRPr="00CD510B" w14:paraId="7FDB24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021AE9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1CF1166" w14:textId="14CE4E41" w:rsidR="00973730" w:rsidRPr="00CD510B" w:rsidRDefault="00973730" w:rsidP="0097373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596096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1D205C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96F2EBC" w14:textId="1F662555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61F3AA4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9787D6F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4E710C5A" w14:textId="65179641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4B8B49F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BD8D1AA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27F05F78" w14:textId="044CC349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47F136A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A1A4F5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9421A22" w14:textId="7D544486" w:rsidR="00973730" w:rsidRPr="00CD510B" w:rsidRDefault="00973730" w:rsidP="00973730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5F4EFD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C9CC1B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57A7E6D2" w14:textId="35831AB6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1BFA434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575159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4D8CB40" w14:textId="22ED4541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973730" w:rsidRPr="00CD510B" w14:paraId="5AE7580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F392EB" w14:textId="77777777" w:rsidR="00973730" w:rsidRPr="00CD510B" w:rsidRDefault="00973730" w:rsidP="0097373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D510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D582DF2" w14:textId="5C3652A3" w:rsidR="00973730" w:rsidRPr="00CD510B" w:rsidRDefault="00973730" w:rsidP="0097373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CD510B">
              <w:rPr>
                <w:rFonts w:ascii="Times New Roman" w:hAnsi="Times New Roman"/>
                <w:sz w:val="24"/>
                <w:szCs w:val="24"/>
              </w:rPr>
              <w:t>本品豁免</w:t>
            </w:r>
            <w:r w:rsidRPr="00CD510B">
              <w:rPr>
                <w:rFonts w:ascii="Times New Roman" w:hAnsi="Times New Roman"/>
                <w:sz w:val="24"/>
                <w:szCs w:val="24"/>
              </w:rPr>
              <w:t>BE</w:t>
            </w:r>
            <w:r w:rsidRPr="00CD510B">
              <w:rPr>
                <w:rFonts w:ascii="Times New Roman" w:hAnsi="Times New Roman"/>
                <w:sz w:val="24"/>
                <w:szCs w:val="24"/>
              </w:rPr>
              <w:t>试验</w:t>
            </w:r>
          </w:p>
        </w:tc>
      </w:tr>
    </w:tbl>
    <w:p w14:paraId="782910CE" w14:textId="7322E355" w:rsidR="00B11091" w:rsidRPr="00CD510B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CD510B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D510B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D510B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CD510B">
        <w:rPr>
          <w:rFonts w:asciiTheme="minorEastAsia" w:hAnsiTheme="minorEastAsia" w:hint="eastAsia"/>
          <w:sz w:val="24"/>
          <w:szCs w:val="24"/>
        </w:rPr>
        <w:t>（</w:t>
      </w:r>
      <w:r w:rsidR="00973730" w:rsidRPr="00CD510B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CD510B">
        <w:rPr>
          <w:rFonts w:asciiTheme="minorEastAsia" w:hAnsiTheme="minorEastAsia" w:hint="eastAsia"/>
          <w:sz w:val="24"/>
          <w:szCs w:val="24"/>
        </w:rPr>
        <w:t>）</w:t>
      </w:r>
    </w:p>
    <w:p w14:paraId="28FA498B" w14:textId="77777777" w:rsidR="00B11091" w:rsidRPr="00CD510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CD510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24E428FF" w14:textId="28B08C5A" w:rsidR="00825632" w:rsidRPr="00416C7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CD510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16C77" w:rsidRPr="00CD510B">
        <w:rPr>
          <w:rFonts w:hint="eastAsia"/>
          <w:kern w:val="0"/>
          <w:sz w:val="24"/>
          <w:szCs w:val="24"/>
        </w:rPr>
        <w:t>浙江昂利康制药股份有限公司</w:t>
      </w:r>
      <w:r w:rsidR="009958B1" w:rsidRPr="00CD510B">
        <w:rPr>
          <w:rFonts w:asciiTheme="minorEastAsia" w:hAnsiTheme="minorEastAsia" w:hint="eastAsia"/>
          <w:sz w:val="24"/>
          <w:szCs w:val="24"/>
        </w:rPr>
        <w:t>生产的</w:t>
      </w:r>
      <w:r w:rsidR="00416C77" w:rsidRPr="00CD510B">
        <w:rPr>
          <w:rFonts w:hint="eastAsia"/>
          <w:color w:val="000000"/>
          <w:sz w:val="24"/>
          <w:szCs w:val="24"/>
        </w:rPr>
        <w:t>铝碳酸镁咀嚼片</w:t>
      </w:r>
      <w:r w:rsidR="009958B1" w:rsidRPr="00CD510B">
        <w:rPr>
          <w:rFonts w:ascii="Times New Roman" w:hAnsi="Times New Roman" w:cs="Times New Roman"/>
          <w:sz w:val="24"/>
          <w:szCs w:val="24"/>
        </w:rPr>
        <w:t>（</w:t>
      </w:r>
      <w:r w:rsidR="005B5CEE" w:rsidRPr="00CD510B">
        <w:rPr>
          <w:rFonts w:ascii="Times New Roman" w:hAnsi="Times New Roman" w:cs="Times New Roman"/>
          <w:sz w:val="24"/>
          <w:szCs w:val="24"/>
        </w:rPr>
        <w:t>规格</w:t>
      </w:r>
      <w:r w:rsidR="005B5CEE" w:rsidRPr="00CD510B">
        <w:rPr>
          <w:rFonts w:ascii="Times New Roman" w:hAnsi="Times New Roman" w:cs="Times New Roman" w:hint="eastAsia"/>
          <w:sz w:val="24"/>
          <w:szCs w:val="24"/>
        </w:rPr>
        <w:t>：</w:t>
      </w:r>
      <w:r w:rsidR="00416C77" w:rsidRPr="00CD510B">
        <w:rPr>
          <w:rFonts w:ascii="Times New Roman" w:eastAsia="宋体" w:hAnsi="Times New Roman" w:cs="Times New Roman"/>
          <w:color w:val="000000"/>
          <w:sz w:val="24"/>
          <w:szCs w:val="24"/>
        </w:rPr>
        <w:t>0.5</w:t>
      </w:r>
      <w:r w:rsidR="00416C77" w:rsidRPr="00CD510B">
        <w:rPr>
          <w:rFonts w:ascii="Times New Roman" w:eastAsia="宋体" w:hAnsi="Times New Roman" w:cs="Times New Roman"/>
          <w:color w:val="000000"/>
          <w:sz w:val="24"/>
          <w:szCs w:val="24"/>
        </w:rPr>
        <w:t>克</w:t>
      </w:r>
      <w:r w:rsidR="009958B1" w:rsidRPr="00CD510B">
        <w:rPr>
          <w:rFonts w:ascii="Times New Roman" w:hAnsi="Times New Roman" w:cs="Times New Roman"/>
          <w:sz w:val="24"/>
          <w:szCs w:val="24"/>
        </w:rPr>
        <w:t>）</w:t>
      </w:r>
      <w:r w:rsidR="00E02597" w:rsidRPr="00CD510B">
        <w:rPr>
          <w:rFonts w:ascii="Times New Roman" w:hAnsi="Times New Roman" w:cs="Times New Roman"/>
          <w:sz w:val="24"/>
          <w:szCs w:val="24"/>
        </w:rPr>
        <w:t>通过</w:t>
      </w:r>
      <w:r w:rsidR="00825632" w:rsidRPr="00CD510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416C7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A6F2" w14:textId="77777777" w:rsidR="00E71974" w:rsidRDefault="00E71974" w:rsidP="00D45C81">
      <w:r>
        <w:separator/>
      </w:r>
    </w:p>
  </w:endnote>
  <w:endnote w:type="continuationSeparator" w:id="0">
    <w:p w14:paraId="6BDE8722" w14:textId="77777777" w:rsidR="00E71974" w:rsidRDefault="00E7197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823F6BB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9C8A" w14:textId="77777777" w:rsidR="00E71974" w:rsidRDefault="00E71974" w:rsidP="00D45C81">
      <w:r>
        <w:separator/>
      </w:r>
    </w:p>
  </w:footnote>
  <w:footnote w:type="continuationSeparator" w:id="0">
    <w:p w14:paraId="682C66B0" w14:textId="77777777" w:rsidR="00E71974" w:rsidRDefault="00E7197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6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06C2"/>
    <w:rsid w:val="00002870"/>
    <w:rsid w:val="00002F84"/>
    <w:rsid w:val="00017BF7"/>
    <w:rsid w:val="00021EB0"/>
    <w:rsid w:val="000237DE"/>
    <w:rsid w:val="000259AC"/>
    <w:rsid w:val="00025D61"/>
    <w:rsid w:val="00033699"/>
    <w:rsid w:val="00052A6C"/>
    <w:rsid w:val="000535CA"/>
    <w:rsid w:val="00055D79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22BC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7DFC"/>
    <w:rsid w:val="003D46C2"/>
    <w:rsid w:val="003E47D9"/>
    <w:rsid w:val="003E72BA"/>
    <w:rsid w:val="003E77E7"/>
    <w:rsid w:val="00416C7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8F1FDC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373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510B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197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66B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00F7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20</cp:revision>
  <dcterms:created xsi:type="dcterms:W3CDTF">2020-01-07T06:08:00Z</dcterms:created>
  <dcterms:modified xsi:type="dcterms:W3CDTF">2022-10-21T00:45:00Z</dcterms:modified>
</cp:coreProperties>
</file>