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18A2" w14:textId="77777777"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14:paraId="0ED5F6BD" w14:textId="77777777"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14:paraId="41677C1D" w14:textId="77777777"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14:paraId="3A113B01" w14:textId="77777777"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14:paraId="45F45A5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211605E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2FAAC92C" w14:textId="77777777" w:rsidR="00B11091" w:rsidRPr="00F7673C" w:rsidRDefault="008E39B2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bookmarkStart w:id="0" w:name="OLE_LINK1"/>
            <w:r w:rsidRPr="008E39B2">
              <w:rPr>
                <w:rFonts w:asciiTheme="minorEastAsia" w:hAnsiTheme="minorEastAsia" w:hint="eastAsia"/>
                <w:sz w:val="24"/>
                <w:szCs w:val="24"/>
              </w:rPr>
              <w:t>单硝酸异山梨</w:t>
            </w:r>
            <w:proofErr w:type="gramStart"/>
            <w:r w:rsidRPr="008E39B2">
              <w:rPr>
                <w:rFonts w:asciiTheme="minorEastAsia" w:hAnsiTheme="minorEastAsia" w:hint="eastAsia"/>
                <w:sz w:val="24"/>
                <w:szCs w:val="24"/>
              </w:rPr>
              <w:t>酯</w:t>
            </w:r>
            <w:proofErr w:type="gramEnd"/>
            <w:r w:rsidRPr="008E39B2">
              <w:rPr>
                <w:rFonts w:asciiTheme="minorEastAsia" w:hAnsiTheme="minorEastAsia" w:hint="eastAsia"/>
                <w:sz w:val="24"/>
                <w:szCs w:val="24"/>
              </w:rPr>
              <w:t>缓释片</w:t>
            </w:r>
            <w:bookmarkEnd w:id="0"/>
          </w:p>
        </w:tc>
      </w:tr>
      <w:tr w:rsidR="00B11091" w:rsidRPr="00F7673C" w14:paraId="1F6A58AC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A3AFF78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54677117" w14:textId="77777777" w:rsidR="00B11091" w:rsidRPr="002A6857" w:rsidRDefault="008E39B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39B2">
              <w:rPr>
                <w:rFonts w:ascii="Times New Roman" w:hAnsi="Times New Roman" w:cs="Times New Roman"/>
                <w:sz w:val="24"/>
                <w:szCs w:val="24"/>
              </w:rPr>
              <w:t>Isosorbide Mononitrate Sustained-release Tablets</w:t>
            </w:r>
          </w:p>
        </w:tc>
      </w:tr>
      <w:tr w:rsidR="00B11091" w:rsidRPr="00F7673C" w14:paraId="4E0FD82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DD885BE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68F99E7" w14:textId="77777777"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A4245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E39B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14:paraId="77171D0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50E45AEF" w14:textId="77777777"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63816BF2" w14:textId="77777777" w:rsidR="00B11091" w:rsidRPr="00A146F1" w:rsidRDefault="008E39B2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39B2">
              <w:rPr>
                <w:rFonts w:ascii="Times New Roman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F7673C" w14:paraId="0BA7DAA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CC2320C" w14:textId="77777777" w:rsidR="00B11091" w:rsidRPr="00D46C41" w:rsidRDefault="00B11091" w:rsidP="00185C48">
            <w:pPr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5106C45C" w14:textId="77777777" w:rsidR="00B11091" w:rsidRPr="00D46C41" w:rsidRDefault="008E39B2" w:rsidP="0074751F">
            <w:pPr>
              <w:ind w:firstLineChars="50" w:firstLine="12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山东省新泰市莲花山路</w:t>
            </w:r>
            <w:r w:rsidRPr="00D46C41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518</w:t>
            </w:r>
            <w:r w:rsidRPr="00D46C41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号</w:t>
            </w:r>
            <w:r w:rsidR="009868E6" w:rsidRPr="00D46C41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B11091" w:rsidRPr="00F7673C" w14:paraId="5543E108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17B5131" w14:textId="77777777" w:rsidR="00B11091" w:rsidRPr="00D46C41" w:rsidRDefault="00B11091" w:rsidP="00185C48">
            <w:pPr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32E6A48F" w14:textId="77777777" w:rsidR="00B11091" w:rsidRPr="00D46C41" w:rsidRDefault="008E39B2" w:rsidP="00A146F1">
            <w:pPr>
              <w:ind w:firstLineChars="50" w:firstLine="12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山东鲁抗医药集团赛特有限责任公司</w:t>
            </w:r>
          </w:p>
        </w:tc>
      </w:tr>
      <w:tr w:rsidR="00B11091" w:rsidRPr="00F7673C" w14:paraId="0A9244BE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81CDD01" w14:textId="77777777" w:rsidR="00B11091" w:rsidRPr="00D46C41" w:rsidRDefault="008A03A5" w:rsidP="00185C4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6C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最新</w:t>
            </w:r>
            <w:r w:rsidR="00B11091" w:rsidRPr="00D46C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765734D2" w14:textId="77777777" w:rsidR="00B11091" w:rsidRPr="00D46C41" w:rsidRDefault="00F662FC" w:rsidP="00707231">
            <w:pPr>
              <w:ind w:firstLineChars="50" w:firstLine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6C41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国药准字</w:t>
            </w:r>
            <w:r w:rsidRPr="00D46C41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H20083838</w:t>
            </w:r>
          </w:p>
        </w:tc>
      </w:tr>
      <w:tr w:rsidR="00B11091" w:rsidRPr="00F7673C" w14:paraId="4E32FD9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863E898" w14:textId="77777777" w:rsidR="00B11091" w:rsidRPr="00D46C41" w:rsidRDefault="00D65897" w:rsidP="00185C48">
            <w:pPr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其它</w:t>
            </w:r>
            <w:r w:rsidR="00B11091"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1BDED235" w14:textId="77777777" w:rsidR="00B11091" w:rsidRPr="00D46C41" w:rsidRDefault="00A165D6" w:rsidP="00802FDB">
            <w:pPr>
              <w:ind w:firstLineChars="50" w:firstLine="12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不</w:t>
            </w:r>
            <w:r w:rsidR="00B11091" w:rsidRPr="00D46C41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适用</w:t>
            </w:r>
          </w:p>
        </w:tc>
      </w:tr>
      <w:tr w:rsidR="00B11091" w:rsidRPr="00F7673C" w14:paraId="67060B99" w14:textId="77777777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14:paraId="15367400" w14:textId="77777777" w:rsidR="00B11091" w:rsidRPr="00D46C41" w:rsidRDefault="00B11091" w:rsidP="00185C48">
            <w:pPr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650CF30C" w14:textId="77777777" w:rsidR="00B11091" w:rsidRPr="00D46C41" w:rsidRDefault="005957C6" w:rsidP="00D91CF3">
            <w:pPr>
              <w:ind w:firstLineChars="100" w:firstLine="24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■</w:t>
            </w:r>
            <w:r w:rsidR="00B11091"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 xml:space="preserve">有工艺变更 </w:t>
            </w:r>
          </w:p>
          <w:p w14:paraId="3CD50567" w14:textId="77777777" w:rsidR="00B11091" w:rsidRPr="00D46C41" w:rsidRDefault="00B11091" w:rsidP="00D91CF3">
            <w:pPr>
              <w:ind w:firstLineChars="100" w:firstLine="240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□无工艺变更</w:t>
            </w:r>
          </w:p>
          <w:p w14:paraId="533D056D" w14:textId="77777777" w:rsidR="00B11091" w:rsidRPr="00D46C41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□其</w:t>
            </w:r>
            <w:r w:rsidR="00D65897"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它</w:t>
            </w:r>
          </w:p>
        </w:tc>
      </w:tr>
      <w:tr w:rsidR="00B11C80" w:rsidRPr="00F7673C" w14:paraId="115D6C27" w14:textId="77777777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14:paraId="6DF7E716" w14:textId="77777777" w:rsidR="00B11C80" w:rsidRPr="00D46C41" w:rsidRDefault="00A165D6" w:rsidP="00185C4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6C41">
              <w:rPr>
                <w:rFonts w:ascii="Times New Roman" w:hAnsi="Times New Roman" w:cs="Times New Roman" w:hint="eastAsia"/>
                <w:color w:val="000000" w:themeColor="text1"/>
                <w:sz w:val="24"/>
                <w:szCs w:val="24"/>
              </w:rPr>
              <w:t>BE</w:t>
            </w:r>
            <w:r w:rsidR="00B11C80" w:rsidRPr="00D46C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5A693685" w14:textId="77777777" w:rsidR="00B11C80" w:rsidRPr="00D46C41" w:rsidRDefault="005669C0" w:rsidP="00B004D9">
            <w:pPr>
              <w:ind w:firstLineChars="100"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46C4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20093</w:t>
            </w:r>
          </w:p>
        </w:tc>
      </w:tr>
      <w:tr w:rsidR="00B11C80" w:rsidRPr="00F7673C" w14:paraId="3FA08A9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80AD3DB" w14:textId="77777777" w:rsidR="00B11C80" w:rsidRPr="005574B1" w:rsidRDefault="00B11C80" w:rsidP="00185C48">
            <w:pPr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BF525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626E6188" w14:textId="4549618D" w:rsidR="00B11C80" w:rsidRPr="005574B1" w:rsidRDefault="00BF5259" w:rsidP="00B44C20">
            <w:pPr>
              <w:ind w:firstLineChars="100" w:firstLine="240"/>
              <w:rPr>
                <w:rFonts w:asciiTheme="minorEastAsia" w:hAnsiTheme="minorEastAsia"/>
                <w:color w:val="000000" w:themeColor="text1"/>
                <w:sz w:val="24"/>
                <w:szCs w:val="24"/>
                <w:highlight w:val="yellow"/>
              </w:rPr>
            </w:pPr>
            <w:r w:rsidRPr="008E39B2">
              <w:rPr>
                <w:rFonts w:ascii="Times New Roman" w:hAnsi="Times New Roman" w:cs="Times New Roman" w:hint="eastAsia"/>
                <w:sz w:val="24"/>
                <w:szCs w:val="24"/>
              </w:rPr>
              <w:t>山东鲁抗医药集团赛特有限责任公司</w:t>
            </w:r>
          </w:p>
        </w:tc>
      </w:tr>
      <w:tr w:rsidR="00B11C80" w:rsidRPr="00F7673C" w14:paraId="2A368E83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CF21AE1" w14:textId="77777777" w:rsidR="00B11C80" w:rsidRPr="00D46C41" w:rsidRDefault="00B11C80" w:rsidP="00185C48">
            <w:pPr>
              <w:jc w:val="right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3EFDD08D" w14:textId="77777777" w:rsidR="00B11C80" w:rsidRPr="00D46C41" w:rsidRDefault="00C01148" w:rsidP="005957C6">
            <w:pPr>
              <w:ind w:firstLineChars="100" w:firstLine="2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highlight w:val="yellow"/>
              </w:rPr>
            </w:pPr>
            <w:r w:rsidRPr="00D46C41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符合要求</w:t>
            </w:r>
          </w:p>
        </w:tc>
      </w:tr>
      <w:tr w:rsidR="00B11091" w:rsidRPr="00F7673C" w14:paraId="392E23EA" w14:textId="77777777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14:paraId="0A05F08A" w14:textId="77777777"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20E99369" w14:textId="77777777"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14:paraId="3BC8DC3E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14:paraId="23B5F9BC" w14:textId="77777777"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14:paraId="173A7884" w14:textId="77777777"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14:paraId="7480795B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A24982F" w14:textId="77777777"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8EF0430" w14:textId="77777777" w:rsidR="00B11091" w:rsidRPr="002A6857" w:rsidRDefault="005669C0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5669C0">
              <w:rPr>
                <w:rFonts w:ascii="Times New Roman" w:hAnsi="Times New Roman" w:cs="Times New Roman"/>
                <w:sz w:val="24"/>
                <w:szCs w:val="24"/>
              </w:rPr>
              <w:t>B202000250-01</w:t>
            </w:r>
          </w:p>
        </w:tc>
      </w:tr>
      <w:tr w:rsidR="00B11091" w:rsidRPr="00F7673C" w14:paraId="371A4FEA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7FBC82AE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7DEE3954" w14:textId="77777777" w:rsidR="00B11091" w:rsidRPr="00F7673C" w:rsidRDefault="005669C0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C0">
              <w:rPr>
                <w:rFonts w:asciiTheme="minorEastAsia" w:eastAsiaTheme="minorEastAsia" w:hAnsiTheme="minorEastAsia" w:hint="eastAsia"/>
                <w:sz w:val="24"/>
                <w:szCs w:val="24"/>
              </w:rPr>
              <w:t>湘雅博爱康复医院</w:t>
            </w:r>
          </w:p>
        </w:tc>
      </w:tr>
      <w:tr w:rsidR="00B11091" w:rsidRPr="00F7673C" w14:paraId="24786B7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07789C5A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3912E217" w14:textId="77777777" w:rsidR="00B11091" w:rsidRPr="00F7673C" w:rsidRDefault="005669C0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5669C0">
              <w:rPr>
                <w:rFonts w:asciiTheme="minorEastAsia" w:eastAsiaTheme="minorEastAsia" w:hAnsiTheme="minorEastAsia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F7673C" w14:paraId="167238C6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ABE94C9" w14:textId="77777777"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3C5EA87B" w14:textId="77777777" w:rsidR="00B11091" w:rsidRPr="00F7673C" w:rsidRDefault="00A84423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A84423">
              <w:rPr>
                <w:rFonts w:asciiTheme="minorEastAsia" w:eastAsiaTheme="minorEastAsia" w:hAnsiTheme="minorEastAsia" w:hint="eastAsia"/>
                <w:sz w:val="24"/>
                <w:szCs w:val="24"/>
              </w:rPr>
              <w:t>山东省食品药品检验研究院</w:t>
            </w:r>
          </w:p>
        </w:tc>
      </w:tr>
      <w:tr w:rsidR="00635EF5" w:rsidRPr="00F7673C" w14:paraId="26442DF1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36F8BF59" w14:textId="77777777"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7FD194BE" w14:textId="3024E354" w:rsidR="00635EF5" w:rsidRPr="00F7673C" w:rsidRDefault="00B676B6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676B6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单中心、随机、开放、两制剂、两周期、两序列、交叉设计</w:t>
            </w:r>
          </w:p>
        </w:tc>
      </w:tr>
      <w:tr w:rsidR="008134A0" w:rsidRPr="00F7673C" w14:paraId="619C3E42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20A34634" w14:textId="77777777"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32C8EF97" w14:textId="77777777" w:rsidR="008134A0" w:rsidRPr="00F7673C" w:rsidRDefault="009F2F1A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F2F1A">
              <w:rPr>
                <w:rFonts w:asciiTheme="minorEastAsia" w:eastAsiaTheme="minorEastAsia" w:hAnsiTheme="minorEastAsia" w:hint="eastAsia"/>
                <w:sz w:val="24"/>
                <w:szCs w:val="24"/>
              </w:rPr>
              <w:t>单硝酸异山梨酯</w:t>
            </w:r>
          </w:p>
        </w:tc>
      </w:tr>
      <w:tr w:rsidR="0066279A" w:rsidRPr="00F7673C" w14:paraId="153B464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420D51FA" w14:textId="77777777"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140EC228" w14:textId="77777777"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14:paraId="5DFE9ECF" w14:textId="77777777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14:paraId="1E050D02" w14:textId="77777777"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14:paraId="42D0C411" w14:textId="77777777"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14:paraId="0C1F54DA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042C41" w:rsidRPr="00042C41">
        <w:rPr>
          <w:rFonts w:ascii="Times New Roman" w:hAnsi="Times New Roman" w:cs="Times New Roman"/>
          <w:sz w:val="24"/>
          <w:szCs w:val="24"/>
        </w:rPr>
        <w:t>40mg</w:t>
      </w:r>
      <w:r w:rsidR="00B11091" w:rsidRPr="00F7673C">
        <w:rPr>
          <w:rFonts w:asciiTheme="minorEastAsia" w:hAnsiTheme="minorEastAsia" w:hint="eastAsia"/>
          <w:sz w:val="24"/>
          <w:szCs w:val="24"/>
        </w:rPr>
        <w:t>规格</w:t>
      </w:r>
      <w:r w:rsidR="00F7673C" w:rsidRPr="00F7673C">
        <w:rPr>
          <w:rFonts w:asciiTheme="minorEastAsia" w:hAnsiTheme="minorEastAsia" w:hint="eastAsia"/>
          <w:sz w:val="24"/>
          <w:szCs w:val="24"/>
        </w:rPr>
        <w:t>，血浆中的</w:t>
      </w:r>
      <w:r w:rsidR="00042C41" w:rsidRPr="00042C41">
        <w:rPr>
          <w:rFonts w:asciiTheme="minorEastAsia" w:hAnsiTheme="minorEastAsia" w:hint="eastAsia"/>
          <w:sz w:val="24"/>
          <w:szCs w:val="24"/>
        </w:rPr>
        <w:t>单硝酸异山梨酯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14:paraId="7BBA73FF" w14:textId="77777777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2906E705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14:paraId="08D96AA9" w14:textId="77777777"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17DD7F95" w14:textId="77777777" w:rsidR="00641826" w:rsidRPr="009958B1" w:rsidRDefault="00641826" w:rsidP="00F569F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F569F9">
              <w:rPr>
                <w:rFonts w:ascii="Times New Roman" w:eastAsiaTheme="minorEastAsia" w:hAnsi="Times New Roman"/>
                <w:sz w:val="21"/>
                <w:szCs w:val="21"/>
              </w:rPr>
              <w:t>7</w:t>
            </w:r>
            <w:r w:rsidR="00F569F9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277434B9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0175C86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0B4546D1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14:paraId="13E8DBF3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3B01070E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31788305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774735F9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01EE8586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36852718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2D398D27" w14:textId="77777777"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F569F9" w:rsidRPr="009958B1" w14:paraId="40452CE6" w14:textId="77777777" w:rsidTr="00F24680">
        <w:trPr>
          <w:trHeight w:val="20"/>
          <w:jc w:val="center"/>
        </w:trPr>
        <w:tc>
          <w:tcPr>
            <w:tcW w:w="670" w:type="pct"/>
            <w:vMerge/>
          </w:tcPr>
          <w:p w14:paraId="674AB764" w14:textId="77777777" w:rsidR="00F569F9" w:rsidRPr="009958B1" w:rsidRDefault="00F569F9" w:rsidP="00F569F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386A676C" w14:textId="77777777" w:rsidR="00F569F9" w:rsidRDefault="00F569F9" w:rsidP="00F569F9">
            <w:pPr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ng/mL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14:paraId="650E69E2" w14:textId="77777777" w:rsidR="00F569F9" w:rsidRPr="00404D8D" w:rsidRDefault="00F569F9" w:rsidP="009B70AF">
            <w:pPr>
              <w:jc w:val="center"/>
            </w:pPr>
            <w:r w:rsidRPr="00404D8D">
              <w:t>505.46</w:t>
            </w:r>
          </w:p>
        </w:tc>
        <w:tc>
          <w:tcPr>
            <w:tcW w:w="621" w:type="pct"/>
          </w:tcPr>
          <w:p w14:paraId="7500E029" w14:textId="77777777" w:rsidR="00F569F9" w:rsidRPr="00404D8D" w:rsidRDefault="00F569F9" w:rsidP="009B70AF">
            <w:pPr>
              <w:jc w:val="center"/>
            </w:pPr>
            <w:r w:rsidRPr="00404D8D">
              <w:t>541.59</w:t>
            </w:r>
          </w:p>
        </w:tc>
        <w:tc>
          <w:tcPr>
            <w:tcW w:w="712" w:type="pct"/>
          </w:tcPr>
          <w:p w14:paraId="3DA475A9" w14:textId="77777777" w:rsidR="00F569F9" w:rsidRPr="00404D8D" w:rsidRDefault="00F569F9" w:rsidP="009B70AF">
            <w:pPr>
              <w:jc w:val="center"/>
            </w:pPr>
            <w:r w:rsidRPr="00404D8D">
              <w:t>93.33</w:t>
            </w:r>
          </w:p>
        </w:tc>
        <w:tc>
          <w:tcPr>
            <w:tcW w:w="1139" w:type="pct"/>
            <w:vAlign w:val="center"/>
          </w:tcPr>
          <w:p w14:paraId="6942BC78" w14:textId="77777777" w:rsidR="00F569F9" w:rsidRDefault="00F569F9" w:rsidP="00F569F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91.28%~95.42%</w:t>
            </w:r>
          </w:p>
        </w:tc>
      </w:tr>
      <w:tr w:rsidR="00F569F9" w:rsidRPr="009958B1" w14:paraId="4FCB85BF" w14:textId="77777777" w:rsidTr="00F24680">
        <w:trPr>
          <w:trHeight w:val="20"/>
          <w:jc w:val="center"/>
        </w:trPr>
        <w:tc>
          <w:tcPr>
            <w:tcW w:w="670" w:type="pct"/>
            <w:vMerge/>
          </w:tcPr>
          <w:p w14:paraId="38D83D36" w14:textId="77777777" w:rsidR="00F569F9" w:rsidRPr="009958B1" w:rsidRDefault="00F569F9" w:rsidP="00F569F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5AB1094C" w14:textId="77777777" w:rsidR="00F569F9" w:rsidRDefault="00F569F9" w:rsidP="00F569F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ng*h/mL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14:paraId="54BE89CA" w14:textId="77777777" w:rsidR="00F569F9" w:rsidRPr="00404D8D" w:rsidRDefault="00F569F9" w:rsidP="009B70AF">
            <w:pPr>
              <w:jc w:val="center"/>
            </w:pPr>
            <w:r w:rsidRPr="00404D8D">
              <w:t>6737.12</w:t>
            </w:r>
          </w:p>
        </w:tc>
        <w:tc>
          <w:tcPr>
            <w:tcW w:w="621" w:type="pct"/>
          </w:tcPr>
          <w:p w14:paraId="2CB8FAC7" w14:textId="77777777" w:rsidR="00F569F9" w:rsidRPr="00404D8D" w:rsidRDefault="00F569F9" w:rsidP="009B70AF">
            <w:pPr>
              <w:jc w:val="center"/>
            </w:pPr>
            <w:r w:rsidRPr="00404D8D">
              <w:t>7053.54</w:t>
            </w:r>
          </w:p>
        </w:tc>
        <w:tc>
          <w:tcPr>
            <w:tcW w:w="712" w:type="pct"/>
          </w:tcPr>
          <w:p w14:paraId="4F796973" w14:textId="77777777" w:rsidR="00F569F9" w:rsidRPr="00404D8D" w:rsidRDefault="00F569F9" w:rsidP="009B70AF">
            <w:pPr>
              <w:jc w:val="center"/>
            </w:pPr>
            <w:r w:rsidRPr="00404D8D">
              <w:t>95.51</w:t>
            </w:r>
          </w:p>
        </w:tc>
        <w:tc>
          <w:tcPr>
            <w:tcW w:w="1139" w:type="pct"/>
            <w:vAlign w:val="center"/>
          </w:tcPr>
          <w:p w14:paraId="7FCF53B7" w14:textId="77777777" w:rsidR="00F569F9" w:rsidRDefault="00F569F9" w:rsidP="00F569F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92.96%~98.14%</w:t>
            </w:r>
          </w:p>
        </w:tc>
      </w:tr>
      <w:tr w:rsidR="00F569F9" w:rsidRPr="009958B1" w14:paraId="08676839" w14:textId="77777777" w:rsidTr="00F24680">
        <w:trPr>
          <w:trHeight w:val="20"/>
          <w:jc w:val="center"/>
        </w:trPr>
        <w:tc>
          <w:tcPr>
            <w:tcW w:w="670" w:type="pct"/>
            <w:vMerge/>
          </w:tcPr>
          <w:p w14:paraId="4DD6CA60" w14:textId="77777777" w:rsidR="00F569F9" w:rsidRPr="009958B1" w:rsidRDefault="00F569F9" w:rsidP="00F569F9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441EA47C" w14:textId="77777777" w:rsidR="00F569F9" w:rsidRDefault="00F569F9" w:rsidP="00F569F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ng*h/mL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</w:tcPr>
          <w:p w14:paraId="6698FA31" w14:textId="77777777" w:rsidR="00F569F9" w:rsidRPr="00404D8D" w:rsidRDefault="00F569F9" w:rsidP="009B70AF">
            <w:pPr>
              <w:jc w:val="center"/>
            </w:pPr>
            <w:r w:rsidRPr="00404D8D">
              <w:t>7443.85</w:t>
            </w:r>
          </w:p>
        </w:tc>
        <w:tc>
          <w:tcPr>
            <w:tcW w:w="621" w:type="pct"/>
          </w:tcPr>
          <w:p w14:paraId="15C31F24" w14:textId="77777777" w:rsidR="00F569F9" w:rsidRPr="00404D8D" w:rsidRDefault="00F569F9" w:rsidP="009B70AF">
            <w:pPr>
              <w:jc w:val="center"/>
            </w:pPr>
            <w:r w:rsidRPr="00404D8D">
              <w:t>7666.33</w:t>
            </w:r>
          </w:p>
        </w:tc>
        <w:tc>
          <w:tcPr>
            <w:tcW w:w="712" w:type="pct"/>
          </w:tcPr>
          <w:p w14:paraId="798E6CC9" w14:textId="77777777" w:rsidR="00F569F9" w:rsidRDefault="00F569F9" w:rsidP="009B70AF">
            <w:pPr>
              <w:jc w:val="center"/>
            </w:pPr>
            <w:r w:rsidRPr="00404D8D">
              <w:t>97.10</w:t>
            </w:r>
          </w:p>
        </w:tc>
        <w:tc>
          <w:tcPr>
            <w:tcW w:w="1139" w:type="pct"/>
            <w:vAlign w:val="center"/>
          </w:tcPr>
          <w:p w14:paraId="67F04A83" w14:textId="77777777" w:rsidR="00F569F9" w:rsidRDefault="00F569F9" w:rsidP="00F569F9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94.48%~99.79%</w:t>
            </w:r>
          </w:p>
        </w:tc>
      </w:tr>
      <w:tr w:rsidR="009F0A4C" w:rsidRPr="009958B1" w14:paraId="7295539B" w14:textId="77777777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14:paraId="02160404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14:paraId="21A4AE80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14:paraId="45C71BF3" w14:textId="77777777" w:rsidR="009F0A4C" w:rsidRPr="009958B1" w:rsidRDefault="009F0A4C" w:rsidP="00592614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592614">
              <w:rPr>
                <w:rFonts w:ascii="Times New Roman" w:eastAsiaTheme="minorEastAsia" w:hAnsi="Times New Roman"/>
                <w:sz w:val="21"/>
                <w:szCs w:val="21"/>
              </w:rPr>
              <w:t>27</w:t>
            </w:r>
            <w:r w:rsidR="00592614">
              <w:rPr>
                <w:rFonts w:ascii="Times New Roman" w:eastAsiaTheme="minorEastAsia" w:hAnsi="Times New Roman" w:hint="eastAsia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14:paraId="028813A5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14:paraId="396656AA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14:paraId="26179AAB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14:paraId="3B02AD7C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5B55811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14:paraId="790080A1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23539561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14:paraId="58966B80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14:paraId="1DA6EF5C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14:paraId="28395871" w14:textId="77777777"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850F48" w:rsidRPr="009958B1" w14:paraId="51E582C5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70C63DFE" w14:textId="77777777" w:rsidR="00850F48" w:rsidRPr="009958B1" w:rsidRDefault="00850F48" w:rsidP="00850F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00453236" w14:textId="77777777" w:rsidR="00850F48" w:rsidRDefault="00850F48" w:rsidP="00850F48">
            <w:pPr>
              <w:jc w:val="center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C</w:t>
            </w:r>
            <w:r>
              <w:rPr>
                <w:color w:val="000000"/>
                <w:sz w:val="21"/>
                <w:szCs w:val="21"/>
                <w:vertAlign w:val="subscript"/>
              </w:rPr>
              <w:t>max</w:t>
            </w:r>
            <w:proofErr w:type="spellEnd"/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ng/mL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3FBAF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552.66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B6003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561.69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F297C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98.39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73E16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95.31%~101.58%</w:t>
            </w:r>
          </w:p>
        </w:tc>
      </w:tr>
      <w:tr w:rsidR="00850F48" w:rsidRPr="009958B1" w14:paraId="28BC618D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6CD6A2EB" w14:textId="77777777" w:rsidR="00850F48" w:rsidRPr="009958B1" w:rsidRDefault="00850F48" w:rsidP="00850F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01350C08" w14:textId="77777777" w:rsidR="00850F48" w:rsidRDefault="00850F48" w:rsidP="00850F48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0-t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ng*h/mL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B4FB8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6943.61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E2442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7100.71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1B1E6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97.79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287B1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94.79%~100.88%</w:t>
            </w:r>
          </w:p>
        </w:tc>
      </w:tr>
      <w:tr w:rsidR="00850F48" w:rsidRPr="009958B1" w14:paraId="249E9D34" w14:textId="77777777" w:rsidTr="009F0A4C">
        <w:trPr>
          <w:trHeight w:val="20"/>
          <w:jc w:val="center"/>
        </w:trPr>
        <w:tc>
          <w:tcPr>
            <w:tcW w:w="670" w:type="pct"/>
            <w:vMerge/>
          </w:tcPr>
          <w:p w14:paraId="5DF7264D" w14:textId="77777777" w:rsidR="00850F48" w:rsidRPr="009958B1" w:rsidRDefault="00850F48" w:rsidP="00850F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14:paraId="6D854E22" w14:textId="77777777" w:rsidR="00850F48" w:rsidRDefault="00850F48" w:rsidP="00850F48">
            <w:pPr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AUC</w:t>
            </w:r>
            <w:r>
              <w:rPr>
                <w:color w:val="000000"/>
                <w:sz w:val="21"/>
                <w:szCs w:val="21"/>
                <w:vertAlign w:val="subscript"/>
              </w:rPr>
              <w:t>0-∞</w:t>
            </w:r>
            <w:r>
              <w:rPr>
                <w:rFonts w:hint="eastAsia"/>
                <w:color w:val="000000"/>
                <w:sz w:val="21"/>
                <w:szCs w:val="21"/>
              </w:rPr>
              <w:t>（</w:t>
            </w:r>
            <w:r>
              <w:rPr>
                <w:color w:val="000000"/>
                <w:sz w:val="21"/>
                <w:szCs w:val="21"/>
              </w:rPr>
              <w:t>ng*h/mL</w:t>
            </w:r>
            <w:r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3595A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7617.64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793DC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7736.92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0214F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98.46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AAAFF" w14:textId="77777777" w:rsidR="00850F48" w:rsidRDefault="00850F48" w:rsidP="00850F48">
            <w:pPr>
              <w:widowControl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95.60%~101.40%</w:t>
            </w:r>
          </w:p>
        </w:tc>
      </w:tr>
    </w:tbl>
    <w:p w14:paraId="74019FF1" w14:textId="77777777"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14:paraId="7D61C866" w14:textId="77777777" w:rsidR="007A6237" w:rsidRPr="00F7673C" w:rsidRDefault="00D64B0C" w:rsidP="00DF6F0A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C01148" w:rsidRPr="00C01148">
        <w:rPr>
          <w:rFonts w:ascii="Times New Roman" w:hAnsi="Times New Roman" w:cs="Times New Roman" w:hint="eastAsia"/>
          <w:sz w:val="24"/>
          <w:szCs w:val="24"/>
        </w:rPr>
        <w:t>山东鲁抗医药集团赛特有限责任公司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C01148" w:rsidRPr="00C01148">
        <w:rPr>
          <w:rFonts w:asciiTheme="minorEastAsia" w:hAnsiTheme="minorEastAsia" w:hint="eastAsia"/>
          <w:sz w:val="24"/>
          <w:szCs w:val="24"/>
        </w:rPr>
        <w:t>单硝酸异山梨</w:t>
      </w:r>
      <w:proofErr w:type="gramStart"/>
      <w:r w:rsidR="00C01148" w:rsidRPr="00C01148">
        <w:rPr>
          <w:rFonts w:asciiTheme="minorEastAsia" w:hAnsiTheme="minorEastAsia" w:hint="eastAsia"/>
          <w:sz w:val="24"/>
          <w:szCs w:val="24"/>
        </w:rPr>
        <w:t>酯</w:t>
      </w:r>
      <w:proofErr w:type="gramEnd"/>
      <w:r w:rsidR="00C01148" w:rsidRPr="00C01148">
        <w:rPr>
          <w:rFonts w:asciiTheme="minorEastAsia" w:hAnsiTheme="minorEastAsia" w:hint="eastAsia"/>
          <w:sz w:val="24"/>
          <w:szCs w:val="24"/>
        </w:rPr>
        <w:t>缓释片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643278">
        <w:rPr>
          <w:rFonts w:ascii="Times New Roman" w:hAnsi="Times New Roman" w:cs="Times New Roman"/>
          <w:sz w:val="24"/>
          <w:szCs w:val="24"/>
        </w:rPr>
        <w:t>4</w:t>
      </w:r>
      <w:r w:rsidR="00C01148">
        <w:rPr>
          <w:rFonts w:ascii="Times New Roman" w:hAnsi="Times New Roman" w:cs="Times New Roman"/>
          <w:sz w:val="24"/>
          <w:szCs w:val="24"/>
        </w:rPr>
        <w:t>0mg</w:t>
      </w:r>
      <w:r w:rsidR="00C01148">
        <w:rPr>
          <w:rFonts w:ascii="Times New Roman" w:hAnsi="Times New Roman" w:cs="Times New Roman" w:hint="eastAsia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7437C" w14:textId="77777777" w:rsidR="006B25C4" w:rsidRDefault="006B25C4" w:rsidP="00D45C81">
      <w:r>
        <w:separator/>
      </w:r>
    </w:p>
  </w:endnote>
  <w:endnote w:type="continuationSeparator" w:id="0">
    <w:p w14:paraId="51D03980" w14:textId="77777777" w:rsidR="006B25C4" w:rsidRDefault="006B25C4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24C713C6" w14:textId="77777777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B676B6" w:rsidRPr="00B676B6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53ACB" w14:textId="77777777" w:rsidR="006B25C4" w:rsidRDefault="006B25C4" w:rsidP="00D45C81">
      <w:r>
        <w:separator/>
      </w:r>
    </w:p>
  </w:footnote>
  <w:footnote w:type="continuationSeparator" w:id="0">
    <w:p w14:paraId="32864EBD" w14:textId="77777777" w:rsidR="006B25C4" w:rsidRDefault="006B25C4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8878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42C4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6710E"/>
    <w:rsid w:val="00173057"/>
    <w:rsid w:val="0018010A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3587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D4E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4E6DAC"/>
    <w:rsid w:val="004F633A"/>
    <w:rsid w:val="00504C26"/>
    <w:rsid w:val="00505583"/>
    <w:rsid w:val="00511384"/>
    <w:rsid w:val="0051200F"/>
    <w:rsid w:val="0051544E"/>
    <w:rsid w:val="00535775"/>
    <w:rsid w:val="0055190A"/>
    <w:rsid w:val="005574B1"/>
    <w:rsid w:val="005623CE"/>
    <w:rsid w:val="005669C0"/>
    <w:rsid w:val="00571A98"/>
    <w:rsid w:val="005817DD"/>
    <w:rsid w:val="00587924"/>
    <w:rsid w:val="00592614"/>
    <w:rsid w:val="0059389B"/>
    <w:rsid w:val="005957C6"/>
    <w:rsid w:val="005A0E2D"/>
    <w:rsid w:val="005A247A"/>
    <w:rsid w:val="005A3D2C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A7BE6"/>
    <w:rsid w:val="006B25C4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3684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0F48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39B2"/>
    <w:rsid w:val="008E445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B70AF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2F1A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423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676B6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37E4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259"/>
    <w:rsid w:val="00BF5E74"/>
    <w:rsid w:val="00C01148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46C4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6B11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6F0A"/>
    <w:rsid w:val="00DF77FE"/>
    <w:rsid w:val="00E02597"/>
    <w:rsid w:val="00E02AEF"/>
    <w:rsid w:val="00E03635"/>
    <w:rsid w:val="00E0696D"/>
    <w:rsid w:val="00E07989"/>
    <w:rsid w:val="00E130DE"/>
    <w:rsid w:val="00E15BFC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9F9"/>
    <w:rsid w:val="00F56AB8"/>
    <w:rsid w:val="00F61E8D"/>
    <w:rsid w:val="00F644C5"/>
    <w:rsid w:val="00F64513"/>
    <w:rsid w:val="00F662FC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312C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E4206-52A6-4D36-BFFE-92372437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kezhan.wang2022@outlook.com</cp:lastModifiedBy>
  <cp:revision>39</cp:revision>
  <dcterms:created xsi:type="dcterms:W3CDTF">2020-01-07T06:08:00Z</dcterms:created>
  <dcterms:modified xsi:type="dcterms:W3CDTF">2022-10-21T05:38:00Z</dcterms:modified>
</cp:coreProperties>
</file>