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FD2DCB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D2DCB">
              <w:rPr>
                <w:rFonts w:ascii="宋体" w:eastAsia="宋体" w:hAnsi="宋体" w:cs="Times New Roman" w:hint="eastAsia"/>
                <w:sz w:val="24"/>
                <w:szCs w:val="24"/>
              </w:rPr>
              <w:t>盐酸金刚烷胺片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416AA3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16AA3">
              <w:rPr>
                <w:rFonts w:ascii="Times New Roman" w:eastAsia="宋体" w:hAnsi="Times New Roman" w:cs="Times New Roman"/>
                <w:sz w:val="24"/>
                <w:szCs w:val="24"/>
              </w:rPr>
              <w:t>Amantadine Hydrochloride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651042" w:rsidP="006510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41848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651042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10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651042" w:rsidRDefault="00651042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510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沈阳经济技术开发区昆明湖街</w:t>
            </w:r>
            <w:r w:rsidRPr="00651042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5104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4F079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0795">
              <w:rPr>
                <w:rFonts w:ascii="宋体" w:eastAsia="宋体" w:hAnsi="宋体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B37476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74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37476">
              <w:rPr>
                <w:rFonts w:ascii="Times New Roman" w:eastAsia="宋体" w:hAnsi="Times New Roman" w:cs="Times New Roman"/>
                <w:sz w:val="24"/>
                <w:szCs w:val="24"/>
              </w:rPr>
              <w:t>H21020714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5D3FB1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3FB1">
              <w:rPr>
                <w:rFonts w:ascii="Times New Roman" w:eastAsia="宋体" w:hAnsi="Times New Roman" w:cs="Times New Roman"/>
                <w:sz w:val="24"/>
                <w:szCs w:val="24"/>
              </w:rPr>
              <w:t>95200301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D6502C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6502C">
              <w:rPr>
                <w:rFonts w:ascii="宋体" w:eastAsia="宋体" w:hAnsi="宋体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320E49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0E49">
              <w:rPr>
                <w:rFonts w:ascii="Times New Roman" w:eastAsia="宋体" w:hAnsi="Times New Roman" w:cs="Times New Roman"/>
                <w:sz w:val="24"/>
                <w:szCs w:val="24"/>
              </w:rPr>
              <w:t>B202000150-01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FE7010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E7010">
              <w:rPr>
                <w:rFonts w:ascii="宋体" w:eastAsia="宋体" w:hAnsi="宋体" w:cs="Times New Roman" w:hint="eastAsia"/>
                <w:sz w:val="24"/>
                <w:szCs w:val="24"/>
              </w:rPr>
              <w:t>河南（郑州）中汇心血管病医院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810B6E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810B6E">
              <w:rPr>
                <w:rFonts w:ascii="宋体" w:eastAsia="宋体" w:hAnsi="宋体" w:cs="Times New Roman" w:hint="eastAsia"/>
                <w:sz w:val="24"/>
                <w:szCs w:val="24"/>
              </w:rPr>
              <w:t>方达医药技术（上海）有限公司苏州分公司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810B6E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810B6E">
              <w:rPr>
                <w:rFonts w:ascii="宋体" w:eastAsia="宋体" w:hAnsi="宋体" w:cs="Times New Roman" w:hint="eastAsia"/>
                <w:sz w:val="24"/>
                <w:szCs w:val="24"/>
              </w:rPr>
              <w:t>方达医药技术（上海）有限公司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B75E54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75E54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采用单中心、开放、随机、单剂量、两周期、两序列、自身交叉对照试验设计，</w:t>
            </w:r>
            <w:r w:rsidR="00E41A1A" w:rsidRPr="00E41A1A">
              <w:rPr>
                <w:rFonts w:ascii="宋体" w:eastAsia="宋体" w:hAnsi="宋体" w:cs="Times New Roman" w:hint="eastAsia"/>
                <w:sz w:val="24"/>
                <w:szCs w:val="24"/>
              </w:rPr>
              <w:t>进行空腹和餐后人体生物等效性研究。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63C48" w:rsidRPr="00E63C48">
              <w:rPr>
                <w:rFonts w:ascii="宋体" w:eastAsia="宋体" w:hAnsi="宋体" w:cs="Times New Roman" w:hint="eastAsia"/>
                <w:sz w:val="24"/>
                <w:szCs w:val="24"/>
              </w:rPr>
              <w:t>金刚烷胺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2206BE">
        <w:rPr>
          <w:rFonts w:ascii="Times New Roman" w:eastAsia="宋体" w:hAnsi="Times New Roman" w:cs="Times New Roman"/>
          <w:sz w:val="24"/>
          <w:szCs w:val="24"/>
        </w:rPr>
        <w:t>0.1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206BE">
        <w:rPr>
          <w:rFonts w:ascii="宋体" w:eastAsia="宋体" w:hAnsi="宋体" w:cs="Times New Roman" w:hint="eastAsia"/>
          <w:sz w:val="24"/>
          <w:szCs w:val="24"/>
        </w:rPr>
        <w:t>金刚烷胺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040" w:type="pct"/>
        <w:jc w:val="center"/>
        <w:tblLook w:val="04A0" w:firstRow="1" w:lastRow="0" w:firstColumn="1" w:lastColumn="0" w:noHBand="0" w:noVBand="1"/>
      </w:tblPr>
      <w:tblGrid>
        <w:gridCol w:w="1061"/>
        <w:gridCol w:w="2209"/>
        <w:gridCol w:w="1107"/>
        <w:gridCol w:w="1107"/>
        <w:gridCol w:w="1181"/>
        <w:gridCol w:w="1697"/>
      </w:tblGrid>
      <w:tr w:rsidR="003A1FB5" w:rsidRPr="003A1FB5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2D4103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2D4103">
              <w:rPr>
                <w:szCs w:val="21"/>
              </w:rPr>
              <w:t>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3A1FB5" w:rsidRPr="003A1FB5" w:rsidTr="00FF1BB2">
        <w:trPr>
          <w:trHeight w:val="20"/>
          <w:jc w:val="center"/>
        </w:trPr>
        <w:tc>
          <w:tcPr>
            <w:tcW w:w="63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712197" w:rsidRPr="003A1FB5" w:rsidTr="00607B17">
        <w:trPr>
          <w:trHeight w:val="20"/>
          <w:jc w:val="center"/>
        </w:trPr>
        <w:tc>
          <w:tcPr>
            <w:tcW w:w="634" w:type="pct"/>
            <w:vMerge/>
          </w:tcPr>
          <w:p w:rsidR="00712197" w:rsidRPr="003A1FB5" w:rsidRDefault="00712197" w:rsidP="00712197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712197" w:rsidRPr="003A1FB5" w:rsidRDefault="00712197" w:rsidP="0071219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712197" w:rsidRPr="003D6560" w:rsidRDefault="00712197" w:rsidP="00712197">
            <w:pPr>
              <w:spacing w:line="300" w:lineRule="exact"/>
              <w:jc w:val="center"/>
            </w:pPr>
            <w:r w:rsidRPr="003D6560">
              <w:t>309.14</w:t>
            </w:r>
          </w:p>
        </w:tc>
        <w:tc>
          <w:tcPr>
            <w:tcW w:w="662" w:type="pct"/>
          </w:tcPr>
          <w:p w:rsidR="00712197" w:rsidRPr="003D6560" w:rsidRDefault="00712197" w:rsidP="00712197">
            <w:pPr>
              <w:spacing w:line="300" w:lineRule="exact"/>
              <w:jc w:val="center"/>
            </w:pPr>
            <w:r w:rsidRPr="003D6560">
              <w:t>311.74</w:t>
            </w:r>
          </w:p>
        </w:tc>
        <w:tc>
          <w:tcPr>
            <w:tcW w:w="706" w:type="pct"/>
          </w:tcPr>
          <w:p w:rsidR="00712197" w:rsidRPr="003D6560" w:rsidRDefault="00712197" w:rsidP="00712197">
            <w:pPr>
              <w:spacing w:line="300" w:lineRule="exact"/>
              <w:jc w:val="center"/>
            </w:pPr>
            <w:r w:rsidRPr="003D6560">
              <w:t>99.17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97" w:rsidRPr="00712197" w:rsidRDefault="00712197" w:rsidP="00712197">
            <w:pPr>
              <w:jc w:val="center"/>
            </w:pPr>
            <w:r w:rsidRPr="00712197">
              <w:t>(95.81,102.65)</w:t>
            </w:r>
          </w:p>
        </w:tc>
      </w:tr>
      <w:tr w:rsidR="00712197" w:rsidRPr="003A1FB5" w:rsidTr="00607B17">
        <w:trPr>
          <w:trHeight w:val="20"/>
          <w:jc w:val="center"/>
        </w:trPr>
        <w:tc>
          <w:tcPr>
            <w:tcW w:w="634" w:type="pct"/>
            <w:vMerge/>
          </w:tcPr>
          <w:p w:rsidR="00712197" w:rsidRPr="003A1FB5" w:rsidRDefault="00712197" w:rsidP="00712197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712197" w:rsidRPr="003A1FB5" w:rsidRDefault="00712197" w:rsidP="0071219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712197" w:rsidRPr="003D6560" w:rsidRDefault="00712197" w:rsidP="00712197">
            <w:pPr>
              <w:spacing w:line="300" w:lineRule="exact"/>
              <w:jc w:val="center"/>
            </w:pPr>
            <w:r w:rsidRPr="003D6560">
              <w:t>4700.54</w:t>
            </w:r>
          </w:p>
        </w:tc>
        <w:tc>
          <w:tcPr>
            <w:tcW w:w="662" w:type="pct"/>
          </w:tcPr>
          <w:p w:rsidR="00712197" w:rsidRPr="003D6560" w:rsidRDefault="00712197" w:rsidP="00712197">
            <w:pPr>
              <w:spacing w:line="300" w:lineRule="exact"/>
              <w:jc w:val="center"/>
            </w:pPr>
            <w:r w:rsidRPr="003D6560">
              <w:t>5212.72</w:t>
            </w:r>
          </w:p>
        </w:tc>
        <w:tc>
          <w:tcPr>
            <w:tcW w:w="706" w:type="pct"/>
          </w:tcPr>
          <w:p w:rsidR="00712197" w:rsidRPr="003D6560" w:rsidRDefault="00712197" w:rsidP="00712197">
            <w:pPr>
              <w:spacing w:line="300" w:lineRule="exact"/>
              <w:jc w:val="center"/>
            </w:pPr>
            <w:r>
              <w:t>90.17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197" w:rsidRPr="00712197" w:rsidRDefault="00712197" w:rsidP="00712197">
            <w:pPr>
              <w:jc w:val="center"/>
            </w:pPr>
            <w:r w:rsidRPr="00712197">
              <w:t xml:space="preserve">(85.58,95.02) </w:t>
            </w:r>
          </w:p>
        </w:tc>
      </w:tr>
      <w:tr w:rsidR="00712197" w:rsidRPr="003A1FB5" w:rsidTr="00607B17">
        <w:trPr>
          <w:trHeight w:val="20"/>
          <w:jc w:val="center"/>
        </w:trPr>
        <w:tc>
          <w:tcPr>
            <w:tcW w:w="634" w:type="pct"/>
            <w:vMerge/>
          </w:tcPr>
          <w:p w:rsidR="00712197" w:rsidRPr="003A1FB5" w:rsidRDefault="00712197" w:rsidP="00712197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712197" w:rsidRPr="003A1FB5" w:rsidRDefault="00712197" w:rsidP="0071219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712197" w:rsidRPr="003D6560" w:rsidRDefault="00712197" w:rsidP="00712197">
            <w:pPr>
              <w:spacing w:line="300" w:lineRule="exact"/>
              <w:jc w:val="center"/>
            </w:pPr>
            <w:r w:rsidRPr="003D6560">
              <w:t>4745.01</w:t>
            </w:r>
          </w:p>
        </w:tc>
        <w:tc>
          <w:tcPr>
            <w:tcW w:w="662" w:type="pct"/>
          </w:tcPr>
          <w:p w:rsidR="00712197" w:rsidRPr="003D6560" w:rsidRDefault="00712197" w:rsidP="00712197">
            <w:pPr>
              <w:spacing w:line="300" w:lineRule="exact"/>
              <w:jc w:val="center"/>
            </w:pPr>
            <w:r w:rsidRPr="003D6560">
              <w:t>5256.89</w:t>
            </w:r>
          </w:p>
        </w:tc>
        <w:tc>
          <w:tcPr>
            <w:tcW w:w="706" w:type="pct"/>
          </w:tcPr>
          <w:p w:rsidR="00712197" w:rsidRDefault="00712197" w:rsidP="00712197">
            <w:pPr>
              <w:spacing w:line="300" w:lineRule="exact"/>
              <w:jc w:val="center"/>
            </w:pPr>
            <w:r>
              <w:t>90.26</w:t>
            </w:r>
          </w:p>
        </w:tc>
        <w:tc>
          <w:tcPr>
            <w:tcW w:w="1015" w:type="pct"/>
            <w:tcBorders>
              <w:top w:val="single" w:sz="4" w:space="0" w:color="auto"/>
            </w:tcBorders>
          </w:tcPr>
          <w:p w:rsidR="00712197" w:rsidRPr="00712197" w:rsidRDefault="00712197" w:rsidP="00712197">
            <w:pPr>
              <w:jc w:val="center"/>
            </w:pPr>
            <w:r w:rsidRPr="00712197">
              <w:t xml:space="preserve">(85.74,95.02) </w:t>
            </w:r>
          </w:p>
        </w:tc>
      </w:tr>
      <w:tr w:rsidR="003A1FB5" w:rsidRPr="003A1FB5" w:rsidTr="00FF1BB2">
        <w:trPr>
          <w:trHeight w:val="20"/>
          <w:jc w:val="center"/>
        </w:trPr>
        <w:tc>
          <w:tcPr>
            <w:tcW w:w="63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35216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n=2</w:t>
            </w:r>
            <w:r w:rsidR="0035216B">
              <w:rPr>
                <w:szCs w:val="21"/>
              </w:rPr>
              <w:t>4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3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3A1FB5" w:rsidRPr="003A1FB5" w:rsidTr="00FF1BB2">
        <w:trPr>
          <w:trHeight w:val="20"/>
          <w:jc w:val="center"/>
        </w:trPr>
        <w:tc>
          <w:tcPr>
            <w:tcW w:w="634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6E6B61" w:rsidRPr="003A1FB5" w:rsidTr="00926E22">
        <w:trPr>
          <w:trHeight w:val="20"/>
          <w:jc w:val="center"/>
        </w:trPr>
        <w:tc>
          <w:tcPr>
            <w:tcW w:w="634" w:type="pct"/>
            <w:vMerge/>
          </w:tcPr>
          <w:p w:rsidR="006E6B61" w:rsidRPr="003A1FB5" w:rsidRDefault="006E6B61" w:rsidP="006E6B61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6E6B61" w:rsidRPr="003A1FB5" w:rsidRDefault="006E6B61" w:rsidP="006E6B6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6E6B61" w:rsidRPr="006E6B61" w:rsidRDefault="006E6B61" w:rsidP="006E6B61">
            <w:pPr>
              <w:spacing w:line="300" w:lineRule="exact"/>
              <w:jc w:val="center"/>
            </w:pPr>
            <w:r w:rsidRPr="006E6B61">
              <w:t>332.68</w:t>
            </w:r>
          </w:p>
        </w:tc>
        <w:tc>
          <w:tcPr>
            <w:tcW w:w="662" w:type="pct"/>
          </w:tcPr>
          <w:p w:rsidR="006E6B61" w:rsidRPr="006E6B61" w:rsidRDefault="006E6B61" w:rsidP="006E6B61">
            <w:pPr>
              <w:spacing w:line="300" w:lineRule="exact"/>
              <w:jc w:val="center"/>
            </w:pPr>
            <w:r w:rsidRPr="006E6B61">
              <w:t xml:space="preserve">315.70 </w:t>
            </w:r>
          </w:p>
        </w:tc>
        <w:tc>
          <w:tcPr>
            <w:tcW w:w="706" w:type="pct"/>
          </w:tcPr>
          <w:p w:rsidR="006E6B61" w:rsidRPr="006E6B61" w:rsidRDefault="006E6B61" w:rsidP="006E6B61">
            <w:pPr>
              <w:spacing w:line="300" w:lineRule="exact"/>
              <w:jc w:val="center"/>
            </w:pPr>
            <w:r w:rsidRPr="006E6B61">
              <w:t xml:space="preserve">105.38 </w:t>
            </w:r>
          </w:p>
        </w:tc>
        <w:tc>
          <w:tcPr>
            <w:tcW w:w="1015" w:type="pct"/>
          </w:tcPr>
          <w:p w:rsidR="006E6B61" w:rsidRPr="006E6B61" w:rsidRDefault="006E6B61" w:rsidP="006E6B61">
            <w:pPr>
              <w:jc w:val="center"/>
            </w:pPr>
            <w:r w:rsidRPr="006E6B61">
              <w:t>(98.16,113.14)</w:t>
            </w:r>
          </w:p>
        </w:tc>
      </w:tr>
      <w:tr w:rsidR="006E6B61" w:rsidRPr="003A1FB5" w:rsidTr="00926E22">
        <w:trPr>
          <w:trHeight w:val="20"/>
          <w:jc w:val="center"/>
        </w:trPr>
        <w:tc>
          <w:tcPr>
            <w:tcW w:w="634" w:type="pct"/>
            <w:vMerge/>
          </w:tcPr>
          <w:p w:rsidR="006E6B61" w:rsidRPr="003A1FB5" w:rsidRDefault="006E6B61" w:rsidP="006E6B61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6E6B61" w:rsidRPr="003A1FB5" w:rsidRDefault="006E6B61" w:rsidP="006E6B6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6E6B61" w:rsidRPr="006E6B61" w:rsidRDefault="006E6B61" w:rsidP="006E6B61">
            <w:pPr>
              <w:spacing w:line="300" w:lineRule="exact"/>
              <w:jc w:val="center"/>
            </w:pPr>
            <w:r w:rsidRPr="006E6B61">
              <w:t>4798.99</w:t>
            </w:r>
          </w:p>
        </w:tc>
        <w:tc>
          <w:tcPr>
            <w:tcW w:w="662" w:type="pct"/>
          </w:tcPr>
          <w:p w:rsidR="006E6B61" w:rsidRPr="006E6B61" w:rsidRDefault="006E6B61" w:rsidP="006E6B61">
            <w:pPr>
              <w:spacing w:line="300" w:lineRule="exact"/>
              <w:jc w:val="center"/>
            </w:pPr>
            <w:r w:rsidRPr="006E6B61">
              <w:t xml:space="preserve">4826.92 </w:t>
            </w:r>
          </w:p>
        </w:tc>
        <w:tc>
          <w:tcPr>
            <w:tcW w:w="706" w:type="pct"/>
          </w:tcPr>
          <w:p w:rsidR="006E6B61" w:rsidRPr="006E6B61" w:rsidRDefault="006E6B61" w:rsidP="006E6B61">
            <w:pPr>
              <w:spacing w:line="300" w:lineRule="exact"/>
              <w:jc w:val="center"/>
            </w:pPr>
            <w:r w:rsidRPr="006E6B61">
              <w:t xml:space="preserve">99.42 </w:t>
            </w:r>
          </w:p>
        </w:tc>
        <w:tc>
          <w:tcPr>
            <w:tcW w:w="1015" w:type="pct"/>
          </w:tcPr>
          <w:p w:rsidR="006E6B61" w:rsidRPr="006E6B61" w:rsidRDefault="006E6B61" w:rsidP="006E6B61">
            <w:pPr>
              <w:jc w:val="center"/>
            </w:pPr>
            <w:r w:rsidRPr="006E6B61">
              <w:t xml:space="preserve">(94.83,104.23) </w:t>
            </w:r>
          </w:p>
        </w:tc>
      </w:tr>
      <w:tr w:rsidR="006E6B61" w:rsidRPr="003A1FB5" w:rsidTr="00926E22">
        <w:trPr>
          <w:trHeight w:val="20"/>
          <w:jc w:val="center"/>
        </w:trPr>
        <w:tc>
          <w:tcPr>
            <w:tcW w:w="634" w:type="pct"/>
            <w:vMerge/>
          </w:tcPr>
          <w:p w:rsidR="006E6B61" w:rsidRPr="003A1FB5" w:rsidRDefault="006E6B61" w:rsidP="006E6B61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6E6B61" w:rsidRPr="003A1FB5" w:rsidRDefault="006E6B61" w:rsidP="006E6B6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62" w:type="pct"/>
          </w:tcPr>
          <w:p w:rsidR="006E6B61" w:rsidRPr="006E6B61" w:rsidRDefault="006E6B61" w:rsidP="006E6B61">
            <w:pPr>
              <w:spacing w:line="300" w:lineRule="exact"/>
              <w:jc w:val="center"/>
            </w:pPr>
            <w:r w:rsidRPr="006E6B61">
              <w:t>4858.87</w:t>
            </w:r>
          </w:p>
        </w:tc>
        <w:tc>
          <w:tcPr>
            <w:tcW w:w="662" w:type="pct"/>
          </w:tcPr>
          <w:p w:rsidR="006E6B61" w:rsidRPr="006E6B61" w:rsidRDefault="006E6B61" w:rsidP="006E6B61">
            <w:pPr>
              <w:spacing w:line="300" w:lineRule="exact"/>
              <w:jc w:val="center"/>
            </w:pPr>
            <w:r w:rsidRPr="006E6B61">
              <w:t xml:space="preserve">4878.03 </w:t>
            </w:r>
          </w:p>
        </w:tc>
        <w:tc>
          <w:tcPr>
            <w:tcW w:w="706" w:type="pct"/>
          </w:tcPr>
          <w:p w:rsidR="006E6B61" w:rsidRPr="006E6B61" w:rsidRDefault="006E6B61" w:rsidP="006E6B61">
            <w:pPr>
              <w:spacing w:line="300" w:lineRule="exact"/>
              <w:jc w:val="center"/>
            </w:pPr>
            <w:r w:rsidRPr="006E6B61">
              <w:t xml:space="preserve">99.61 </w:t>
            </w:r>
          </w:p>
        </w:tc>
        <w:tc>
          <w:tcPr>
            <w:tcW w:w="1015" w:type="pct"/>
          </w:tcPr>
          <w:p w:rsidR="006E6B61" w:rsidRPr="006E6B61" w:rsidRDefault="006E6B61" w:rsidP="006E6B61">
            <w:pPr>
              <w:jc w:val="center"/>
            </w:pPr>
            <w:r w:rsidRPr="006E6B61">
              <w:t xml:space="preserve">(95.06,104.37) 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A3F5D" w:rsidRPr="003A3F5D">
        <w:rPr>
          <w:rFonts w:ascii="Times New Roman" w:eastAsia="宋体" w:hAnsi="Times New Roman" w:cs="Times New Roman" w:hint="eastAsia"/>
          <w:sz w:val="24"/>
          <w:szCs w:val="24"/>
        </w:rPr>
        <w:t>东北制药集团沈阳第一制药有限公司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3A3F5D" w:rsidRPr="003A3F5D">
        <w:rPr>
          <w:rFonts w:ascii="宋体" w:eastAsia="宋体" w:hAnsi="宋体" w:cs="Times New Roman" w:hint="eastAsia"/>
          <w:sz w:val="24"/>
          <w:szCs w:val="24"/>
        </w:rPr>
        <w:t>盐酸金刚烷胺片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F03C4">
        <w:rPr>
          <w:rFonts w:ascii="Times New Roman" w:eastAsia="宋体" w:hAnsi="Times New Roman" w:cs="Times New Roman"/>
          <w:sz w:val="24"/>
          <w:szCs w:val="24"/>
        </w:rPr>
        <w:t>0.</w:t>
      </w:r>
      <w:r w:rsidR="003A3F5D">
        <w:rPr>
          <w:rFonts w:ascii="Times New Roman" w:eastAsia="宋体" w:hAnsi="Times New Roman" w:cs="Times New Roman"/>
          <w:sz w:val="24"/>
          <w:szCs w:val="24"/>
        </w:rPr>
        <w:t>1</w:t>
      </w:r>
      <w:bookmarkStart w:id="0" w:name="_GoBack"/>
      <w:bookmarkEnd w:id="0"/>
      <w:r w:rsidRPr="003A1FB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BF03C4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9AA" w:rsidRDefault="003F69AA" w:rsidP="003A1FB5">
      <w:r>
        <w:separator/>
      </w:r>
    </w:p>
  </w:endnote>
  <w:endnote w:type="continuationSeparator" w:id="0">
    <w:p w:rsidR="003F69AA" w:rsidRDefault="003F69AA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9AA" w:rsidRDefault="003F69AA" w:rsidP="003A1FB5">
      <w:r>
        <w:separator/>
      </w:r>
    </w:p>
  </w:footnote>
  <w:footnote w:type="continuationSeparator" w:id="0">
    <w:p w:rsidR="003F69AA" w:rsidRDefault="003F69AA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C5757"/>
    <w:rsid w:val="000E4C93"/>
    <w:rsid w:val="00106917"/>
    <w:rsid w:val="00141B8A"/>
    <w:rsid w:val="00162A1B"/>
    <w:rsid w:val="00181D38"/>
    <w:rsid w:val="001B7357"/>
    <w:rsid w:val="002153D8"/>
    <w:rsid w:val="002206BE"/>
    <w:rsid w:val="002211D3"/>
    <w:rsid w:val="002514C5"/>
    <w:rsid w:val="0026426E"/>
    <w:rsid w:val="002963F4"/>
    <w:rsid w:val="002B098B"/>
    <w:rsid w:val="002B52B2"/>
    <w:rsid w:val="002C4732"/>
    <w:rsid w:val="002C5EAF"/>
    <w:rsid w:val="002D4103"/>
    <w:rsid w:val="00320E49"/>
    <w:rsid w:val="0035216B"/>
    <w:rsid w:val="00383407"/>
    <w:rsid w:val="00390B75"/>
    <w:rsid w:val="003A1FB5"/>
    <w:rsid w:val="003A3F5D"/>
    <w:rsid w:val="003A6497"/>
    <w:rsid w:val="003F69AA"/>
    <w:rsid w:val="004105F7"/>
    <w:rsid w:val="00416AA3"/>
    <w:rsid w:val="0042077D"/>
    <w:rsid w:val="00422FB7"/>
    <w:rsid w:val="00441FBD"/>
    <w:rsid w:val="00484419"/>
    <w:rsid w:val="004A7A16"/>
    <w:rsid w:val="004F0795"/>
    <w:rsid w:val="00501057"/>
    <w:rsid w:val="00507F22"/>
    <w:rsid w:val="005328B2"/>
    <w:rsid w:val="005448B6"/>
    <w:rsid w:val="005D3FB1"/>
    <w:rsid w:val="00651042"/>
    <w:rsid w:val="006E6B61"/>
    <w:rsid w:val="00712197"/>
    <w:rsid w:val="00741BBF"/>
    <w:rsid w:val="007F1547"/>
    <w:rsid w:val="00810B6E"/>
    <w:rsid w:val="00841848"/>
    <w:rsid w:val="008600A6"/>
    <w:rsid w:val="008A2049"/>
    <w:rsid w:val="008E5256"/>
    <w:rsid w:val="00903746"/>
    <w:rsid w:val="00914096"/>
    <w:rsid w:val="009354FA"/>
    <w:rsid w:val="00956A87"/>
    <w:rsid w:val="00970443"/>
    <w:rsid w:val="009921B4"/>
    <w:rsid w:val="009F698C"/>
    <w:rsid w:val="00A25DEF"/>
    <w:rsid w:val="00A43EB6"/>
    <w:rsid w:val="00A470D6"/>
    <w:rsid w:val="00A71E06"/>
    <w:rsid w:val="00AD4A22"/>
    <w:rsid w:val="00B06C06"/>
    <w:rsid w:val="00B12C5E"/>
    <w:rsid w:val="00B22855"/>
    <w:rsid w:val="00B2773F"/>
    <w:rsid w:val="00B37476"/>
    <w:rsid w:val="00B57833"/>
    <w:rsid w:val="00B700C5"/>
    <w:rsid w:val="00B75E54"/>
    <w:rsid w:val="00BD313B"/>
    <w:rsid w:val="00BE7064"/>
    <w:rsid w:val="00BF03C4"/>
    <w:rsid w:val="00BF1E91"/>
    <w:rsid w:val="00BF66F3"/>
    <w:rsid w:val="00C01797"/>
    <w:rsid w:val="00C57407"/>
    <w:rsid w:val="00C942E2"/>
    <w:rsid w:val="00C97C4E"/>
    <w:rsid w:val="00CA5B18"/>
    <w:rsid w:val="00CC2708"/>
    <w:rsid w:val="00D137A2"/>
    <w:rsid w:val="00D30081"/>
    <w:rsid w:val="00D3297D"/>
    <w:rsid w:val="00D6502C"/>
    <w:rsid w:val="00D653E5"/>
    <w:rsid w:val="00D70C6D"/>
    <w:rsid w:val="00DE1D19"/>
    <w:rsid w:val="00DE4322"/>
    <w:rsid w:val="00E10FFD"/>
    <w:rsid w:val="00E20F77"/>
    <w:rsid w:val="00E244B3"/>
    <w:rsid w:val="00E41A1A"/>
    <w:rsid w:val="00E52DE0"/>
    <w:rsid w:val="00E63C48"/>
    <w:rsid w:val="00E72568"/>
    <w:rsid w:val="00EF394F"/>
    <w:rsid w:val="00F245A9"/>
    <w:rsid w:val="00F343B2"/>
    <w:rsid w:val="00F51EFE"/>
    <w:rsid w:val="00F617C4"/>
    <w:rsid w:val="00FD2DCB"/>
    <w:rsid w:val="00FE4524"/>
    <w:rsid w:val="00FE7010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8DD54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160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45</cp:revision>
  <dcterms:created xsi:type="dcterms:W3CDTF">2022-07-14T07:25:00Z</dcterms:created>
  <dcterms:modified xsi:type="dcterms:W3CDTF">2022-10-20T01:43:00Z</dcterms:modified>
</cp:coreProperties>
</file>