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AB01BA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AB01BA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AB01BA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AB01BA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AB01BA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AB01BA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AB01BA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AB01BA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AB01BA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B01BA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AB01BA" w:rsidRDefault="00B85CE6" w:rsidP="00B90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吲达帕胺</w:t>
            </w:r>
            <w:proofErr w:type="gramEnd"/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B11091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B01BA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AB01BA" w:rsidRDefault="00AB01BA" w:rsidP="00AB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Indapamide</w:t>
            </w:r>
            <w:proofErr w:type="spellEnd"/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Tablets</w:t>
            </w:r>
          </w:p>
        </w:tc>
      </w:tr>
      <w:tr w:rsidR="00B11091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B01BA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AB01BA" w:rsidRDefault="00B85CE6" w:rsidP="00B85CE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AB01BA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AB01B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90A8C" w:rsidRPr="00AB01BA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AB01BA">
              <w:rPr>
                <w:rFonts w:ascii="Times New Roman" w:hAnsi="Times New Roman" w:cs="Times New Roman"/>
                <w:bCs/>
                <w:sz w:val="24"/>
                <w:szCs w:val="24"/>
              </w:rPr>
              <w:t>2.5</w:t>
            </w:r>
            <w:r w:rsidR="00B550DE" w:rsidRPr="00AB01BA">
              <w:rPr>
                <w:rFonts w:ascii="Times New Roman" w:hAnsi="Times New Roman" w:cs="Times New Roman"/>
                <w:bCs/>
                <w:sz w:val="24"/>
                <w:szCs w:val="24"/>
              </w:rPr>
              <w:t>mg</w:t>
            </w:r>
          </w:p>
        </w:tc>
      </w:tr>
      <w:tr w:rsidR="00B11091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B01BA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B01BA" w:rsidRDefault="00B85CE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遂成药业股份有限公司</w:t>
            </w:r>
          </w:p>
        </w:tc>
      </w:tr>
      <w:tr w:rsidR="00B11091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B01BA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AB01BA" w:rsidRDefault="00B85CE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河南省新郑市庆安路</w:t>
            </w:r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219</w:t>
            </w:r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B01BA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AB01BA" w:rsidRDefault="00B85CE6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遂成药业股份有限公司</w:t>
            </w:r>
          </w:p>
        </w:tc>
      </w:tr>
      <w:tr w:rsidR="00B11091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B01BA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B01BA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B01BA" w:rsidRDefault="00B85CE6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H20063623</w:t>
            </w:r>
          </w:p>
        </w:tc>
      </w:tr>
      <w:tr w:rsidR="00B11091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B01BA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AB01BA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AB01BA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AB01BA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AB01B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AB01BA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AB01BA" w:rsidRDefault="00B550DE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AB01BA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AB01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AB01BA" w:rsidRDefault="00B550DE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AB01BA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AB01BA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AB01BA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AB01B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AB01BA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AB01BA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AB01BA" w:rsidRDefault="00AB01BA" w:rsidP="00C60AA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新郑市庆安路</w:t>
            </w:r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219</w:t>
            </w:r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C80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AB01BA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AB01BA" w:rsidRDefault="00B85CE6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 w:hint="eastAsia"/>
                <w:sz w:val="24"/>
                <w:szCs w:val="24"/>
              </w:rPr>
              <w:t>遂成药业股份有限公司</w:t>
            </w:r>
          </w:p>
        </w:tc>
      </w:tr>
      <w:tr w:rsidR="00B11C80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AB01BA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AB01BA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11091" w:rsidRPr="00AB01BA" w:rsidTr="00AB01BA">
        <w:trPr>
          <w:trHeight w:val="1095"/>
          <w:jc w:val="center"/>
        </w:trPr>
        <w:tc>
          <w:tcPr>
            <w:tcW w:w="1870" w:type="pct"/>
            <w:vAlign w:val="center"/>
          </w:tcPr>
          <w:p w:rsidR="00B11091" w:rsidRPr="00AB01BA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AB01BA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AB01BA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AB01BA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AB01BA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AB01BA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AB01BA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AB01BA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AB01BA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AB01BA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B01BA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AB01BA" w:rsidRDefault="00C1115A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不适用</w:t>
            </w:r>
          </w:p>
        </w:tc>
      </w:tr>
      <w:tr w:rsidR="00B11091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B01BA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AB01BA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AB01BA" w:rsidRDefault="00AB01BA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B01BA">
              <w:rPr>
                <w:rFonts w:ascii="Times New Roman" w:eastAsiaTheme="minorEastAsia" w:hAnsi="Times New Roman" w:hint="eastAsia"/>
                <w:sz w:val="24"/>
                <w:szCs w:val="24"/>
              </w:rPr>
              <w:t>广州市番禺区中心医院</w:t>
            </w:r>
          </w:p>
        </w:tc>
      </w:tr>
      <w:tr w:rsidR="00B11091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B01BA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AB01BA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AB01BA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AB01BA" w:rsidRDefault="00AB01BA" w:rsidP="00DB6432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B01BA">
              <w:rPr>
                <w:rFonts w:ascii="Times New Roman" w:eastAsiaTheme="minorEastAsia" w:hAnsi="Times New Roman" w:hint="eastAsia"/>
                <w:sz w:val="24"/>
                <w:szCs w:val="24"/>
              </w:rPr>
              <w:t>北京新领先医药科技发展有限公司、广州华启医信科技有限公司</w:t>
            </w:r>
          </w:p>
        </w:tc>
      </w:tr>
      <w:tr w:rsidR="00B11091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B01BA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AB01BA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AB01BA" w:rsidRDefault="00AB01BA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B01BA">
              <w:rPr>
                <w:rFonts w:ascii="Times New Roman" w:eastAsiaTheme="minorEastAsia" w:hAnsi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635EF5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AB01BA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AB01BA" w:rsidRDefault="00C1115A" w:rsidP="00AB01BA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B01BA">
              <w:rPr>
                <w:rFonts w:ascii="Times New Roman" w:eastAsiaTheme="minorEastAsia" w:hAnsi="Times New Roman" w:hint="eastAsia"/>
                <w:sz w:val="24"/>
                <w:szCs w:val="24"/>
              </w:rPr>
              <w:t>采用</w:t>
            </w:r>
            <w:r w:rsidR="00AB01BA" w:rsidRPr="00AB01BA">
              <w:rPr>
                <w:rFonts w:ascii="Times New Roman" w:eastAsiaTheme="minorEastAsia" w:hAnsi="Times New Roman" w:hint="eastAsia"/>
                <w:sz w:val="24"/>
                <w:szCs w:val="24"/>
              </w:rPr>
              <w:t>单中心、随机、开放、单次（空腹）口服给药、两制剂、两序列、两周期、交叉试验设计，进行空腹人体生物等效性研究。</w:t>
            </w:r>
          </w:p>
        </w:tc>
      </w:tr>
      <w:tr w:rsidR="008134A0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AB01BA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AB01BA" w:rsidRDefault="00B85CE6" w:rsidP="002A33FB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B01BA">
              <w:rPr>
                <w:rFonts w:ascii="Times New Roman" w:eastAsiaTheme="minorEastAsia" w:hAnsi="Times New Roman" w:hint="eastAsia"/>
                <w:sz w:val="24"/>
                <w:szCs w:val="24"/>
              </w:rPr>
              <w:t>全血</w:t>
            </w:r>
            <w:r w:rsidR="00460523" w:rsidRPr="00AB01BA">
              <w:rPr>
                <w:rFonts w:ascii="Times New Roman" w:eastAsiaTheme="minorEastAsia" w:hAnsi="Times New Roman"/>
                <w:sz w:val="24"/>
                <w:szCs w:val="24"/>
              </w:rPr>
              <w:t>中的</w:t>
            </w:r>
            <w:proofErr w:type="gramStart"/>
            <w:r w:rsidRPr="00AB01BA">
              <w:rPr>
                <w:rFonts w:ascii="Times New Roman" w:eastAsiaTheme="minorEastAsia" w:hAnsi="Times New Roman" w:hint="eastAsia"/>
                <w:sz w:val="24"/>
                <w:szCs w:val="24"/>
              </w:rPr>
              <w:t>吲达帕胺</w:t>
            </w:r>
            <w:proofErr w:type="gramEnd"/>
          </w:p>
        </w:tc>
      </w:tr>
      <w:tr w:rsidR="0066279A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AB01BA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AB01BA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B01BA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 w:rsidRPr="00AB01BA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AB01B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AB01BA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B01BA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AB01BA" w:rsidRDefault="00AA7EBD" w:rsidP="00086961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B01BA">
              <w:rPr>
                <w:rFonts w:ascii="Times New Roman" w:hAnsi="Times New Roman" w:hint="eastAsia"/>
                <w:sz w:val="24"/>
                <w:szCs w:val="24"/>
              </w:rPr>
              <w:t>无</w:t>
            </w:r>
          </w:p>
        </w:tc>
      </w:tr>
    </w:tbl>
    <w:p w:rsidR="0046220B" w:rsidRPr="00AB01BA" w:rsidRDefault="00825632" w:rsidP="00C17F6D">
      <w:pPr>
        <w:spacing w:before="240"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B85CE6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B85CE6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B85CE6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B85CE6">
        <w:rPr>
          <w:rFonts w:ascii="Times New Roman" w:hAnsi="Times New Roman" w:cs="Times New Roman"/>
          <w:b/>
          <w:sz w:val="28"/>
          <w:szCs w:val="24"/>
        </w:rPr>
        <w:t>结果</w:t>
      </w:r>
      <w:r w:rsidR="00587924" w:rsidRPr="00B85CE6">
        <w:rPr>
          <w:rFonts w:ascii="Times New Roman" w:hAnsi="Times New Roman" w:cs="Times New Roman"/>
          <w:sz w:val="24"/>
          <w:szCs w:val="24"/>
        </w:rPr>
        <w:t>（</w:t>
      </w:r>
      <w:r w:rsidR="00B85CE6" w:rsidRPr="00B85CE6">
        <w:rPr>
          <w:rFonts w:ascii="Times New Roman" w:hAnsi="Times New Roman" w:cs="Times New Roman"/>
          <w:bCs/>
          <w:sz w:val="24"/>
          <w:szCs w:val="24"/>
        </w:rPr>
        <w:t>2.5</w:t>
      </w:r>
      <w:r w:rsidR="00B550DE" w:rsidRPr="00B85CE6">
        <w:rPr>
          <w:rFonts w:ascii="Times New Roman" w:hAnsi="Times New Roman" w:cs="Times New Roman"/>
          <w:bCs/>
          <w:sz w:val="24"/>
          <w:szCs w:val="24"/>
        </w:rPr>
        <w:t>mg</w:t>
      </w:r>
      <w:r w:rsidR="00B11091" w:rsidRPr="00B85CE6">
        <w:rPr>
          <w:rFonts w:ascii="Times New Roman" w:hAnsi="Times New Roman" w:cs="Times New Roman"/>
          <w:sz w:val="24"/>
          <w:szCs w:val="24"/>
        </w:rPr>
        <w:t>规格</w:t>
      </w:r>
      <w:r w:rsidR="00F7673C" w:rsidRPr="00B85CE6">
        <w:rPr>
          <w:rFonts w:ascii="Times New Roman" w:hAnsi="Times New Roman" w:cs="Times New Roman"/>
          <w:sz w:val="24"/>
          <w:szCs w:val="24"/>
        </w:rPr>
        <w:t>，</w:t>
      </w:r>
      <w:r w:rsidR="00B85CE6" w:rsidRPr="00B85CE6">
        <w:rPr>
          <w:rFonts w:ascii="Times New Roman" w:hAnsi="Times New Roman" w:hint="eastAsia"/>
          <w:sz w:val="24"/>
          <w:szCs w:val="24"/>
        </w:rPr>
        <w:t>全血</w:t>
      </w:r>
      <w:r w:rsidR="00B85CE6" w:rsidRPr="00B85CE6">
        <w:rPr>
          <w:rFonts w:ascii="Times New Roman" w:hAnsi="Times New Roman"/>
          <w:sz w:val="24"/>
          <w:szCs w:val="24"/>
        </w:rPr>
        <w:t>中的</w:t>
      </w:r>
      <w:proofErr w:type="gramStart"/>
      <w:r w:rsidR="00B85CE6" w:rsidRPr="00B85CE6">
        <w:rPr>
          <w:rFonts w:ascii="Times New Roman" w:hAnsi="Times New Roman" w:hint="eastAsia"/>
          <w:sz w:val="24"/>
          <w:szCs w:val="24"/>
        </w:rPr>
        <w:t>吲达帕胺</w:t>
      </w:r>
      <w:proofErr w:type="gramEnd"/>
      <w:r w:rsidR="00587924" w:rsidRPr="00B85CE6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070"/>
        <w:gridCol w:w="2398"/>
        <w:gridCol w:w="1093"/>
        <w:gridCol w:w="1093"/>
        <w:gridCol w:w="1255"/>
        <w:gridCol w:w="2017"/>
      </w:tblGrid>
      <w:tr w:rsidR="0046220B" w:rsidRPr="00AB01BA" w:rsidTr="00AB01BA">
        <w:trPr>
          <w:trHeight w:val="20"/>
          <w:jc w:val="center"/>
        </w:trPr>
        <w:tc>
          <w:tcPr>
            <w:tcW w:w="553" w:type="pct"/>
            <w:vMerge w:val="restart"/>
            <w:vAlign w:val="center"/>
          </w:tcPr>
          <w:p w:rsidR="0046220B" w:rsidRPr="00AB01BA" w:rsidRDefault="0046220B" w:rsidP="00037F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01BA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46220B" w:rsidRPr="00AB01BA" w:rsidRDefault="0046220B" w:rsidP="00037F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01BA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6220B" w:rsidRPr="00AB01BA" w:rsidRDefault="0046220B" w:rsidP="00AB01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01BA">
              <w:rPr>
                <w:rFonts w:ascii="Times New Roman" w:hAnsi="Times New Roman"/>
                <w:sz w:val="21"/>
                <w:szCs w:val="21"/>
              </w:rPr>
              <w:t>（</w:t>
            </w:r>
            <w:r w:rsidRPr="00AB01BA">
              <w:rPr>
                <w:rFonts w:ascii="Times New Roman" w:hAnsi="Times New Roman"/>
                <w:sz w:val="21"/>
                <w:szCs w:val="21"/>
              </w:rPr>
              <w:t>n=</w:t>
            </w:r>
            <w:r w:rsidR="00AB01BA" w:rsidRPr="00AB01BA">
              <w:rPr>
                <w:rFonts w:ascii="Times New Roman" w:hAnsi="Times New Roman"/>
                <w:sz w:val="21"/>
                <w:szCs w:val="21"/>
              </w:rPr>
              <w:t>26</w:t>
            </w:r>
            <w:r w:rsidRPr="00AB01BA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53" w:type="pct"/>
            <w:vMerge w:val="restart"/>
            <w:vAlign w:val="center"/>
          </w:tcPr>
          <w:p w:rsidR="0046220B" w:rsidRPr="00AB01BA" w:rsidRDefault="0046220B" w:rsidP="00037F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01BA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46220B" w:rsidRPr="00AB01BA" w:rsidRDefault="0046220B" w:rsidP="00037F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01BA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46220B" w:rsidRPr="00AB01BA" w:rsidRDefault="0046220B" w:rsidP="00037F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01BA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6220B" w:rsidRPr="00AB01BA" w:rsidTr="00AB01BA">
        <w:trPr>
          <w:trHeight w:val="20"/>
          <w:jc w:val="center"/>
        </w:trPr>
        <w:tc>
          <w:tcPr>
            <w:tcW w:w="553" w:type="pct"/>
            <w:vMerge/>
          </w:tcPr>
          <w:p w:rsidR="0046220B" w:rsidRPr="00AB01BA" w:rsidRDefault="0046220B" w:rsidP="00037F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53" w:type="pct"/>
            <w:vMerge/>
            <w:vAlign w:val="center"/>
          </w:tcPr>
          <w:p w:rsidR="0046220B" w:rsidRPr="00AB01BA" w:rsidRDefault="0046220B" w:rsidP="00037F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46220B" w:rsidRPr="00AB01BA" w:rsidRDefault="0046220B" w:rsidP="00037F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01BA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46220B" w:rsidRPr="00AB01BA" w:rsidRDefault="0046220B" w:rsidP="00037F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01BA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46220B" w:rsidRPr="00AB01BA" w:rsidRDefault="0046220B" w:rsidP="00037F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01BA">
              <w:rPr>
                <w:rFonts w:ascii="Times New Roman" w:hAnsi="Times New Roman"/>
                <w:sz w:val="21"/>
                <w:szCs w:val="21"/>
              </w:rPr>
              <w:t>（</w:t>
            </w:r>
            <w:r w:rsidRPr="00AB01BA">
              <w:rPr>
                <w:rFonts w:ascii="Times New Roman" w:hAnsi="Times New Roman"/>
                <w:sz w:val="21"/>
                <w:szCs w:val="21"/>
              </w:rPr>
              <w:t>T/R</w:t>
            </w:r>
            <w:r w:rsidRPr="00AB01BA">
              <w:rPr>
                <w:rFonts w:ascii="Times New Roman" w:hAnsi="Times New Roman"/>
                <w:sz w:val="21"/>
                <w:szCs w:val="21"/>
              </w:rPr>
              <w:t>）</w:t>
            </w:r>
            <w:r w:rsidRPr="00AB01BA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46220B" w:rsidRPr="00AB01BA" w:rsidRDefault="0046220B" w:rsidP="00037F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AB01BA" w:rsidRPr="00AB01BA" w:rsidTr="00AB01BA">
        <w:trPr>
          <w:trHeight w:val="20"/>
          <w:jc w:val="center"/>
        </w:trPr>
        <w:tc>
          <w:tcPr>
            <w:tcW w:w="553" w:type="pct"/>
            <w:vMerge/>
          </w:tcPr>
          <w:p w:rsidR="00AB01BA" w:rsidRPr="00AB01BA" w:rsidRDefault="00AB01BA" w:rsidP="00AB01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53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proofErr w:type="spellStart"/>
            <w:r w:rsidRPr="00AB01BA">
              <w:rPr>
                <w:sz w:val="21"/>
                <w:szCs w:val="21"/>
              </w:rPr>
              <w:t>C</w:t>
            </w:r>
            <w:r w:rsidRPr="00AB01BA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AB01BA">
              <w:rPr>
                <w:rFonts w:hint="eastAsia"/>
                <w:sz w:val="21"/>
                <w:szCs w:val="21"/>
              </w:rPr>
              <w:t>（</w:t>
            </w:r>
            <w:r w:rsidRPr="00AB01BA">
              <w:rPr>
                <w:sz w:val="21"/>
                <w:szCs w:val="21"/>
              </w:rPr>
              <w:t>ng/mL</w:t>
            </w:r>
            <w:r w:rsidRPr="00AB01BA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121.59</w:t>
            </w:r>
          </w:p>
        </w:tc>
        <w:tc>
          <w:tcPr>
            <w:tcW w:w="621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119.46</w:t>
            </w:r>
          </w:p>
        </w:tc>
        <w:tc>
          <w:tcPr>
            <w:tcW w:w="712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101.78</w:t>
            </w:r>
          </w:p>
        </w:tc>
        <w:tc>
          <w:tcPr>
            <w:tcW w:w="1139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96.84%~106.98%</w:t>
            </w:r>
          </w:p>
        </w:tc>
      </w:tr>
      <w:tr w:rsidR="00AB01BA" w:rsidRPr="00AB01BA" w:rsidTr="00AB01BA">
        <w:trPr>
          <w:trHeight w:val="20"/>
          <w:jc w:val="center"/>
        </w:trPr>
        <w:tc>
          <w:tcPr>
            <w:tcW w:w="553" w:type="pct"/>
            <w:vMerge/>
          </w:tcPr>
          <w:p w:rsidR="00AB01BA" w:rsidRPr="00AB01BA" w:rsidRDefault="00AB01BA" w:rsidP="00AB01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53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AUC</w:t>
            </w:r>
            <w:r w:rsidRPr="00AB01BA">
              <w:rPr>
                <w:sz w:val="21"/>
                <w:szCs w:val="21"/>
                <w:vertAlign w:val="subscript"/>
              </w:rPr>
              <w:t>0-t</w:t>
            </w:r>
            <w:r w:rsidRPr="00AB01BA">
              <w:rPr>
                <w:rFonts w:hint="eastAsia"/>
                <w:sz w:val="21"/>
                <w:szCs w:val="21"/>
              </w:rPr>
              <w:t>（</w:t>
            </w:r>
            <w:r w:rsidRPr="00AB01BA">
              <w:rPr>
                <w:sz w:val="21"/>
                <w:szCs w:val="21"/>
              </w:rPr>
              <w:t>h*ng/mL</w:t>
            </w:r>
            <w:r w:rsidRPr="00AB01BA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2177.46</w:t>
            </w:r>
          </w:p>
        </w:tc>
        <w:tc>
          <w:tcPr>
            <w:tcW w:w="621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2135.42</w:t>
            </w:r>
          </w:p>
        </w:tc>
        <w:tc>
          <w:tcPr>
            <w:tcW w:w="712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101.97</w:t>
            </w:r>
          </w:p>
        </w:tc>
        <w:tc>
          <w:tcPr>
            <w:tcW w:w="1139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99.95%~104.03%</w:t>
            </w:r>
          </w:p>
        </w:tc>
      </w:tr>
      <w:tr w:rsidR="00AB01BA" w:rsidRPr="00AB01BA" w:rsidTr="00AB01BA">
        <w:trPr>
          <w:trHeight w:val="20"/>
          <w:jc w:val="center"/>
        </w:trPr>
        <w:tc>
          <w:tcPr>
            <w:tcW w:w="553" w:type="pct"/>
            <w:vMerge/>
          </w:tcPr>
          <w:p w:rsidR="00AB01BA" w:rsidRPr="00AB01BA" w:rsidRDefault="00AB01BA" w:rsidP="00AB01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53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AUC</w:t>
            </w:r>
            <w:r w:rsidRPr="00AB01BA">
              <w:rPr>
                <w:sz w:val="21"/>
                <w:szCs w:val="21"/>
                <w:vertAlign w:val="subscript"/>
              </w:rPr>
              <w:t>0-</w:t>
            </w:r>
            <w:r w:rsidRPr="00AB01BA">
              <w:rPr>
                <w:rFonts w:hint="eastAsia"/>
                <w:sz w:val="21"/>
                <w:szCs w:val="21"/>
                <w:vertAlign w:val="subscript"/>
              </w:rPr>
              <w:t>∞</w:t>
            </w:r>
            <w:r w:rsidRPr="00AB01BA">
              <w:rPr>
                <w:rFonts w:hint="eastAsia"/>
                <w:sz w:val="21"/>
                <w:szCs w:val="21"/>
              </w:rPr>
              <w:t>（</w:t>
            </w:r>
            <w:r w:rsidRPr="00AB01BA">
              <w:rPr>
                <w:sz w:val="21"/>
                <w:szCs w:val="21"/>
              </w:rPr>
              <w:t>h*ng/mL</w:t>
            </w:r>
            <w:r w:rsidRPr="00AB01BA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2260.80</w:t>
            </w:r>
          </w:p>
        </w:tc>
        <w:tc>
          <w:tcPr>
            <w:tcW w:w="621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2215.88</w:t>
            </w:r>
          </w:p>
        </w:tc>
        <w:tc>
          <w:tcPr>
            <w:tcW w:w="712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102.03</w:t>
            </w:r>
          </w:p>
        </w:tc>
        <w:tc>
          <w:tcPr>
            <w:tcW w:w="1139" w:type="pct"/>
            <w:vAlign w:val="center"/>
          </w:tcPr>
          <w:p w:rsidR="00AB01BA" w:rsidRPr="00AB01BA" w:rsidRDefault="00AB01BA" w:rsidP="00AB01BA">
            <w:pPr>
              <w:jc w:val="center"/>
              <w:rPr>
                <w:sz w:val="21"/>
                <w:szCs w:val="21"/>
              </w:rPr>
            </w:pPr>
            <w:r w:rsidRPr="00AB01BA">
              <w:rPr>
                <w:sz w:val="21"/>
                <w:szCs w:val="21"/>
              </w:rPr>
              <w:t>99.85%~104.26%</w:t>
            </w:r>
          </w:p>
        </w:tc>
      </w:tr>
    </w:tbl>
    <w:p w:rsidR="00B11091" w:rsidRPr="00B85CE6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B85CE6">
        <w:rPr>
          <w:rFonts w:ascii="Times New Roman" w:hAnsi="Times New Roman" w:cs="Times New Roman"/>
          <w:b/>
          <w:sz w:val="28"/>
          <w:szCs w:val="24"/>
        </w:rPr>
        <w:t>3.</w:t>
      </w:r>
      <w:r w:rsidRPr="00B85CE6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7F5118" w:rsidRDefault="00D64B0C" w:rsidP="007F5118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B85CE6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B85CE6" w:rsidRPr="00B85CE6">
        <w:rPr>
          <w:rFonts w:ascii="Times New Roman" w:hAnsi="Times New Roman" w:cs="Times New Roman" w:hint="eastAsia"/>
          <w:sz w:val="24"/>
          <w:szCs w:val="24"/>
        </w:rPr>
        <w:t>遂成药业股份有限公司</w:t>
      </w:r>
      <w:r w:rsidR="009958B1" w:rsidRPr="00B85CE6">
        <w:rPr>
          <w:rFonts w:ascii="Times New Roman" w:hAnsi="Times New Roman" w:cs="Times New Roman"/>
          <w:sz w:val="24"/>
          <w:szCs w:val="24"/>
        </w:rPr>
        <w:t>生产的</w:t>
      </w:r>
      <w:proofErr w:type="gramStart"/>
      <w:r w:rsidR="00B85CE6" w:rsidRPr="00B85CE6">
        <w:rPr>
          <w:rFonts w:ascii="Times New Roman" w:hAnsi="Times New Roman" w:cs="Times New Roman" w:hint="eastAsia"/>
          <w:sz w:val="24"/>
          <w:szCs w:val="24"/>
        </w:rPr>
        <w:t>吲达帕胺</w:t>
      </w:r>
      <w:proofErr w:type="gramEnd"/>
      <w:r w:rsidR="00B85CE6" w:rsidRPr="00B85CE6">
        <w:rPr>
          <w:rFonts w:ascii="Times New Roman" w:hAnsi="Times New Roman" w:cs="Times New Roman" w:hint="eastAsia"/>
          <w:sz w:val="24"/>
          <w:szCs w:val="24"/>
        </w:rPr>
        <w:t>片</w:t>
      </w:r>
      <w:r w:rsidR="009958B1" w:rsidRPr="00B85CE6">
        <w:rPr>
          <w:rFonts w:ascii="Times New Roman" w:hAnsi="Times New Roman" w:cs="Times New Roman"/>
          <w:sz w:val="24"/>
          <w:szCs w:val="24"/>
        </w:rPr>
        <w:t>（</w:t>
      </w:r>
      <w:r w:rsidR="005B5CEE" w:rsidRPr="00B85CE6">
        <w:rPr>
          <w:rFonts w:ascii="Times New Roman" w:hAnsi="Times New Roman" w:cs="Times New Roman"/>
          <w:sz w:val="24"/>
          <w:szCs w:val="24"/>
        </w:rPr>
        <w:t>规格：</w:t>
      </w:r>
      <w:r w:rsidR="00B85CE6" w:rsidRPr="00B85CE6">
        <w:rPr>
          <w:rFonts w:ascii="Times New Roman" w:hAnsi="Times New Roman" w:cs="Times New Roman"/>
          <w:sz w:val="24"/>
          <w:szCs w:val="24"/>
        </w:rPr>
        <w:t>2.5</w:t>
      </w:r>
      <w:r w:rsidR="00B550DE" w:rsidRPr="00B85CE6">
        <w:rPr>
          <w:rFonts w:ascii="Times New Roman" w:hAnsi="Times New Roman" w:cs="Times New Roman"/>
          <w:sz w:val="24"/>
          <w:szCs w:val="24"/>
        </w:rPr>
        <w:t>mg</w:t>
      </w:r>
      <w:r w:rsidR="009958B1" w:rsidRPr="00B85CE6">
        <w:rPr>
          <w:rFonts w:ascii="Times New Roman" w:hAnsi="Times New Roman" w:cs="Times New Roman"/>
          <w:sz w:val="24"/>
          <w:szCs w:val="24"/>
        </w:rPr>
        <w:t>）</w:t>
      </w:r>
      <w:r w:rsidR="00E02597" w:rsidRPr="00B85CE6">
        <w:rPr>
          <w:rFonts w:ascii="Times New Roman" w:hAnsi="Times New Roman" w:cs="Times New Roman"/>
          <w:sz w:val="24"/>
          <w:szCs w:val="24"/>
        </w:rPr>
        <w:t>通过</w:t>
      </w:r>
      <w:r w:rsidR="00825632" w:rsidRPr="00B85CE6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7F511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E86" w:rsidRDefault="004C3E86" w:rsidP="00D45C81">
      <w:r>
        <w:separator/>
      </w:r>
    </w:p>
  </w:endnote>
  <w:endnote w:type="continuationSeparator" w:id="0">
    <w:p w:rsidR="004C3E86" w:rsidRDefault="004C3E8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B01BA" w:rsidRPr="00AB01B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E86" w:rsidRDefault="004C3E86" w:rsidP="00D45C81">
      <w:r>
        <w:separator/>
      </w:r>
    </w:p>
  </w:footnote>
  <w:footnote w:type="continuationSeparator" w:id="0">
    <w:p w:rsidR="004C3E86" w:rsidRDefault="004C3E8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528C"/>
    <w:rsid w:val="000566B2"/>
    <w:rsid w:val="00066740"/>
    <w:rsid w:val="000676B7"/>
    <w:rsid w:val="00072C7F"/>
    <w:rsid w:val="000826CB"/>
    <w:rsid w:val="00086961"/>
    <w:rsid w:val="00086BAF"/>
    <w:rsid w:val="00087468"/>
    <w:rsid w:val="00093E39"/>
    <w:rsid w:val="000A6D15"/>
    <w:rsid w:val="000A7026"/>
    <w:rsid w:val="000B45F1"/>
    <w:rsid w:val="000B7EF9"/>
    <w:rsid w:val="000C2394"/>
    <w:rsid w:val="000C2492"/>
    <w:rsid w:val="000C344B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1D7E"/>
    <w:rsid w:val="001530C6"/>
    <w:rsid w:val="00162F3F"/>
    <w:rsid w:val="001634D2"/>
    <w:rsid w:val="00167C63"/>
    <w:rsid w:val="00183B78"/>
    <w:rsid w:val="00187CB5"/>
    <w:rsid w:val="00190E5A"/>
    <w:rsid w:val="001A41FD"/>
    <w:rsid w:val="001A4598"/>
    <w:rsid w:val="001C3C1F"/>
    <w:rsid w:val="001C57D6"/>
    <w:rsid w:val="001D05F1"/>
    <w:rsid w:val="001D1DDC"/>
    <w:rsid w:val="001D2CBD"/>
    <w:rsid w:val="001D5BC6"/>
    <w:rsid w:val="001E008E"/>
    <w:rsid w:val="001E24E6"/>
    <w:rsid w:val="001E719A"/>
    <w:rsid w:val="001E7990"/>
    <w:rsid w:val="001F1956"/>
    <w:rsid w:val="001F54E5"/>
    <w:rsid w:val="001F62CC"/>
    <w:rsid w:val="0020195D"/>
    <w:rsid w:val="00202A84"/>
    <w:rsid w:val="002064BD"/>
    <w:rsid w:val="002109CB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48E3"/>
    <w:rsid w:val="002866BA"/>
    <w:rsid w:val="0028674E"/>
    <w:rsid w:val="0028772F"/>
    <w:rsid w:val="002920DF"/>
    <w:rsid w:val="0029571E"/>
    <w:rsid w:val="002A142C"/>
    <w:rsid w:val="002A2594"/>
    <w:rsid w:val="002A33FB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1865"/>
    <w:rsid w:val="0032251E"/>
    <w:rsid w:val="00324E69"/>
    <w:rsid w:val="00330FD0"/>
    <w:rsid w:val="0033165A"/>
    <w:rsid w:val="00337717"/>
    <w:rsid w:val="00337F3C"/>
    <w:rsid w:val="00343F28"/>
    <w:rsid w:val="00351BBF"/>
    <w:rsid w:val="00356BE1"/>
    <w:rsid w:val="003616A1"/>
    <w:rsid w:val="003622BF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55CD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6220B"/>
    <w:rsid w:val="00475093"/>
    <w:rsid w:val="00476B6B"/>
    <w:rsid w:val="00480D74"/>
    <w:rsid w:val="00481516"/>
    <w:rsid w:val="00492BFB"/>
    <w:rsid w:val="00493494"/>
    <w:rsid w:val="00494736"/>
    <w:rsid w:val="0049494C"/>
    <w:rsid w:val="00496BC5"/>
    <w:rsid w:val="004979B8"/>
    <w:rsid w:val="00497FD8"/>
    <w:rsid w:val="004A15E9"/>
    <w:rsid w:val="004A553E"/>
    <w:rsid w:val="004B20FE"/>
    <w:rsid w:val="004B215E"/>
    <w:rsid w:val="004B45F8"/>
    <w:rsid w:val="004C3223"/>
    <w:rsid w:val="004C3E86"/>
    <w:rsid w:val="004E3BB7"/>
    <w:rsid w:val="004E58B6"/>
    <w:rsid w:val="004F7D89"/>
    <w:rsid w:val="00504C26"/>
    <w:rsid w:val="00505583"/>
    <w:rsid w:val="00511384"/>
    <w:rsid w:val="0051200F"/>
    <w:rsid w:val="0051544E"/>
    <w:rsid w:val="00520A00"/>
    <w:rsid w:val="00535775"/>
    <w:rsid w:val="0055190A"/>
    <w:rsid w:val="00556514"/>
    <w:rsid w:val="00560A06"/>
    <w:rsid w:val="005623CE"/>
    <w:rsid w:val="00571A98"/>
    <w:rsid w:val="00572E63"/>
    <w:rsid w:val="005817DD"/>
    <w:rsid w:val="00587924"/>
    <w:rsid w:val="0059389B"/>
    <w:rsid w:val="005957C6"/>
    <w:rsid w:val="00597C0E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1B56"/>
    <w:rsid w:val="005D2604"/>
    <w:rsid w:val="005D2DA8"/>
    <w:rsid w:val="005D604A"/>
    <w:rsid w:val="005D7F24"/>
    <w:rsid w:val="005E38D7"/>
    <w:rsid w:val="005E5156"/>
    <w:rsid w:val="005E5A0C"/>
    <w:rsid w:val="005F5D90"/>
    <w:rsid w:val="006043A3"/>
    <w:rsid w:val="00610455"/>
    <w:rsid w:val="006108E5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9E8"/>
    <w:rsid w:val="00677F45"/>
    <w:rsid w:val="0068793C"/>
    <w:rsid w:val="00691B18"/>
    <w:rsid w:val="00694C8B"/>
    <w:rsid w:val="006A32BF"/>
    <w:rsid w:val="006A330D"/>
    <w:rsid w:val="006A786B"/>
    <w:rsid w:val="006B27DC"/>
    <w:rsid w:val="006B371B"/>
    <w:rsid w:val="006B58EF"/>
    <w:rsid w:val="006C0229"/>
    <w:rsid w:val="006C1A7E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F2C"/>
    <w:rsid w:val="00711544"/>
    <w:rsid w:val="00717C7C"/>
    <w:rsid w:val="00733437"/>
    <w:rsid w:val="00736B7C"/>
    <w:rsid w:val="00741412"/>
    <w:rsid w:val="00742E8D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732CF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E5BB0"/>
    <w:rsid w:val="007F1374"/>
    <w:rsid w:val="007F5118"/>
    <w:rsid w:val="007F5C9E"/>
    <w:rsid w:val="00801539"/>
    <w:rsid w:val="00802FDB"/>
    <w:rsid w:val="00804CD1"/>
    <w:rsid w:val="008059BF"/>
    <w:rsid w:val="00806A5C"/>
    <w:rsid w:val="008134A0"/>
    <w:rsid w:val="008142C5"/>
    <w:rsid w:val="00816614"/>
    <w:rsid w:val="00824937"/>
    <w:rsid w:val="00825632"/>
    <w:rsid w:val="00825EA6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198D"/>
    <w:rsid w:val="008653AF"/>
    <w:rsid w:val="00867250"/>
    <w:rsid w:val="008849C4"/>
    <w:rsid w:val="00884BBB"/>
    <w:rsid w:val="0088568F"/>
    <w:rsid w:val="0088650A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163"/>
    <w:rsid w:val="008D7AAC"/>
    <w:rsid w:val="008E0280"/>
    <w:rsid w:val="008E7993"/>
    <w:rsid w:val="009035F8"/>
    <w:rsid w:val="00923948"/>
    <w:rsid w:val="0093438B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0DD0"/>
    <w:rsid w:val="009A169D"/>
    <w:rsid w:val="009B0DF2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1FE0"/>
    <w:rsid w:val="009E2BA3"/>
    <w:rsid w:val="009E633F"/>
    <w:rsid w:val="009F4A68"/>
    <w:rsid w:val="009F5040"/>
    <w:rsid w:val="009F5E83"/>
    <w:rsid w:val="00A11C58"/>
    <w:rsid w:val="00A137AC"/>
    <w:rsid w:val="00A146F1"/>
    <w:rsid w:val="00A157E8"/>
    <w:rsid w:val="00A1634C"/>
    <w:rsid w:val="00A165D6"/>
    <w:rsid w:val="00A22516"/>
    <w:rsid w:val="00A31359"/>
    <w:rsid w:val="00A47E44"/>
    <w:rsid w:val="00A50194"/>
    <w:rsid w:val="00A67C34"/>
    <w:rsid w:val="00A72AA1"/>
    <w:rsid w:val="00A81718"/>
    <w:rsid w:val="00A84C25"/>
    <w:rsid w:val="00AA0598"/>
    <w:rsid w:val="00AA1805"/>
    <w:rsid w:val="00AA7EBD"/>
    <w:rsid w:val="00AB01BA"/>
    <w:rsid w:val="00AB05B5"/>
    <w:rsid w:val="00AB07B4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1EE7"/>
    <w:rsid w:val="00B2354A"/>
    <w:rsid w:val="00B242FD"/>
    <w:rsid w:val="00B2563B"/>
    <w:rsid w:val="00B32CDA"/>
    <w:rsid w:val="00B368DA"/>
    <w:rsid w:val="00B425B5"/>
    <w:rsid w:val="00B44C20"/>
    <w:rsid w:val="00B47F92"/>
    <w:rsid w:val="00B50ED6"/>
    <w:rsid w:val="00B51521"/>
    <w:rsid w:val="00B550DE"/>
    <w:rsid w:val="00B55145"/>
    <w:rsid w:val="00B70365"/>
    <w:rsid w:val="00B720E1"/>
    <w:rsid w:val="00B827EF"/>
    <w:rsid w:val="00B85CE6"/>
    <w:rsid w:val="00B87F5F"/>
    <w:rsid w:val="00B90A8C"/>
    <w:rsid w:val="00B95238"/>
    <w:rsid w:val="00B9745A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5B6"/>
    <w:rsid w:val="00C1115A"/>
    <w:rsid w:val="00C117D9"/>
    <w:rsid w:val="00C16011"/>
    <w:rsid w:val="00C17F6D"/>
    <w:rsid w:val="00C213F2"/>
    <w:rsid w:val="00C23305"/>
    <w:rsid w:val="00C236B5"/>
    <w:rsid w:val="00C271A4"/>
    <w:rsid w:val="00C3547D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1F5D"/>
    <w:rsid w:val="00C62784"/>
    <w:rsid w:val="00C6439E"/>
    <w:rsid w:val="00C65399"/>
    <w:rsid w:val="00C6760D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48FA"/>
    <w:rsid w:val="00CA7E90"/>
    <w:rsid w:val="00CB375C"/>
    <w:rsid w:val="00CB6C16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24FDB"/>
    <w:rsid w:val="00D30BE9"/>
    <w:rsid w:val="00D34122"/>
    <w:rsid w:val="00D35AE6"/>
    <w:rsid w:val="00D41AE6"/>
    <w:rsid w:val="00D41FDC"/>
    <w:rsid w:val="00D45C81"/>
    <w:rsid w:val="00D47F4B"/>
    <w:rsid w:val="00D50865"/>
    <w:rsid w:val="00D518BF"/>
    <w:rsid w:val="00D51EA7"/>
    <w:rsid w:val="00D563A7"/>
    <w:rsid w:val="00D57499"/>
    <w:rsid w:val="00D57575"/>
    <w:rsid w:val="00D57DBE"/>
    <w:rsid w:val="00D57F62"/>
    <w:rsid w:val="00D61786"/>
    <w:rsid w:val="00D62FEA"/>
    <w:rsid w:val="00D6498F"/>
    <w:rsid w:val="00D64B0C"/>
    <w:rsid w:val="00D65897"/>
    <w:rsid w:val="00D706E0"/>
    <w:rsid w:val="00D727CE"/>
    <w:rsid w:val="00D7451B"/>
    <w:rsid w:val="00D840A4"/>
    <w:rsid w:val="00D849FF"/>
    <w:rsid w:val="00D91CF3"/>
    <w:rsid w:val="00D95BE8"/>
    <w:rsid w:val="00DA3EBA"/>
    <w:rsid w:val="00DA4F74"/>
    <w:rsid w:val="00DA7E99"/>
    <w:rsid w:val="00DB6432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DF502D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84360"/>
    <w:rsid w:val="00E873BF"/>
    <w:rsid w:val="00E92A88"/>
    <w:rsid w:val="00E93D6F"/>
    <w:rsid w:val="00EA6E3B"/>
    <w:rsid w:val="00EA7245"/>
    <w:rsid w:val="00EB2F59"/>
    <w:rsid w:val="00EB45D7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401"/>
    <w:rsid w:val="00EF34B2"/>
    <w:rsid w:val="00EF7CD9"/>
    <w:rsid w:val="00EF7DD6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2961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6CEA"/>
    <w:rsid w:val="00FC3226"/>
    <w:rsid w:val="00FC6587"/>
    <w:rsid w:val="00FD139A"/>
    <w:rsid w:val="00FD4E5C"/>
    <w:rsid w:val="00FD5B34"/>
    <w:rsid w:val="00FD7CFC"/>
    <w:rsid w:val="00FE3E1F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6C3A9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0A7026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B550DE"/>
    <w:pPr>
      <w:widowControl w:val="0"/>
      <w:spacing w:line="240" w:lineRule="auto"/>
    </w:pPr>
    <w:rPr>
      <w:rFonts w:asciiTheme="minorHAnsi" w:eastAsiaTheme="minorEastAsia" w:hAnsiTheme="minorHAnsi" w:cstheme="minorBidi"/>
      <w:b/>
      <w:kern w:val="2"/>
      <w:sz w:val="21"/>
    </w:rPr>
  </w:style>
  <w:style w:type="character" w:customStyle="1" w:styleId="af">
    <w:name w:val="批注主题 字符"/>
    <w:basedOn w:val="ab"/>
    <w:link w:val="ae"/>
    <w:uiPriority w:val="99"/>
    <w:semiHidden/>
    <w:rsid w:val="00B550DE"/>
    <w:rPr>
      <w:rFonts w:ascii="Calibri" w:eastAsia="宋体" w:hAnsi="Calibri" w:cs="Times New Roman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28AAA-25BA-4673-BCFB-F5503DF7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宋晓</cp:lastModifiedBy>
  <cp:revision>88</cp:revision>
  <dcterms:created xsi:type="dcterms:W3CDTF">2020-01-07T06:08:00Z</dcterms:created>
  <dcterms:modified xsi:type="dcterms:W3CDTF">2022-07-19T03:05:00Z</dcterms:modified>
</cp:coreProperties>
</file>