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066C8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9066C8">
              <w:rPr>
                <w:rFonts w:asciiTheme="minorEastAsia" w:hAnsiTheme="minorEastAsia" w:hint="eastAsia"/>
                <w:sz w:val="24"/>
                <w:szCs w:val="24"/>
              </w:rPr>
              <w:t>蒙脱石散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E23D87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87">
              <w:rPr>
                <w:rFonts w:ascii="Times New Roman" w:hAnsi="Times New Roman" w:cs="Times New Roman"/>
                <w:sz w:val="24"/>
                <w:szCs w:val="24"/>
              </w:rPr>
              <w:t>Montmorillonite Powder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066C8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散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9066C8">
              <w:rPr>
                <w:rFonts w:ascii="Times New Roman" w:hAnsi="Times New Roman" w:cs="Times New Roman" w:hint="eastAsia"/>
                <w:sz w:val="24"/>
                <w:szCs w:val="24"/>
              </w:rPr>
              <w:t>每袋含蒙脱石</w:t>
            </w:r>
            <w:r w:rsidRPr="009066C8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E23D87">
              <w:t xml:space="preserve"> </w:t>
            </w:r>
            <w:r w:rsidR="00E23D87" w:rsidRPr="00E23D8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E23D87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山东省惠诺药业</w:t>
            </w:r>
            <w:proofErr w:type="gramEnd"/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23D87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山东省莱阳市富水南路</w:t>
            </w:r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320</w:t>
            </w:r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E23D87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E23D87">
              <w:rPr>
                <w:rFonts w:asciiTheme="minorEastAsia" w:hAnsiTheme="minorEastAsia" w:hint="eastAsia"/>
                <w:sz w:val="24"/>
                <w:szCs w:val="24"/>
              </w:rPr>
              <w:t>山东省惠诺药业</w:t>
            </w:r>
            <w:proofErr w:type="gramEnd"/>
            <w:r w:rsidRPr="00E23D87">
              <w:rPr>
                <w:rFonts w:ascii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E23D87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23D87">
              <w:rPr>
                <w:rFonts w:ascii="Times New Roman" w:hAnsi="Times New Roman" w:cs="Times New Roman" w:hint="eastAsia"/>
                <w:sz w:val="24"/>
                <w:szCs w:val="24"/>
              </w:rPr>
              <w:t>H20074000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B3C52" w:rsidRDefault="00695F93" w:rsidP="000958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A0C1E" w:rsidRPr="0074751F" w:rsidRDefault="00C142EB" w:rsidP="000A0C1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0A0C1E" w:rsidRPr="002A6857" w:rsidRDefault="00C142EB" w:rsidP="000A0C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  <w:r w:rsidR="000A0C1E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2A6857" w:rsidRDefault="000A0C1E" w:rsidP="000A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A0C1E" w:rsidRPr="002A6857" w:rsidRDefault="00695F93" w:rsidP="000A0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0A0C1E" w:rsidRPr="00F7673C" w:rsidRDefault="00695F93" w:rsidP="000A0C1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9582B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9582B" w:rsidRDefault="00695F93" w:rsidP="0009582B">
            <w:pPr>
              <w:rPr>
                <w:rFonts w:ascii="Times New Roman" w:hAnsi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695F93" w:rsidP="000A0C1E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536FE6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BE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21317C" w:rsidRDefault="0021317C" w:rsidP="0021317C">
      <w:pPr>
        <w:spacing w:before="240"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A38B0">
        <w:rPr>
          <w:rFonts w:ascii="Times New Roman" w:hAnsi="Times New Roman" w:cs="Times New Roman" w:hint="eastAsia"/>
          <w:sz w:val="24"/>
          <w:szCs w:val="24"/>
        </w:rPr>
        <w:t>未开展生物等效性</w:t>
      </w:r>
      <w:r w:rsidRPr="008A38B0">
        <w:rPr>
          <w:rFonts w:ascii="Times New Roman" w:hAnsi="Times New Roman" w:cs="Times New Roman"/>
          <w:sz w:val="24"/>
          <w:szCs w:val="24"/>
        </w:rPr>
        <w:t>试验。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C05182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proofErr w:type="gramStart"/>
      <w:r w:rsidR="00D73A8D" w:rsidRPr="00D73A8D">
        <w:rPr>
          <w:rFonts w:ascii="Times New Roman" w:hAnsi="Times New Roman" w:hint="eastAsia"/>
          <w:sz w:val="24"/>
          <w:szCs w:val="16"/>
          <w:lang w:val="zh-CN"/>
        </w:rPr>
        <w:t>山东省惠诺药业</w:t>
      </w:r>
      <w:proofErr w:type="gramEnd"/>
      <w:r w:rsidR="00D73A8D" w:rsidRPr="00D73A8D">
        <w:rPr>
          <w:rFonts w:ascii="Times New Roman" w:hAnsi="Times New Roman" w:hint="eastAsia"/>
          <w:sz w:val="24"/>
          <w:szCs w:val="16"/>
          <w:lang w:val="zh-CN"/>
        </w:rPr>
        <w:t>有限公司</w:t>
      </w:r>
      <w:r w:rsidR="00C05182" w:rsidRPr="009958B1">
        <w:rPr>
          <w:rFonts w:asciiTheme="minorEastAsia" w:hAnsiTheme="minorEastAsia" w:hint="eastAsia"/>
          <w:sz w:val="24"/>
          <w:szCs w:val="24"/>
        </w:rPr>
        <w:t>生产</w:t>
      </w:r>
      <w:r w:rsidR="00C05182" w:rsidRPr="00A24C2F">
        <w:rPr>
          <w:rFonts w:ascii="Times New Roman" w:hAnsi="Times New Roman" w:cs="Times New Roman" w:hint="eastAsia"/>
          <w:sz w:val="24"/>
          <w:szCs w:val="24"/>
        </w:rPr>
        <w:t>的</w:t>
      </w:r>
      <w:r w:rsidR="0021317C" w:rsidRPr="00935F80">
        <w:rPr>
          <w:rFonts w:ascii="Times New Roman" w:eastAsia="宋体" w:hAnsi="Times New Roman" w:cs="宋体"/>
          <w:kern w:val="0"/>
          <w:sz w:val="24"/>
          <w:szCs w:val="24"/>
          <w:lang w:bidi="ar"/>
        </w:rPr>
        <w:t>蒙脱石</w:t>
      </w:r>
      <w:proofErr w:type="gramStart"/>
      <w:r w:rsidR="0021317C" w:rsidRPr="00935F80">
        <w:rPr>
          <w:rFonts w:ascii="Times New Roman" w:eastAsia="宋体" w:hAnsi="Times New Roman" w:cs="宋体"/>
          <w:kern w:val="0"/>
          <w:sz w:val="24"/>
          <w:szCs w:val="24"/>
          <w:lang w:bidi="ar"/>
        </w:rPr>
        <w:t>散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proofErr w:type="gramEnd"/>
      <w:r w:rsidR="00825632" w:rsidRPr="002A6857">
        <w:rPr>
          <w:rFonts w:ascii="Times New Roman" w:hAnsi="Times New Roman" w:cs="Times New Roman"/>
          <w:sz w:val="24"/>
          <w:szCs w:val="24"/>
        </w:rPr>
        <w:t>仿制药质量</w:t>
      </w:r>
      <w:bookmarkStart w:id="0" w:name="_GoBack"/>
      <w:bookmarkEnd w:id="0"/>
      <w:r w:rsidR="00825632" w:rsidRPr="002A6857">
        <w:rPr>
          <w:rFonts w:ascii="Times New Roman" w:hAnsi="Times New Roman" w:cs="Times New Roman"/>
          <w:sz w:val="24"/>
          <w:szCs w:val="24"/>
        </w:rPr>
        <w:t>与疗效一致性评价。</w:t>
      </w: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E42" w:rsidRDefault="00805E42" w:rsidP="00D45C81">
      <w:r>
        <w:separator/>
      </w:r>
    </w:p>
  </w:endnote>
  <w:endnote w:type="continuationSeparator" w:id="0">
    <w:p w:rsidR="00805E42" w:rsidRDefault="00805E4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73A8D" w:rsidRPr="00D73A8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E42" w:rsidRDefault="00805E42" w:rsidP="00D45C81">
      <w:r>
        <w:separator/>
      </w:r>
    </w:p>
  </w:footnote>
  <w:footnote w:type="continuationSeparator" w:id="0">
    <w:p w:rsidR="00805E42" w:rsidRDefault="00805E4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77"/>
    <w:rsid w:val="00017BF7"/>
    <w:rsid w:val="00021EB0"/>
    <w:rsid w:val="000237DE"/>
    <w:rsid w:val="000259AC"/>
    <w:rsid w:val="00025D61"/>
    <w:rsid w:val="00052A6C"/>
    <w:rsid w:val="000535CA"/>
    <w:rsid w:val="000566B2"/>
    <w:rsid w:val="00065284"/>
    <w:rsid w:val="00066740"/>
    <w:rsid w:val="000676B7"/>
    <w:rsid w:val="00072C7F"/>
    <w:rsid w:val="000826CB"/>
    <w:rsid w:val="00086BAF"/>
    <w:rsid w:val="00087468"/>
    <w:rsid w:val="00093E39"/>
    <w:rsid w:val="0009582B"/>
    <w:rsid w:val="000A0C1E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17C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372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2E4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F93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44EA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9636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E42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6F9B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C52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C8"/>
    <w:rsid w:val="00910C10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4C2F"/>
    <w:rsid w:val="00A31359"/>
    <w:rsid w:val="00A4190C"/>
    <w:rsid w:val="00A47E44"/>
    <w:rsid w:val="00A50194"/>
    <w:rsid w:val="00A66CC2"/>
    <w:rsid w:val="00A72AA1"/>
    <w:rsid w:val="00A84C25"/>
    <w:rsid w:val="00AA1805"/>
    <w:rsid w:val="00AC2396"/>
    <w:rsid w:val="00AC3DC3"/>
    <w:rsid w:val="00AD0C84"/>
    <w:rsid w:val="00AD78A1"/>
    <w:rsid w:val="00AE36DB"/>
    <w:rsid w:val="00AE37F1"/>
    <w:rsid w:val="00AE7F8C"/>
    <w:rsid w:val="00AF338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182"/>
    <w:rsid w:val="00C05307"/>
    <w:rsid w:val="00C055B6"/>
    <w:rsid w:val="00C117D9"/>
    <w:rsid w:val="00C142E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AD8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3A8D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3D8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98F70-DC42-4934-A7F3-EA93C4A3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24</cp:revision>
  <dcterms:created xsi:type="dcterms:W3CDTF">2020-01-07T06:08:00Z</dcterms:created>
  <dcterms:modified xsi:type="dcterms:W3CDTF">2022-07-18T06:55:00Z</dcterms:modified>
</cp:coreProperties>
</file>