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E57B71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57B71">
              <w:rPr>
                <w:rFonts w:ascii="宋体" w:eastAsia="宋体" w:hAnsi="宋体" w:cs="Times New Roman" w:hint="eastAsia"/>
                <w:sz w:val="24"/>
                <w:szCs w:val="24"/>
              </w:rPr>
              <w:t>头孢克肟胶囊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9201CE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01CE">
              <w:rPr>
                <w:rFonts w:ascii="Times New Roman" w:eastAsia="宋体" w:hAnsi="Times New Roman" w:cs="Times New Roman"/>
                <w:sz w:val="24"/>
                <w:szCs w:val="24"/>
              </w:rPr>
              <w:t>Cefixime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A47E70" w:rsidP="003F4E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37B80" w:rsidRPr="00A37B80">
              <w:rPr>
                <w:rFonts w:ascii="Times New Roman" w:eastAsia="宋体" w:hAnsi="Times New Roman" w:cs="Times New Roman"/>
                <w:sz w:val="24"/>
                <w:szCs w:val="24"/>
              </w:rPr>
              <w:t>100mg</w:t>
            </w:r>
            <w:bookmarkStart w:id="0" w:name="_GoBack"/>
            <w:bookmarkEnd w:id="0"/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1A1958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1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D43C6C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43C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绍兴嵊州市嵊州大道北</w:t>
            </w:r>
            <w:r w:rsidRPr="00D43C6C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Pr="00D43C6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D0724E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0724E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650663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06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50663">
              <w:rPr>
                <w:rFonts w:ascii="Times New Roman" w:eastAsia="宋体" w:hAnsi="Times New Roman" w:cs="Times New Roman"/>
                <w:sz w:val="24"/>
                <w:szCs w:val="24"/>
              </w:rPr>
              <w:t>H20070101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125AF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25AF">
              <w:rPr>
                <w:rFonts w:ascii="Times New Roman" w:eastAsia="宋体" w:hAnsi="Times New Roman" w:cs="Times New Roman"/>
                <w:sz w:val="24"/>
                <w:szCs w:val="24"/>
              </w:rPr>
              <w:t>3022005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456244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6244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582838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58283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2838">
              <w:rPr>
                <w:rFonts w:ascii="Times New Roman" w:eastAsia="宋体" w:hAnsi="Times New Roman" w:cs="Times New Roman"/>
                <w:sz w:val="24"/>
                <w:szCs w:val="24"/>
              </w:rPr>
              <w:t>B202000230-01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B649EA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D2CB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1D2CB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D2CB3">
              <w:rPr>
                <w:rFonts w:ascii="宋体" w:eastAsia="宋体" w:hAnsi="宋体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1E5574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E5574">
              <w:rPr>
                <w:rFonts w:ascii="宋体" w:eastAsia="宋体" w:hAnsi="宋体" w:cs="Times New Roman" w:hint="eastAsia"/>
                <w:sz w:val="24"/>
                <w:szCs w:val="24"/>
              </w:rPr>
              <w:t>杭州百诚医药科技股份有限公司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3F746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F7463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D51C90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51C90">
              <w:rPr>
                <w:rFonts w:ascii="宋体" w:eastAsia="宋体" w:hAnsi="宋体" w:cs="Times New Roman" w:hint="eastAsia"/>
                <w:sz w:val="24"/>
                <w:szCs w:val="24"/>
              </w:rPr>
              <w:t>采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用随机、开放、单剂量、两制剂、两序列、两周期、自身交叉对照设计</w:t>
            </w:r>
            <w:r w:rsidR="00C23A89"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，进行空腹和餐后给药的生物等效性研究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8C650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C650F">
              <w:rPr>
                <w:rFonts w:ascii="宋体" w:eastAsia="宋体" w:hAnsi="宋体" w:cs="Times New Roman" w:hint="eastAsia"/>
                <w:sz w:val="24"/>
                <w:szCs w:val="24"/>
              </w:rPr>
              <w:t>头孢克肟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A37B80" w:rsidRPr="00A37B80">
        <w:rPr>
          <w:rFonts w:ascii="Times New Roman" w:eastAsia="宋体" w:hAnsi="Times New Roman" w:cs="Times New Roman"/>
          <w:sz w:val="24"/>
          <w:szCs w:val="24"/>
        </w:rPr>
        <w:t>100mg</w:t>
      </w:r>
      <w:r w:rsidRPr="003A1FB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F0072">
        <w:rPr>
          <w:rFonts w:ascii="宋体" w:eastAsia="宋体" w:hAnsi="宋体" w:cs="Times New Roman" w:hint="eastAsia"/>
          <w:sz w:val="24"/>
          <w:szCs w:val="24"/>
        </w:rPr>
        <w:t>头孢克肟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872" w:type="pct"/>
        <w:jc w:val="center"/>
        <w:tblLook w:val="04A0" w:firstRow="1" w:lastRow="0" w:firstColumn="1" w:lastColumn="0" w:noHBand="0" w:noVBand="1"/>
      </w:tblPr>
      <w:tblGrid>
        <w:gridCol w:w="1037"/>
        <w:gridCol w:w="2156"/>
        <w:gridCol w:w="1065"/>
        <w:gridCol w:w="1065"/>
        <w:gridCol w:w="1120"/>
        <w:gridCol w:w="1641"/>
      </w:tblGrid>
      <w:tr w:rsidR="003A1FB5" w:rsidRPr="003A1FB5" w:rsidTr="00111A75">
        <w:trPr>
          <w:trHeight w:val="20"/>
          <w:jc w:val="center"/>
        </w:trPr>
        <w:tc>
          <w:tcPr>
            <w:tcW w:w="64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7D791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D7914">
              <w:rPr>
                <w:szCs w:val="21"/>
              </w:rPr>
              <w:t>30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33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10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16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  <w:r w:rsidR="007B3D3B">
              <w:rPr>
                <w:rFonts w:hint="eastAsia"/>
                <w:szCs w:val="21"/>
              </w:rPr>
              <w:t>（</w:t>
            </w:r>
            <w:r w:rsidR="007B3D3B">
              <w:rPr>
                <w:rFonts w:hint="eastAsia"/>
                <w:szCs w:val="21"/>
              </w:rPr>
              <w:t>%</w:t>
            </w:r>
            <w:r w:rsidR="007B3D3B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7D7914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1749.78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1640.39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106.67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99.04-114.88</w:t>
            </w:r>
          </w:p>
        </w:tc>
      </w:tr>
      <w:tr w:rsidR="007D7914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15387.26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14083.42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109.26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100.35-118.96</w:t>
            </w:r>
          </w:p>
        </w:tc>
      </w:tr>
      <w:tr w:rsidR="007D7914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7D7914" w:rsidRPr="003A1FB5" w:rsidRDefault="007D7914" w:rsidP="007D791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15999.70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14741.66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108.53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914" w:rsidRPr="00111A75" w:rsidRDefault="007D7914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100.45-117.27</w:t>
            </w:r>
          </w:p>
        </w:tc>
      </w:tr>
      <w:tr w:rsidR="003A1FB5" w:rsidRPr="003A1FB5" w:rsidTr="00111A75">
        <w:trPr>
          <w:trHeight w:val="20"/>
          <w:jc w:val="center"/>
        </w:trPr>
        <w:tc>
          <w:tcPr>
            <w:tcW w:w="64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rFonts w:hint="eastAsia"/>
                <w:szCs w:val="21"/>
              </w:rPr>
              <w:t>餐后</w:t>
            </w:r>
          </w:p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BE</w:t>
            </w:r>
          </w:p>
          <w:p w:rsidR="003A1FB5" w:rsidRPr="003A1FB5" w:rsidRDefault="003A1FB5" w:rsidP="007D7914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n=</w:t>
            </w:r>
            <w:r w:rsidR="007D7914">
              <w:rPr>
                <w:szCs w:val="21"/>
              </w:rPr>
              <w:t>32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33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10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16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  <w:r w:rsidR="009A0C73">
              <w:rPr>
                <w:rFonts w:hint="eastAsia"/>
                <w:szCs w:val="21"/>
              </w:rPr>
              <w:t>（</w:t>
            </w:r>
            <w:r w:rsidR="009A0C73">
              <w:rPr>
                <w:rFonts w:hint="eastAsia"/>
                <w:szCs w:val="21"/>
              </w:rPr>
              <w:t>%</w:t>
            </w:r>
            <w:r w:rsidR="009A0C73">
              <w:rPr>
                <w:rFonts w:hint="eastAsia"/>
                <w:szCs w:val="21"/>
              </w:rPr>
              <w:t>）</w:t>
            </w:r>
          </w:p>
        </w:tc>
      </w:tr>
      <w:tr w:rsidR="003A1FB5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16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111A75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809.41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751.19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107.75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100.82-115.16</w:t>
            </w:r>
          </w:p>
        </w:tc>
      </w:tr>
      <w:tr w:rsidR="00111A75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7376.99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7119.30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103.62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97.54-110.08</w:t>
            </w:r>
          </w:p>
        </w:tc>
      </w:tr>
      <w:tr w:rsidR="00111A75" w:rsidRPr="003A1FB5" w:rsidTr="00111A75">
        <w:trPr>
          <w:trHeight w:val="20"/>
          <w:jc w:val="center"/>
        </w:trPr>
        <w:tc>
          <w:tcPr>
            <w:tcW w:w="641" w:type="pct"/>
            <w:vMerge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</w:p>
        </w:tc>
        <w:tc>
          <w:tcPr>
            <w:tcW w:w="1333" w:type="pct"/>
            <w:vAlign w:val="center"/>
          </w:tcPr>
          <w:p w:rsidR="00111A75" w:rsidRPr="003A1FB5" w:rsidRDefault="00111A75" w:rsidP="00111A7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7877.29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7627.93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103.27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A75" w:rsidRPr="00111A75" w:rsidRDefault="00111A75" w:rsidP="00111A75">
            <w:pPr>
              <w:jc w:val="center"/>
              <w:rPr>
                <w:color w:val="000000"/>
                <w:szCs w:val="21"/>
              </w:rPr>
            </w:pPr>
            <w:r w:rsidRPr="00111A75">
              <w:rPr>
                <w:color w:val="000000"/>
                <w:szCs w:val="21"/>
              </w:rPr>
              <w:t>97.56-109.31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51645" w:rsidRPr="00351645">
        <w:rPr>
          <w:rFonts w:ascii="Times New Roman" w:eastAsia="宋体" w:hAnsi="Times New Roman" w:cs="Times New Roman" w:hint="eastAsia"/>
          <w:sz w:val="24"/>
          <w:szCs w:val="24"/>
        </w:rPr>
        <w:t>浙江昂利康制药股份有限公司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F9724F" w:rsidRPr="00F9724F">
        <w:rPr>
          <w:rFonts w:ascii="宋体" w:eastAsia="宋体" w:hAnsi="宋体" w:cs="Times New Roman" w:hint="eastAsia"/>
          <w:sz w:val="24"/>
          <w:szCs w:val="24"/>
        </w:rPr>
        <w:t>头孢克肟胶囊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724F" w:rsidRPr="00F9724F">
        <w:rPr>
          <w:rFonts w:ascii="Times New Roman" w:eastAsia="宋体" w:hAnsi="Times New Roman" w:cs="Times New Roman"/>
          <w:sz w:val="24"/>
          <w:szCs w:val="24"/>
        </w:rPr>
        <w:t>100mg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F9724F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C6" w:rsidRDefault="003630C6" w:rsidP="003A1FB5">
      <w:r>
        <w:separator/>
      </w:r>
    </w:p>
  </w:endnote>
  <w:endnote w:type="continuationSeparator" w:id="0">
    <w:p w:rsidR="003630C6" w:rsidRDefault="003630C6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C6" w:rsidRDefault="003630C6" w:rsidP="003A1FB5">
      <w:r>
        <w:separator/>
      </w:r>
    </w:p>
  </w:footnote>
  <w:footnote w:type="continuationSeparator" w:id="0">
    <w:p w:rsidR="003630C6" w:rsidRDefault="003630C6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0E6AF0"/>
    <w:rsid w:val="00106917"/>
    <w:rsid w:val="00111A75"/>
    <w:rsid w:val="00141B8A"/>
    <w:rsid w:val="00162A1B"/>
    <w:rsid w:val="00181D38"/>
    <w:rsid w:val="001A1958"/>
    <w:rsid w:val="001B7357"/>
    <w:rsid w:val="001D2CB3"/>
    <w:rsid w:val="001E5574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2F0072"/>
    <w:rsid w:val="00333C7D"/>
    <w:rsid w:val="00351303"/>
    <w:rsid w:val="00351645"/>
    <w:rsid w:val="0035216B"/>
    <w:rsid w:val="003630C6"/>
    <w:rsid w:val="003703D1"/>
    <w:rsid w:val="00383407"/>
    <w:rsid w:val="003A1FB5"/>
    <w:rsid w:val="003A6497"/>
    <w:rsid w:val="003F4E1F"/>
    <w:rsid w:val="003F7463"/>
    <w:rsid w:val="004105F7"/>
    <w:rsid w:val="0042077D"/>
    <w:rsid w:val="00422FB7"/>
    <w:rsid w:val="00424C78"/>
    <w:rsid w:val="00441FBD"/>
    <w:rsid w:val="00456244"/>
    <w:rsid w:val="004643F2"/>
    <w:rsid w:val="0048415A"/>
    <w:rsid w:val="00484419"/>
    <w:rsid w:val="004A1CD3"/>
    <w:rsid w:val="004A7A16"/>
    <w:rsid w:val="004C343B"/>
    <w:rsid w:val="00507F22"/>
    <w:rsid w:val="00514FA8"/>
    <w:rsid w:val="00527582"/>
    <w:rsid w:val="005328B2"/>
    <w:rsid w:val="005373BB"/>
    <w:rsid w:val="005448B6"/>
    <w:rsid w:val="0055726D"/>
    <w:rsid w:val="00582838"/>
    <w:rsid w:val="00607895"/>
    <w:rsid w:val="00650663"/>
    <w:rsid w:val="006D30BC"/>
    <w:rsid w:val="006F19C1"/>
    <w:rsid w:val="00713BE4"/>
    <w:rsid w:val="00725812"/>
    <w:rsid w:val="007271B4"/>
    <w:rsid w:val="00741BBF"/>
    <w:rsid w:val="007B3D3B"/>
    <w:rsid w:val="007D1FE8"/>
    <w:rsid w:val="007D7914"/>
    <w:rsid w:val="007E4AFB"/>
    <w:rsid w:val="007F1547"/>
    <w:rsid w:val="007F687B"/>
    <w:rsid w:val="008105E2"/>
    <w:rsid w:val="008135A1"/>
    <w:rsid w:val="00813D42"/>
    <w:rsid w:val="00841848"/>
    <w:rsid w:val="008600A6"/>
    <w:rsid w:val="008820B1"/>
    <w:rsid w:val="008A2049"/>
    <w:rsid w:val="008C650F"/>
    <w:rsid w:val="008E5256"/>
    <w:rsid w:val="00901AAB"/>
    <w:rsid w:val="00903746"/>
    <w:rsid w:val="009125AF"/>
    <w:rsid w:val="00914096"/>
    <w:rsid w:val="009201CE"/>
    <w:rsid w:val="0093180D"/>
    <w:rsid w:val="009354FA"/>
    <w:rsid w:val="00941D6A"/>
    <w:rsid w:val="00956A87"/>
    <w:rsid w:val="00990589"/>
    <w:rsid w:val="009921B4"/>
    <w:rsid w:val="009A0BA2"/>
    <w:rsid w:val="009A0C73"/>
    <w:rsid w:val="009C1348"/>
    <w:rsid w:val="009D4A1A"/>
    <w:rsid w:val="009F698C"/>
    <w:rsid w:val="00A25DEF"/>
    <w:rsid w:val="00A37B80"/>
    <w:rsid w:val="00A4263D"/>
    <w:rsid w:val="00A43EB6"/>
    <w:rsid w:val="00A470D6"/>
    <w:rsid w:val="00A47E70"/>
    <w:rsid w:val="00A527D8"/>
    <w:rsid w:val="00A71E06"/>
    <w:rsid w:val="00A87123"/>
    <w:rsid w:val="00AA23B3"/>
    <w:rsid w:val="00AC0A0F"/>
    <w:rsid w:val="00AC21C1"/>
    <w:rsid w:val="00AD4A22"/>
    <w:rsid w:val="00B06C06"/>
    <w:rsid w:val="00B12C5E"/>
    <w:rsid w:val="00B22855"/>
    <w:rsid w:val="00B2773F"/>
    <w:rsid w:val="00B57833"/>
    <w:rsid w:val="00B649EA"/>
    <w:rsid w:val="00B700C5"/>
    <w:rsid w:val="00BA5A4B"/>
    <w:rsid w:val="00BD313B"/>
    <w:rsid w:val="00BE5D6D"/>
    <w:rsid w:val="00BE7064"/>
    <w:rsid w:val="00BF03C4"/>
    <w:rsid w:val="00BF1E91"/>
    <w:rsid w:val="00BF66F3"/>
    <w:rsid w:val="00C01797"/>
    <w:rsid w:val="00C20875"/>
    <w:rsid w:val="00C23A89"/>
    <w:rsid w:val="00C516D0"/>
    <w:rsid w:val="00C57407"/>
    <w:rsid w:val="00C942E2"/>
    <w:rsid w:val="00C97C4E"/>
    <w:rsid w:val="00CA5B18"/>
    <w:rsid w:val="00CB0CC7"/>
    <w:rsid w:val="00CC2708"/>
    <w:rsid w:val="00D04D36"/>
    <w:rsid w:val="00D0724E"/>
    <w:rsid w:val="00D12227"/>
    <w:rsid w:val="00D137A2"/>
    <w:rsid w:val="00D30081"/>
    <w:rsid w:val="00D3297D"/>
    <w:rsid w:val="00D43C6C"/>
    <w:rsid w:val="00D51C90"/>
    <w:rsid w:val="00D57DF5"/>
    <w:rsid w:val="00D653E5"/>
    <w:rsid w:val="00D70C6D"/>
    <w:rsid w:val="00DB7B19"/>
    <w:rsid w:val="00DE1D19"/>
    <w:rsid w:val="00DE4322"/>
    <w:rsid w:val="00DF5E19"/>
    <w:rsid w:val="00E10FFD"/>
    <w:rsid w:val="00E20F77"/>
    <w:rsid w:val="00E244B3"/>
    <w:rsid w:val="00E41A1A"/>
    <w:rsid w:val="00E52DE0"/>
    <w:rsid w:val="00E57B71"/>
    <w:rsid w:val="00E72568"/>
    <w:rsid w:val="00EE2CBD"/>
    <w:rsid w:val="00EE3119"/>
    <w:rsid w:val="00EF394F"/>
    <w:rsid w:val="00F245A9"/>
    <w:rsid w:val="00F343B2"/>
    <w:rsid w:val="00F51EFE"/>
    <w:rsid w:val="00F617C4"/>
    <w:rsid w:val="00F9724F"/>
    <w:rsid w:val="00FA55AA"/>
    <w:rsid w:val="00FC5DBF"/>
    <w:rsid w:val="00FE4524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E07E7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106</cp:revision>
  <dcterms:created xsi:type="dcterms:W3CDTF">2022-07-14T07:25:00Z</dcterms:created>
  <dcterms:modified xsi:type="dcterms:W3CDTF">2022-07-18T03:51:00Z</dcterms:modified>
</cp:coreProperties>
</file>