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96" w:rsidRPr="00AB0F96" w:rsidRDefault="00AB0F96" w:rsidP="00AB0F9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B0F9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B0F96" w:rsidRPr="00AB0F96" w:rsidRDefault="00AB0F96" w:rsidP="00AB0F9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B0F9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B0F96" w:rsidRPr="00AB0F96" w:rsidRDefault="00AB0F96" w:rsidP="00AB0F96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B0F96" w:rsidRPr="00AB0F96" w:rsidRDefault="00AB0F96" w:rsidP="00AB0F96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B0F9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B0F9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right="480"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托拉</w:t>
            </w:r>
            <w:proofErr w:type="gramStart"/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唑钠肠</w:t>
            </w:r>
            <w:proofErr w:type="gramEnd"/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溶片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Pantoprazole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Sodium Enteric-Coated Tablets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40m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湖南浏阳生物医药园区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H20059019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0F96" w:rsidRPr="00AB0F96" w:rsidTr="00024EC4">
        <w:trPr>
          <w:trHeight w:val="445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B0F96" w:rsidRPr="00AB0F96" w:rsidTr="00024EC4">
        <w:trPr>
          <w:trHeight w:val="397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20200601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B0F96" w:rsidRPr="00AB0F96" w:rsidRDefault="00BA397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3976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AB0F96" w:rsidRPr="00AB0F96" w:rsidTr="00024EC4">
        <w:trPr>
          <w:trHeight w:val="1077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B202000168-01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湖南省职业病防治院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7F25B7" w:rsidRPr="007F25B7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="007F25B7" w:rsidRPr="007F25B7">
              <w:rPr>
                <w:rFonts w:ascii="宋体" w:eastAsia="宋体" w:hAnsi="宋体" w:cs="Times New Roman" w:hint="eastAsia"/>
                <w:sz w:val="24"/>
                <w:szCs w:val="24"/>
              </w:rPr>
              <w:t>托拉</w:t>
            </w:r>
            <w:proofErr w:type="gramStart"/>
            <w:r w:rsidR="007F25B7" w:rsidRPr="007F25B7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B0F9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B0F9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0F96" w:rsidRPr="00AB0F96" w:rsidRDefault="00AB0F96" w:rsidP="00AB0F96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0F96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B0F96">
        <w:rPr>
          <w:rFonts w:ascii="宋体" w:eastAsia="宋体" w:hAnsi="宋体" w:cs="Times New Roman" w:hint="eastAsia"/>
          <w:sz w:val="24"/>
          <w:szCs w:val="24"/>
        </w:rPr>
        <w:t>（</w:t>
      </w:r>
      <w:r w:rsidR="00DD7D12" w:rsidRPr="00DD7D12">
        <w:rPr>
          <w:rFonts w:ascii="Times New Roman" w:eastAsia="宋体" w:hAnsi="Times New Roman" w:cs="Times New Roman"/>
          <w:sz w:val="24"/>
          <w:szCs w:val="24"/>
        </w:rPr>
        <w:t>40mg</w:t>
      </w:r>
      <w:r w:rsidRPr="00AB0F96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7F25B7" w:rsidRPr="007F25B7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7F25B7" w:rsidRPr="007F25B7">
        <w:rPr>
          <w:rFonts w:ascii="宋体" w:eastAsia="宋体" w:hAnsi="宋体" w:cs="Times New Roman" w:hint="eastAsia"/>
          <w:sz w:val="24"/>
          <w:szCs w:val="24"/>
        </w:rPr>
        <w:t>托拉</w:t>
      </w:r>
      <w:proofErr w:type="gramStart"/>
      <w:r w:rsidR="007F25B7" w:rsidRPr="007F25B7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AB0F9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4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B0F96" w:rsidRPr="00AB0F96" w:rsidTr="00024EC4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空腹</w:t>
            </w:r>
          </w:p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BE</w:t>
            </w:r>
          </w:p>
          <w:p w:rsidR="00AB0F96" w:rsidRPr="00AB0F96" w:rsidRDefault="00AB0F96" w:rsidP="007F25B7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n=</w:t>
            </w:r>
            <w:r w:rsidR="007F25B7">
              <w:rPr>
                <w:szCs w:val="21"/>
              </w:rPr>
              <w:t>36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90%CI</w:t>
            </w:r>
          </w:p>
        </w:tc>
      </w:tr>
      <w:tr w:rsidR="00AB0F96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T/R</w:t>
            </w:r>
            <w:r w:rsidRPr="00AB0F96">
              <w:rPr>
                <w:szCs w:val="21"/>
              </w:rPr>
              <w:t>）</w:t>
            </w:r>
            <w:r w:rsidRPr="00AB0F96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</w:tr>
      <w:tr w:rsidR="00A40389" w:rsidRPr="00AB0F96" w:rsidTr="00E662F2">
        <w:trPr>
          <w:trHeight w:val="20"/>
          <w:jc w:val="center"/>
        </w:trPr>
        <w:tc>
          <w:tcPr>
            <w:tcW w:w="670" w:type="pct"/>
            <w:vMerge/>
          </w:tcPr>
          <w:p w:rsidR="00A40389" w:rsidRPr="00AB0F96" w:rsidRDefault="00A40389" w:rsidP="00A40389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40389" w:rsidRPr="00AB0F96" w:rsidRDefault="00A40389" w:rsidP="00A40389">
            <w:pPr>
              <w:jc w:val="center"/>
              <w:rPr>
                <w:szCs w:val="21"/>
              </w:rPr>
            </w:pPr>
            <w:proofErr w:type="spellStart"/>
            <w:r w:rsidRPr="00AB0F96">
              <w:rPr>
                <w:szCs w:val="21"/>
              </w:rPr>
              <w:t>C</w:t>
            </w:r>
            <w:r w:rsidRPr="00AB0F96">
              <w:rPr>
                <w:szCs w:val="21"/>
                <w:vertAlign w:val="subscript"/>
              </w:rPr>
              <w:t>max</w:t>
            </w:r>
            <w:proofErr w:type="spellEnd"/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40389" w:rsidRDefault="00A40389" w:rsidP="00A40389">
            <w:pPr>
              <w:jc w:val="center"/>
            </w:pPr>
            <w:r>
              <w:rPr>
                <w:color w:val="000000"/>
              </w:rPr>
              <w:t>3000.602</w:t>
            </w:r>
          </w:p>
        </w:tc>
        <w:tc>
          <w:tcPr>
            <w:tcW w:w="621" w:type="pct"/>
            <w:vAlign w:val="center"/>
          </w:tcPr>
          <w:p w:rsidR="00A40389" w:rsidRDefault="00A40389" w:rsidP="00A40389">
            <w:pPr>
              <w:jc w:val="center"/>
            </w:pPr>
            <w:r>
              <w:rPr>
                <w:color w:val="000000"/>
              </w:rPr>
              <w:t>3369.968</w:t>
            </w:r>
          </w:p>
        </w:tc>
        <w:tc>
          <w:tcPr>
            <w:tcW w:w="712" w:type="pct"/>
            <w:vAlign w:val="center"/>
          </w:tcPr>
          <w:p w:rsidR="00A40389" w:rsidRDefault="00A40389" w:rsidP="00A40389">
            <w:pPr>
              <w:jc w:val="center"/>
            </w:pPr>
            <w:r>
              <w:rPr>
                <w:color w:val="000000"/>
              </w:rPr>
              <w:t>89.04</w:t>
            </w:r>
          </w:p>
        </w:tc>
        <w:tc>
          <w:tcPr>
            <w:tcW w:w="1139" w:type="pct"/>
          </w:tcPr>
          <w:p w:rsidR="00A40389" w:rsidRPr="00AB0F96" w:rsidRDefault="00A40389" w:rsidP="00A40389">
            <w:pPr>
              <w:jc w:val="center"/>
            </w:pPr>
            <w:r>
              <w:rPr>
                <w:color w:val="000000"/>
              </w:rPr>
              <w:t>81.92%~96.78%</w:t>
            </w:r>
          </w:p>
        </w:tc>
      </w:tr>
      <w:tr w:rsidR="00A40389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A40389" w:rsidRPr="00AB0F96" w:rsidRDefault="00A40389" w:rsidP="00A40389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40389" w:rsidRPr="00AB0F96" w:rsidRDefault="00A40389" w:rsidP="00A40389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0-t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A40389" w:rsidRDefault="00A40389" w:rsidP="00A40389">
            <w:pPr>
              <w:keepNext/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6879.4</w:t>
            </w:r>
          </w:p>
        </w:tc>
        <w:tc>
          <w:tcPr>
            <w:tcW w:w="621" w:type="pct"/>
          </w:tcPr>
          <w:p w:rsidR="00A40389" w:rsidRDefault="00A40389" w:rsidP="00A40389">
            <w:pPr>
              <w:keepNext/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7573.1</w:t>
            </w:r>
          </w:p>
        </w:tc>
        <w:tc>
          <w:tcPr>
            <w:tcW w:w="712" w:type="pct"/>
          </w:tcPr>
          <w:p w:rsidR="00A40389" w:rsidRDefault="00A40389" w:rsidP="00A40389">
            <w:pPr>
              <w:keepNext/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90.84</w:t>
            </w:r>
          </w:p>
        </w:tc>
        <w:tc>
          <w:tcPr>
            <w:tcW w:w="1139" w:type="pct"/>
          </w:tcPr>
          <w:p w:rsidR="00A40389" w:rsidRDefault="00A40389" w:rsidP="00A40389">
            <w:pPr>
              <w:keepNext/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86.42%~95.48%</w:t>
            </w:r>
          </w:p>
        </w:tc>
      </w:tr>
      <w:tr w:rsidR="00A40389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A40389" w:rsidRPr="00AB0F96" w:rsidRDefault="00A40389" w:rsidP="00A40389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40389" w:rsidRPr="00AB0F96" w:rsidRDefault="00A40389" w:rsidP="00A40389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0-∞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A40389" w:rsidRDefault="00A40389" w:rsidP="00A40389">
            <w:pPr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8281.4</w:t>
            </w:r>
          </w:p>
        </w:tc>
        <w:tc>
          <w:tcPr>
            <w:tcW w:w="621" w:type="pct"/>
          </w:tcPr>
          <w:p w:rsidR="00A40389" w:rsidRDefault="00A40389" w:rsidP="00A40389">
            <w:pPr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9022.5</w:t>
            </w:r>
          </w:p>
        </w:tc>
        <w:tc>
          <w:tcPr>
            <w:tcW w:w="712" w:type="pct"/>
          </w:tcPr>
          <w:p w:rsidR="00A40389" w:rsidRDefault="00A40389" w:rsidP="00A40389">
            <w:pPr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91.79</w:t>
            </w:r>
          </w:p>
        </w:tc>
        <w:tc>
          <w:tcPr>
            <w:tcW w:w="1139" w:type="pct"/>
          </w:tcPr>
          <w:p w:rsidR="00A40389" w:rsidRDefault="00A40389" w:rsidP="00A40389">
            <w:pPr>
              <w:adjustRightInd w:val="0"/>
              <w:spacing w:before="29" w:after="29"/>
              <w:jc w:val="center"/>
            </w:pPr>
            <w:r>
              <w:rPr>
                <w:color w:val="000000"/>
              </w:rPr>
              <w:t>87.66%~96.10%</w:t>
            </w:r>
          </w:p>
        </w:tc>
      </w:tr>
      <w:tr w:rsidR="00AB0F96" w:rsidRPr="00AB0F96" w:rsidTr="00024EC4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rFonts w:hint="eastAsia"/>
                <w:szCs w:val="21"/>
              </w:rPr>
              <w:t>餐后</w:t>
            </w:r>
          </w:p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BE</w:t>
            </w:r>
          </w:p>
          <w:p w:rsidR="00AB0F96" w:rsidRPr="00AB0F96" w:rsidRDefault="00AB0F96" w:rsidP="00DD7D12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n=</w:t>
            </w:r>
            <w:r w:rsidR="00DD7D12">
              <w:rPr>
                <w:szCs w:val="21"/>
              </w:rPr>
              <w:t>42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90%CI</w:t>
            </w:r>
          </w:p>
        </w:tc>
      </w:tr>
      <w:tr w:rsidR="00AB0F96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T/R</w:t>
            </w:r>
            <w:r w:rsidRPr="00AB0F96">
              <w:rPr>
                <w:szCs w:val="21"/>
              </w:rPr>
              <w:t>）</w:t>
            </w:r>
            <w:r w:rsidRPr="00AB0F96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</w:tr>
      <w:tr w:rsidR="00DD7D12" w:rsidRPr="00AB0F96" w:rsidTr="00992178">
        <w:trPr>
          <w:trHeight w:val="20"/>
          <w:jc w:val="center"/>
        </w:trPr>
        <w:tc>
          <w:tcPr>
            <w:tcW w:w="670" w:type="pct"/>
            <w:vMerge/>
          </w:tcPr>
          <w:p w:rsidR="00DD7D12" w:rsidRPr="00AB0F96" w:rsidRDefault="00DD7D12" w:rsidP="00DD7D1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D7D12" w:rsidRPr="00AB0F96" w:rsidRDefault="00DD7D12" w:rsidP="00DD7D12">
            <w:pPr>
              <w:jc w:val="center"/>
              <w:rPr>
                <w:szCs w:val="21"/>
              </w:rPr>
            </w:pPr>
            <w:proofErr w:type="spellStart"/>
            <w:r w:rsidRPr="00AB0F96">
              <w:rPr>
                <w:szCs w:val="21"/>
              </w:rPr>
              <w:t>C</w:t>
            </w:r>
            <w:r w:rsidRPr="00AB0F96">
              <w:rPr>
                <w:szCs w:val="21"/>
                <w:vertAlign w:val="subscript"/>
              </w:rPr>
              <w:t>max</w:t>
            </w:r>
            <w:proofErr w:type="spellEnd"/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7D12" w:rsidRDefault="00DD7D12" w:rsidP="00DD7D12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3256.635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7D12" w:rsidRDefault="00DD7D12" w:rsidP="00DD7D12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3222.330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7D12" w:rsidRDefault="00DD7D12" w:rsidP="00DD7D12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101.06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D12" w:rsidRPr="00AB0F96" w:rsidRDefault="00DD7D12" w:rsidP="00DD7D12">
            <w:pPr>
              <w:jc w:val="center"/>
            </w:pPr>
            <w:r>
              <w:rPr>
                <w:color w:val="000000"/>
                <w:sz w:val="21"/>
                <w:szCs w:val="21"/>
              </w:rPr>
              <w:t>91.75%~111.33%</w:t>
            </w:r>
          </w:p>
        </w:tc>
      </w:tr>
      <w:tr w:rsidR="00BA3976" w:rsidRPr="00AB0F96" w:rsidTr="008C49EC">
        <w:trPr>
          <w:trHeight w:val="20"/>
          <w:jc w:val="center"/>
        </w:trPr>
        <w:tc>
          <w:tcPr>
            <w:tcW w:w="670" w:type="pct"/>
            <w:vMerge/>
          </w:tcPr>
          <w:p w:rsidR="00BA3976" w:rsidRPr="00AB0F96" w:rsidRDefault="00BA3976" w:rsidP="00BA3976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A3976" w:rsidRPr="00AB0F96" w:rsidRDefault="00BA3976" w:rsidP="00BA397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0-t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7750.1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7764.2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99.82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95.74%~104.07%</w:t>
            </w:r>
          </w:p>
        </w:tc>
      </w:tr>
      <w:tr w:rsidR="00BA3976" w:rsidRPr="00AB0F96" w:rsidTr="00167A91">
        <w:trPr>
          <w:trHeight w:val="20"/>
          <w:jc w:val="center"/>
        </w:trPr>
        <w:tc>
          <w:tcPr>
            <w:tcW w:w="670" w:type="pct"/>
            <w:vMerge/>
          </w:tcPr>
          <w:p w:rsidR="00BA3976" w:rsidRPr="00AB0F96" w:rsidRDefault="00BA3976" w:rsidP="00BA3976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A3976" w:rsidRPr="00AB0F96" w:rsidRDefault="00BA3976" w:rsidP="00BA397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0-∞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6994.7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7086.1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98.71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976" w:rsidRDefault="00BA3976" w:rsidP="00BA3976">
            <w:pPr>
              <w:keepNext/>
              <w:adjustRightInd w:val="0"/>
              <w:spacing w:before="20" w:after="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94.45%~103.16%</w:t>
            </w:r>
          </w:p>
        </w:tc>
      </w:tr>
    </w:tbl>
    <w:p w:rsidR="00AB0F96" w:rsidRPr="00AB0F96" w:rsidRDefault="00AB0F96" w:rsidP="00AB0F9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B0F9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B0F96" w:rsidRPr="00AB0F96" w:rsidRDefault="00AB0F96" w:rsidP="00AB0F9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B0F9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D7D12" w:rsidRPr="00DD7D12">
        <w:rPr>
          <w:rFonts w:ascii="Times New Roman" w:eastAsia="宋体" w:hAnsi="Times New Roman" w:cs="Times New Roman" w:hint="eastAsia"/>
          <w:sz w:val="24"/>
          <w:szCs w:val="24"/>
        </w:rPr>
        <w:t>湖南华纳大药厂股份有限公司</w:t>
      </w:r>
      <w:r w:rsidRPr="00AB0F96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DD7D12" w:rsidRPr="00DD7D12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DD7D12" w:rsidRPr="00DD7D12">
        <w:rPr>
          <w:rFonts w:ascii="宋体" w:eastAsia="宋体" w:hAnsi="宋体" w:cs="Times New Roman" w:hint="eastAsia"/>
          <w:sz w:val="24"/>
          <w:szCs w:val="24"/>
        </w:rPr>
        <w:t>托拉</w:t>
      </w:r>
      <w:bookmarkStart w:id="0" w:name="_GoBack"/>
      <w:bookmarkEnd w:id="0"/>
      <w:proofErr w:type="gramStart"/>
      <w:r w:rsidR="00DD7D12" w:rsidRPr="00DD7D12">
        <w:rPr>
          <w:rFonts w:ascii="宋体" w:eastAsia="宋体" w:hAnsi="宋体" w:cs="Times New Roman" w:hint="eastAsia"/>
          <w:sz w:val="24"/>
          <w:szCs w:val="24"/>
        </w:rPr>
        <w:t>唑钠肠</w:t>
      </w:r>
      <w:proofErr w:type="gramEnd"/>
      <w:r w:rsidR="00DD7D12" w:rsidRPr="00DD7D12">
        <w:rPr>
          <w:rFonts w:ascii="宋体" w:eastAsia="宋体" w:hAnsi="宋体" w:cs="Times New Roman" w:hint="eastAsia"/>
          <w:sz w:val="24"/>
          <w:szCs w:val="24"/>
        </w:rPr>
        <w:t>溶片</w:t>
      </w:r>
      <w:r w:rsidRPr="00AB0F96">
        <w:rPr>
          <w:rFonts w:ascii="宋体" w:eastAsia="宋体" w:hAnsi="宋体" w:cs="Times New Roman" w:hint="eastAsia"/>
          <w:sz w:val="24"/>
          <w:szCs w:val="24"/>
        </w:rPr>
        <w:t>（规格：</w:t>
      </w:r>
      <w:r w:rsidR="00DD7D12" w:rsidRPr="00DD7D12">
        <w:rPr>
          <w:rFonts w:ascii="宋体" w:eastAsia="宋体" w:hAnsi="宋体" w:cs="Times New Roman"/>
          <w:sz w:val="24"/>
          <w:szCs w:val="24"/>
        </w:rPr>
        <w:t>40mg</w:t>
      </w:r>
      <w:r w:rsidRPr="00AB0F96">
        <w:rPr>
          <w:rFonts w:ascii="宋体" w:eastAsia="宋体" w:hAnsi="宋体" w:cs="Times New Roman"/>
          <w:sz w:val="24"/>
          <w:szCs w:val="24"/>
        </w:rPr>
        <w:t>）</w:t>
      </w:r>
      <w:r w:rsidRPr="00AB0F9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AB0F96" w:rsidRPr="00AB0F96" w:rsidRDefault="00AB0F96" w:rsidP="00AB0F96"/>
    <w:p w:rsidR="00AB0F96" w:rsidRPr="00AB0F96" w:rsidRDefault="00AB0F96" w:rsidP="00AB0F96"/>
    <w:p w:rsidR="00B420A2" w:rsidRPr="00AB0F96" w:rsidRDefault="00B420A2"/>
    <w:sectPr w:rsidR="00B420A2" w:rsidRPr="00AB0F96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A3976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Pr="00BA397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C9"/>
    <w:rsid w:val="00033E9B"/>
    <w:rsid w:val="000E3248"/>
    <w:rsid w:val="0011418B"/>
    <w:rsid w:val="001546B4"/>
    <w:rsid w:val="001C6694"/>
    <w:rsid w:val="002549C9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7F25B7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40389"/>
    <w:rsid w:val="00A6253F"/>
    <w:rsid w:val="00A67D87"/>
    <w:rsid w:val="00A8498C"/>
    <w:rsid w:val="00AB0F96"/>
    <w:rsid w:val="00AD076D"/>
    <w:rsid w:val="00B420A2"/>
    <w:rsid w:val="00BA3976"/>
    <w:rsid w:val="00BD5192"/>
    <w:rsid w:val="00C21C6D"/>
    <w:rsid w:val="00C42B99"/>
    <w:rsid w:val="00C60F51"/>
    <w:rsid w:val="00C90734"/>
    <w:rsid w:val="00CC56D4"/>
    <w:rsid w:val="00D601EC"/>
    <w:rsid w:val="00D64DD1"/>
    <w:rsid w:val="00D66BBA"/>
    <w:rsid w:val="00D837B0"/>
    <w:rsid w:val="00DB381F"/>
    <w:rsid w:val="00DD7D12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D0FF"/>
  <w15:chartTrackingRefBased/>
  <w15:docId w15:val="{D5376DA0-7DC2-43EA-9896-E93ECCBA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uiPriority w:val="99"/>
    <w:unhideWhenUsed/>
    <w:rsid w:val="00AB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uiPriority w:val="59"/>
    <w:qFormat/>
    <w:rsid w:val="00AB0F9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a5"/>
    <w:uiPriority w:val="99"/>
    <w:semiHidden/>
    <w:unhideWhenUsed/>
    <w:rsid w:val="00AB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3"/>
    <w:uiPriority w:val="99"/>
    <w:semiHidden/>
    <w:rsid w:val="00AB0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3</cp:revision>
  <dcterms:created xsi:type="dcterms:W3CDTF">2022-07-15T07:03:00Z</dcterms:created>
  <dcterms:modified xsi:type="dcterms:W3CDTF">2022-07-15T08:05:00Z</dcterms:modified>
</cp:coreProperties>
</file>