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727" w:rsidRPr="00375727" w:rsidRDefault="00375727" w:rsidP="00375727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75727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75727" w:rsidRPr="00375727" w:rsidRDefault="00375727" w:rsidP="00375727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75727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75727" w:rsidRPr="00375727" w:rsidRDefault="00375727" w:rsidP="00375727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75727" w:rsidRPr="00375727" w:rsidRDefault="00375727" w:rsidP="00375727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375727">
        <w:rPr>
          <w:rFonts w:ascii="宋体" w:eastAsia="宋体" w:hAnsi="宋体" w:cs="Times New Roman" w:hint="eastAsia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D9626A" w:rsidP="0037572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替</w:t>
            </w:r>
            <w:r w:rsidR="00A14273" w:rsidRPr="00A14273">
              <w:rPr>
                <w:rFonts w:ascii="宋体" w:eastAsia="宋体" w:hAnsi="宋体" w:cs="Times New Roman" w:hint="eastAsia"/>
                <w:sz w:val="24"/>
                <w:szCs w:val="24"/>
              </w:rPr>
              <w:t>硝唑片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6208EF" w:rsidP="0037572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8EF">
              <w:rPr>
                <w:rFonts w:ascii="Times New Roman" w:eastAsia="宋体" w:hAnsi="Times New Roman" w:cs="Times New Roman"/>
                <w:sz w:val="24"/>
                <w:szCs w:val="24"/>
              </w:rPr>
              <w:t>Tinidazole</w:t>
            </w:r>
            <w:r w:rsidR="00820434" w:rsidRPr="0082043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1A710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Pr="0037572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 w:rsidR="00152839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1A710D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375727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6208EF" w:rsidP="0037572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8E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石家庄以岭药业股份有限公司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6208EF" w:rsidP="0037572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6208E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石家庄市高新技术开发区天山大街</w:t>
            </w:r>
            <w:r w:rsidRPr="006208EF">
              <w:rPr>
                <w:rFonts w:ascii="Times New Roman" w:eastAsia="宋体" w:hAnsi="Times New Roman" w:cs="Times New Roman"/>
                <w:sz w:val="24"/>
                <w:szCs w:val="24"/>
              </w:rPr>
              <w:t>238</w:t>
            </w:r>
            <w:r w:rsidRPr="006208EF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6208EF" w:rsidP="0037572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6208EF">
              <w:rPr>
                <w:rFonts w:ascii="宋体" w:eastAsia="宋体" w:hAnsi="宋体" w:cs="Times New Roman" w:hint="eastAsia"/>
                <w:sz w:val="24"/>
                <w:szCs w:val="24"/>
              </w:rPr>
              <w:t>石家庄以岭药业股份有限公司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B27B42" w:rsidP="006208E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7B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27B42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6208EF">
              <w:rPr>
                <w:rFonts w:ascii="Times New Roman" w:eastAsia="宋体" w:hAnsi="Times New Roman" w:cs="Times New Roman"/>
                <w:sz w:val="24"/>
                <w:szCs w:val="24"/>
              </w:rPr>
              <w:t>20083458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75727" w:rsidRPr="00375727" w:rsidTr="00375727">
        <w:trPr>
          <w:trHeight w:val="445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375727" w:rsidRPr="00375727" w:rsidRDefault="00375727" w:rsidP="0037572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75727" w:rsidRPr="00375727" w:rsidRDefault="00375727" w:rsidP="00375727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75727" w:rsidRPr="00375727" w:rsidTr="00375727">
        <w:trPr>
          <w:trHeight w:val="397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572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B23694" w:rsidP="0037572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B23694" w:rsidP="0037572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B23694" w:rsidP="0037572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75727" w:rsidRPr="00375727" w:rsidTr="00375727">
        <w:trPr>
          <w:trHeight w:val="1077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B23694" w:rsidRDefault="006208EF" w:rsidP="0037572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375727" w:rsidRPr="00B23694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375727" w:rsidRPr="00B23694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375727" w:rsidRPr="00375727" w:rsidRDefault="00B23694" w:rsidP="0037572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2369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375727" w:rsidRPr="00B23694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="00375727" w:rsidRPr="00B23694">
              <w:rPr>
                <w:rFonts w:ascii="Times New Roman" w:eastAsia="宋体" w:hAnsi="Times New Roman" w:cs="Times New Roman"/>
                <w:sz w:val="24"/>
                <w:szCs w:val="24"/>
              </w:rPr>
              <w:t>终</w:t>
            </w:r>
            <w:r w:rsidR="00375727"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点生物等效性研究</w:t>
            </w:r>
          </w:p>
          <w:p w:rsidR="00375727" w:rsidRPr="00375727" w:rsidRDefault="00375727" w:rsidP="0037572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75727" w:rsidRPr="00375727" w:rsidRDefault="006208EF" w:rsidP="0037572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375727"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0A0A02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0A0A02" w:rsidP="000A0A02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572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备案号</w:t>
            </w:r>
            <w:r w:rsidRPr="00375727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6208EF" w:rsidP="000A0A0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208EF">
              <w:rPr>
                <w:rFonts w:ascii="Times New Roman" w:eastAsia="宋体" w:hAnsi="Times New Roman" w:cs="Times New Roman"/>
                <w:sz w:val="24"/>
                <w:szCs w:val="24"/>
              </w:rPr>
              <w:t>B202000023-01</w:t>
            </w:r>
          </w:p>
        </w:tc>
      </w:tr>
      <w:tr w:rsidR="000A0A02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0A0A02" w:rsidP="000A0A02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6208EF" w:rsidP="000A0A0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208E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河北以岭医院</w:t>
            </w:r>
          </w:p>
        </w:tc>
      </w:tr>
      <w:tr w:rsidR="000A0A02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0A0A02" w:rsidP="000A0A02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6208EF" w:rsidP="000A0A0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208E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上海韧致数据技术有限公司</w:t>
            </w:r>
          </w:p>
        </w:tc>
      </w:tr>
      <w:tr w:rsidR="000A0A02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0A0A02" w:rsidP="000A0A02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6208EF" w:rsidP="000A0A0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208E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苏州海科医药技术有限公司</w:t>
            </w:r>
          </w:p>
        </w:tc>
      </w:tr>
      <w:tr w:rsidR="00B4703B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703B" w:rsidRPr="00375727" w:rsidRDefault="00B4703B" w:rsidP="00B4703B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703B" w:rsidRPr="00375727" w:rsidRDefault="006208EF" w:rsidP="00B4703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采用</w:t>
            </w:r>
            <w:r w:rsidRPr="006208E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单中心、开放、随机、两周期、两序列、交叉试验设计，进行餐后人体生物等效性研究。</w:t>
            </w:r>
          </w:p>
        </w:tc>
      </w:tr>
      <w:tr w:rsidR="006208EF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208EF" w:rsidRPr="00375727" w:rsidRDefault="006208EF" w:rsidP="006208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208EF" w:rsidRPr="00D30081" w:rsidRDefault="006208EF" w:rsidP="006208E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245A9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替硝唑</w:t>
            </w:r>
          </w:p>
        </w:tc>
      </w:tr>
      <w:tr w:rsidR="006208EF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208EF" w:rsidRPr="00375727" w:rsidRDefault="006208EF" w:rsidP="006208E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208EF" w:rsidRPr="00E72568" w:rsidRDefault="006208EF" w:rsidP="006208E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72568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E725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6208EF" w:rsidRPr="00B4703B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208EF" w:rsidRPr="00375727" w:rsidRDefault="006208EF" w:rsidP="006208E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208EF" w:rsidRPr="00E10FFD" w:rsidRDefault="006208EF" w:rsidP="006208E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0F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375727" w:rsidRPr="006208EF" w:rsidRDefault="00375727" w:rsidP="006208EF">
      <w:pPr>
        <w:pStyle w:val="a8"/>
        <w:numPr>
          <w:ilvl w:val="0"/>
          <w:numId w:val="1"/>
        </w:numPr>
        <w:spacing w:before="240" w:line="360" w:lineRule="auto"/>
        <w:ind w:firstLineChars="0"/>
        <w:rPr>
          <w:rFonts w:ascii="宋体" w:eastAsia="宋体" w:hAnsi="宋体" w:cs="Times New Roman"/>
          <w:b/>
          <w:sz w:val="28"/>
          <w:szCs w:val="24"/>
        </w:rPr>
      </w:pPr>
      <w:r w:rsidRPr="006208EF">
        <w:rPr>
          <w:rFonts w:ascii="宋体" w:eastAsia="宋体" w:hAnsi="宋体" w:cs="Times New Roman" w:hint="eastAsia"/>
          <w:b/>
          <w:sz w:val="28"/>
          <w:szCs w:val="24"/>
        </w:rPr>
        <w:lastRenderedPageBreak/>
        <w:t>生物等效性研究结果</w:t>
      </w:r>
      <w:r w:rsidR="001A710D" w:rsidRPr="003A1FB5">
        <w:rPr>
          <w:rFonts w:ascii="宋体" w:eastAsia="宋体" w:hAnsi="宋体" w:cs="Times New Roman" w:hint="eastAsia"/>
          <w:sz w:val="24"/>
          <w:szCs w:val="24"/>
        </w:rPr>
        <w:t>（</w:t>
      </w:r>
      <w:r w:rsidR="001A710D">
        <w:rPr>
          <w:rFonts w:ascii="宋体" w:eastAsia="宋体" w:hAnsi="宋体" w:cs="Times New Roman" w:hint="eastAsia"/>
          <w:sz w:val="24"/>
          <w:szCs w:val="24"/>
        </w:rPr>
        <w:t>0.</w:t>
      </w:r>
      <w:r w:rsidR="001A710D" w:rsidRPr="00507F22">
        <w:rPr>
          <w:rFonts w:ascii="Times New Roman" w:eastAsia="宋体" w:hAnsi="Times New Roman" w:cs="Times New Roman"/>
          <w:sz w:val="24"/>
          <w:szCs w:val="24"/>
        </w:rPr>
        <w:t>5g</w:t>
      </w:r>
      <w:r w:rsidR="001A710D" w:rsidRPr="003A1FB5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1A710D">
        <w:rPr>
          <w:rFonts w:ascii="宋体" w:eastAsia="宋体" w:hAnsi="宋体" w:cs="Times New Roman" w:hint="eastAsia"/>
          <w:sz w:val="24"/>
          <w:szCs w:val="24"/>
        </w:rPr>
        <w:t>替硝唑</w:t>
      </w:r>
      <w:r w:rsidR="001A710D" w:rsidRPr="003A1FB5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3"/>
        <w:tblW w:w="5040" w:type="pct"/>
        <w:jc w:val="center"/>
        <w:tblInd w:w="0" w:type="dxa"/>
        <w:tblLook w:val="04A0" w:firstRow="1" w:lastRow="0" w:firstColumn="1" w:lastColumn="0" w:noHBand="0" w:noVBand="1"/>
      </w:tblPr>
      <w:tblGrid>
        <w:gridCol w:w="1070"/>
        <w:gridCol w:w="2204"/>
        <w:gridCol w:w="1109"/>
        <w:gridCol w:w="1109"/>
        <w:gridCol w:w="1177"/>
        <w:gridCol w:w="1693"/>
      </w:tblGrid>
      <w:tr w:rsidR="006208EF" w:rsidRPr="001A710D" w:rsidTr="006208EF">
        <w:trPr>
          <w:trHeight w:val="20"/>
          <w:jc w:val="center"/>
        </w:trPr>
        <w:tc>
          <w:tcPr>
            <w:tcW w:w="633" w:type="pct"/>
            <w:vMerge w:val="restart"/>
            <w:vAlign w:val="center"/>
          </w:tcPr>
          <w:p w:rsidR="006208EF" w:rsidRPr="001A710D" w:rsidRDefault="006208EF" w:rsidP="00381C87">
            <w:pPr>
              <w:jc w:val="center"/>
              <w:rPr>
                <w:sz w:val="21"/>
                <w:szCs w:val="21"/>
              </w:rPr>
            </w:pPr>
            <w:r w:rsidRPr="001A710D">
              <w:rPr>
                <w:rFonts w:hint="eastAsia"/>
                <w:sz w:val="21"/>
                <w:szCs w:val="21"/>
              </w:rPr>
              <w:t>餐后</w:t>
            </w:r>
          </w:p>
          <w:p w:rsidR="006208EF" w:rsidRPr="001A710D" w:rsidRDefault="006208EF" w:rsidP="00381C87">
            <w:pPr>
              <w:jc w:val="center"/>
              <w:rPr>
                <w:sz w:val="21"/>
                <w:szCs w:val="21"/>
              </w:rPr>
            </w:pPr>
            <w:r w:rsidRPr="001A710D">
              <w:rPr>
                <w:sz w:val="21"/>
                <w:szCs w:val="21"/>
              </w:rPr>
              <w:t>BE</w:t>
            </w:r>
          </w:p>
          <w:p w:rsidR="006208EF" w:rsidRPr="001A710D" w:rsidRDefault="006208EF" w:rsidP="00381C87">
            <w:pPr>
              <w:jc w:val="center"/>
              <w:rPr>
                <w:sz w:val="21"/>
                <w:szCs w:val="21"/>
              </w:rPr>
            </w:pPr>
            <w:r w:rsidRPr="001A710D">
              <w:rPr>
                <w:sz w:val="21"/>
                <w:szCs w:val="21"/>
              </w:rPr>
              <w:t>（</w:t>
            </w:r>
            <w:r w:rsidRPr="001A710D">
              <w:rPr>
                <w:sz w:val="21"/>
                <w:szCs w:val="21"/>
              </w:rPr>
              <w:t>n=32</w:t>
            </w:r>
            <w:r w:rsidRPr="001A710D">
              <w:rPr>
                <w:sz w:val="21"/>
                <w:szCs w:val="21"/>
              </w:rPr>
              <w:t>）</w:t>
            </w:r>
          </w:p>
        </w:tc>
        <w:tc>
          <w:tcPr>
            <w:tcW w:w="1320" w:type="pct"/>
            <w:vMerge w:val="restart"/>
            <w:vAlign w:val="center"/>
          </w:tcPr>
          <w:p w:rsidR="006208EF" w:rsidRPr="001A710D" w:rsidRDefault="006208EF" w:rsidP="00381C87">
            <w:pPr>
              <w:jc w:val="center"/>
              <w:rPr>
                <w:sz w:val="21"/>
                <w:szCs w:val="21"/>
              </w:rPr>
            </w:pPr>
            <w:r w:rsidRPr="001A710D">
              <w:rPr>
                <w:sz w:val="21"/>
                <w:szCs w:val="21"/>
              </w:rPr>
              <w:t>参数</w:t>
            </w:r>
          </w:p>
        </w:tc>
        <w:tc>
          <w:tcPr>
            <w:tcW w:w="2032" w:type="pct"/>
            <w:gridSpan w:val="3"/>
            <w:vAlign w:val="center"/>
          </w:tcPr>
          <w:p w:rsidR="006208EF" w:rsidRPr="001A710D" w:rsidRDefault="006208EF" w:rsidP="00381C87">
            <w:pPr>
              <w:jc w:val="center"/>
              <w:rPr>
                <w:sz w:val="21"/>
                <w:szCs w:val="21"/>
              </w:rPr>
            </w:pPr>
            <w:r w:rsidRPr="001A710D">
              <w:rPr>
                <w:sz w:val="21"/>
                <w:szCs w:val="21"/>
              </w:rPr>
              <w:t>几何均值及比值</w:t>
            </w:r>
          </w:p>
        </w:tc>
        <w:tc>
          <w:tcPr>
            <w:tcW w:w="1015" w:type="pct"/>
            <w:vMerge w:val="restart"/>
            <w:vAlign w:val="center"/>
          </w:tcPr>
          <w:p w:rsidR="006208EF" w:rsidRPr="001A710D" w:rsidRDefault="006208EF" w:rsidP="00381C87">
            <w:pPr>
              <w:jc w:val="center"/>
              <w:rPr>
                <w:sz w:val="21"/>
                <w:szCs w:val="21"/>
              </w:rPr>
            </w:pPr>
            <w:r w:rsidRPr="001A710D">
              <w:rPr>
                <w:sz w:val="21"/>
                <w:szCs w:val="21"/>
              </w:rPr>
              <w:t>90%CI</w:t>
            </w:r>
          </w:p>
        </w:tc>
      </w:tr>
      <w:tr w:rsidR="006208EF" w:rsidRPr="001A710D" w:rsidTr="006208EF">
        <w:trPr>
          <w:trHeight w:val="20"/>
          <w:jc w:val="center"/>
        </w:trPr>
        <w:tc>
          <w:tcPr>
            <w:tcW w:w="633" w:type="pct"/>
            <w:vMerge/>
          </w:tcPr>
          <w:p w:rsidR="006208EF" w:rsidRPr="001A710D" w:rsidRDefault="006208EF" w:rsidP="00381C8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20" w:type="pct"/>
            <w:vMerge/>
            <w:vAlign w:val="center"/>
          </w:tcPr>
          <w:p w:rsidR="006208EF" w:rsidRPr="001A710D" w:rsidRDefault="006208EF" w:rsidP="00381C8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3" w:type="pct"/>
            <w:tcBorders>
              <w:bottom w:val="single" w:sz="4" w:space="0" w:color="auto"/>
            </w:tcBorders>
            <w:vAlign w:val="center"/>
          </w:tcPr>
          <w:p w:rsidR="006208EF" w:rsidRPr="001A710D" w:rsidRDefault="006208EF" w:rsidP="00381C87">
            <w:pPr>
              <w:jc w:val="center"/>
              <w:rPr>
                <w:sz w:val="21"/>
                <w:szCs w:val="21"/>
              </w:rPr>
            </w:pPr>
            <w:r w:rsidRPr="001A710D">
              <w:rPr>
                <w:sz w:val="21"/>
                <w:szCs w:val="21"/>
              </w:rPr>
              <w:t>T</w:t>
            </w:r>
          </w:p>
        </w:tc>
        <w:tc>
          <w:tcPr>
            <w:tcW w:w="663" w:type="pct"/>
            <w:tcBorders>
              <w:bottom w:val="single" w:sz="4" w:space="0" w:color="auto"/>
            </w:tcBorders>
            <w:vAlign w:val="center"/>
          </w:tcPr>
          <w:p w:rsidR="006208EF" w:rsidRPr="001A710D" w:rsidRDefault="006208EF" w:rsidP="00381C87">
            <w:pPr>
              <w:jc w:val="center"/>
              <w:rPr>
                <w:sz w:val="21"/>
                <w:szCs w:val="21"/>
              </w:rPr>
            </w:pPr>
            <w:r w:rsidRPr="001A710D">
              <w:rPr>
                <w:sz w:val="21"/>
                <w:szCs w:val="21"/>
              </w:rPr>
              <w:t>R</w:t>
            </w:r>
          </w:p>
        </w:tc>
        <w:tc>
          <w:tcPr>
            <w:tcW w:w="706" w:type="pct"/>
            <w:tcBorders>
              <w:bottom w:val="single" w:sz="4" w:space="0" w:color="auto"/>
            </w:tcBorders>
            <w:vAlign w:val="center"/>
          </w:tcPr>
          <w:p w:rsidR="006208EF" w:rsidRPr="001A710D" w:rsidRDefault="006208EF" w:rsidP="00381C87">
            <w:pPr>
              <w:jc w:val="center"/>
              <w:rPr>
                <w:sz w:val="21"/>
                <w:szCs w:val="21"/>
              </w:rPr>
            </w:pPr>
            <w:r w:rsidRPr="001A710D">
              <w:rPr>
                <w:sz w:val="21"/>
                <w:szCs w:val="21"/>
              </w:rPr>
              <w:t>（</w:t>
            </w:r>
            <w:r w:rsidRPr="001A710D">
              <w:rPr>
                <w:sz w:val="21"/>
                <w:szCs w:val="21"/>
              </w:rPr>
              <w:t>T/R</w:t>
            </w:r>
            <w:r w:rsidRPr="001A710D">
              <w:rPr>
                <w:sz w:val="21"/>
                <w:szCs w:val="21"/>
              </w:rPr>
              <w:t>）</w:t>
            </w:r>
            <w:r w:rsidRPr="001A710D">
              <w:rPr>
                <w:sz w:val="21"/>
                <w:szCs w:val="21"/>
              </w:rPr>
              <w:t>%</w:t>
            </w:r>
          </w:p>
        </w:tc>
        <w:tc>
          <w:tcPr>
            <w:tcW w:w="1015" w:type="pct"/>
            <w:vMerge/>
            <w:tcBorders>
              <w:bottom w:val="single" w:sz="4" w:space="0" w:color="auto"/>
            </w:tcBorders>
            <w:vAlign w:val="center"/>
          </w:tcPr>
          <w:p w:rsidR="006208EF" w:rsidRPr="001A710D" w:rsidRDefault="006208EF" w:rsidP="00381C87">
            <w:pPr>
              <w:jc w:val="center"/>
              <w:rPr>
                <w:sz w:val="21"/>
                <w:szCs w:val="21"/>
              </w:rPr>
            </w:pPr>
          </w:p>
        </w:tc>
      </w:tr>
      <w:tr w:rsidR="006208EF" w:rsidRPr="001A710D" w:rsidTr="006208EF">
        <w:trPr>
          <w:trHeight w:val="20"/>
          <w:jc w:val="center"/>
        </w:trPr>
        <w:tc>
          <w:tcPr>
            <w:tcW w:w="633" w:type="pct"/>
            <w:vMerge/>
          </w:tcPr>
          <w:p w:rsidR="006208EF" w:rsidRPr="001A710D" w:rsidRDefault="006208EF" w:rsidP="006208E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20" w:type="pct"/>
            <w:vAlign w:val="center"/>
          </w:tcPr>
          <w:p w:rsidR="006208EF" w:rsidRPr="001A710D" w:rsidRDefault="006208EF" w:rsidP="006208EF">
            <w:pPr>
              <w:jc w:val="center"/>
              <w:rPr>
                <w:sz w:val="21"/>
                <w:szCs w:val="21"/>
              </w:rPr>
            </w:pPr>
            <w:r w:rsidRPr="001A710D">
              <w:rPr>
                <w:sz w:val="21"/>
                <w:szCs w:val="21"/>
              </w:rPr>
              <w:t>C</w:t>
            </w:r>
            <w:r w:rsidRPr="001A710D">
              <w:rPr>
                <w:sz w:val="21"/>
                <w:szCs w:val="21"/>
                <w:vertAlign w:val="subscript"/>
              </w:rPr>
              <w:t>max</w:t>
            </w:r>
            <w:r w:rsidRPr="001A710D">
              <w:rPr>
                <w:sz w:val="21"/>
                <w:szCs w:val="21"/>
              </w:rPr>
              <w:t>（</w:t>
            </w:r>
            <w:r w:rsidRPr="001A710D">
              <w:rPr>
                <w:sz w:val="21"/>
                <w:szCs w:val="21"/>
              </w:rPr>
              <w:t>ng/mL</w:t>
            </w:r>
            <w:r w:rsidRPr="001A710D">
              <w:rPr>
                <w:sz w:val="21"/>
                <w:szCs w:val="21"/>
              </w:rPr>
              <w:t>）</w:t>
            </w:r>
          </w:p>
        </w:tc>
        <w:tc>
          <w:tcPr>
            <w:tcW w:w="663" w:type="pct"/>
            <w:vAlign w:val="center"/>
          </w:tcPr>
          <w:p w:rsidR="006208EF" w:rsidRPr="001A710D" w:rsidRDefault="006208EF" w:rsidP="006208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1A710D">
              <w:rPr>
                <w:color w:val="000000"/>
                <w:sz w:val="21"/>
                <w:szCs w:val="21"/>
              </w:rPr>
              <w:t>11188.54</w:t>
            </w:r>
          </w:p>
        </w:tc>
        <w:tc>
          <w:tcPr>
            <w:tcW w:w="663" w:type="pct"/>
            <w:vAlign w:val="center"/>
          </w:tcPr>
          <w:p w:rsidR="006208EF" w:rsidRPr="001A710D" w:rsidRDefault="006208EF" w:rsidP="006208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1A710D">
              <w:rPr>
                <w:color w:val="000000"/>
                <w:sz w:val="21"/>
                <w:szCs w:val="21"/>
              </w:rPr>
              <w:t>11097.42</w:t>
            </w:r>
          </w:p>
        </w:tc>
        <w:tc>
          <w:tcPr>
            <w:tcW w:w="706" w:type="pct"/>
            <w:vAlign w:val="center"/>
          </w:tcPr>
          <w:p w:rsidR="006208EF" w:rsidRPr="001A710D" w:rsidRDefault="006208EF" w:rsidP="006208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1A710D">
              <w:rPr>
                <w:color w:val="000000"/>
                <w:sz w:val="21"/>
                <w:szCs w:val="21"/>
              </w:rPr>
              <w:t>100.82</w:t>
            </w:r>
          </w:p>
        </w:tc>
        <w:tc>
          <w:tcPr>
            <w:tcW w:w="1015" w:type="pct"/>
          </w:tcPr>
          <w:p w:rsidR="006208EF" w:rsidRPr="001A710D" w:rsidRDefault="006208EF" w:rsidP="006208EF">
            <w:pPr>
              <w:jc w:val="center"/>
              <w:rPr>
                <w:sz w:val="21"/>
                <w:szCs w:val="21"/>
              </w:rPr>
            </w:pPr>
            <w:r w:rsidRPr="001A710D">
              <w:rPr>
                <w:sz w:val="21"/>
                <w:szCs w:val="21"/>
              </w:rPr>
              <w:t>(9</w:t>
            </w:r>
            <w:r w:rsidRPr="001A710D">
              <w:rPr>
                <w:sz w:val="21"/>
                <w:szCs w:val="21"/>
              </w:rPr>
              <w:t>7.89</w:t>
            </w:r>
            <w:r w:rsidRPr="001A710D">
              <w:rPr>
                <w:sz w:val="21"/>
                <w:szCs w:val="21"/>
              </w:rPr>
              <w:t>,10</w:t>
            </w:r>
            <w:r w:rsidRPr="001A710D">
              <w:rPr>
                <w:sz w:val="21"/>
                <w:szCs w:val="21"/>
              </w:rPr>
              <w:t>3</w:t>
            </w:r>
            <w:r w:rsidRPr="001A710D">
              <w:rPr>
                <w:sz w:val="21"/>
                <w:szCs w:val="21"/>
              </w:rPr>
              <w:t>.</w:t>
            </w:r>
            <w:r w:rsidRPr="001A710D">
              <w:rPr>
                <w:sz w:val="21"/>
                <w:szCs w:val="21"/>
              </w:rPr>
              <w:t>84</w:t>
            </w:r>
            <w:r w:rsidRPr="001A710D">
              <w:rPr>
                <w:sz w:val="21"/>
                <w:szCs w:val="21"/>
              </w:rPr>
              <w:t>)</w:t>
            </w:r>
          </w:p>
        </w:tc>
      </w:tr>
      <w:tr w:rsidR="006208EF" w:rsidRPr="001A710D" w:rsidTr="006208EF">
        <w:trPr>
          <w:trHeight w:val="20"/>
          <w:jc w:val="center"/>
        </w:trPr>
        <w:tc>
          <w:tcPr>
            <w:tcW w:w="633" w:type="pct"/>
            <w:vMerge/>
          </w:tcPr>
          <w:p w:rsidR="006208EF" w:rsidRPr="001A710D" w:rsidRDefault="006208EF" w:rsidP="006208E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20" w:type="pct"/>
            <w:vAlign w:val="center"/>
          </w:tcPr>
          <w:p w:rsidR="006208EF" w:rsidRPr="001A710D" w:rsidRDefault="006208EF" w:rsidP="006208EF">
            <w:pPr>
              <w:jc w:val="center"/>
              <w:rPr>
                <w:sz w:val="21"/>
                <w:szCs w:val="21"/>
              </w:rPr>
            </w:pPr>
            <w:r w:rsidRPr="001A710D">
              <w:rPr>
                <w:sz w:val="21"/>
                <w:szCs w:val="21"/>
              </w:rPr>
              <w:t>AUC</w:t>
            </w:r>
            <w:r w:rsidRPr="001A710D">
              <w:rPr>
                <w:sz w:val="21"/>
                <w:szCs w:val="21"/>
                <w:vertAlign w:val="subscript"/>
              </w:rPr>
              <w:t>0-t</w:t>
            </w:r>
            <w:r w:rsidRPr="001A710D">
              <w:rPr>
                <w:sz w:val="21"/>
                <w:szCs w:val="21"/>
              </w:rPr>
              <w:t>（</w:t>
            </w:r>
            <w:r w:rsidRPr="001A710D">
              <w:rPr>
                <w:sz w:val="21"/>
                <w:szCs w:val="21"/>
              </w:rPr>
              <w:t>h*ng/mL</w:t>
            </w:r>
            <w:r w:rsidRPr="001A710D">
              <w:rPr>
                <w:sz w:val="21"/>
                <w:szCs w:val="21"/>
              </w:rPr>
              <w:t>）</w:t>
            </w:r>
          </w:p>
        </w:tc>
        <w:tc>
          <w:tcPr>
            <w:tcW w:w="663" w:type="pct"/>
            <w:vAlign w:val="center"/>
          </w:tcPr>
          <w:p w:rsidR="006208EF" w:rsidRPr="001A710D" w:rsidRDefault="006208EF" w:rsidP="006208E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1A710D">
              <w:rPr>
                <w:color w:val="000000"/>
                <w:sz w:val="21"/>
                <w:szCs w:val="21"/>
              </w:rPr>
              <w:t>214125.45</w:t>
            </w:r>
          </w:p>
        </w:tc>
        <w:tc>
          <w:tcPr>
            <w:tcW w:w="663" w:type="pct"/>
            <w:vAlign w:val="center"/>
          </w:tcPr>
          <w:p w:rsidR="006208EF" w:rsidRPr="001A710D" w:rsidRDefault="006208EF" w:rsidP="006208E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1A710D">
              <w:rPr>
                <w:color w:val="000000"/>
                <w:sz w:val="21"/>
                <w:szCs w:val="21"/>
              </w:rPr>
              <w:t>212553.49</w:t>
            </w:r>
          </w:p>
        </w:tc>
        <w:tc>
          <w:tcPr>
            <w:tcW w:w="706" w:type="pct"/>
            <w:vAlign w:val="center"/>
          </w:tcPr>
          <w:p w:rsidR="006208EF" w:rsidRPr="001A710D" w:rsidRDefault="006208EF" w:rsidP="006208EF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1A710D">
              <w:rPr>
                <w:color w:val="000000"/>
                <w:sz w:val="21"/>
                <w:szCs w:val="21"/>
              </w:rPr>
              <w:t>100.74</w:t>
            </w:r>
          </w:p>
        </w:tc>
        <w:tc>
          <w:tcPr>
            <w:tcW w:w="1015" w:type="pct"/>
          </w:tcPr>
          <w:p w:rsidR="006208EF" w:rsidRPr="001A710D" w:rsidRDefault="006208EF" w:rsidP="006208EF">
            <w:pPr>
              <w:jc w:val="center"/>
              <w:rPr>
                <w:sz w:val="21"/>
                <w:szCs w:val="21"/>
              </w:rPr>
            </w:pPr>
            <w:r w:rsidRPr="001A710D">
              <w:rPr>
                <w:sz w:val="21"/>
                <w:szCs w:val="21"/>
              </w:rPr>
              <w:t>(9</w:t>
            </w:r>
            <w:r w:rsidRPr="001A710D">
              <w:rPr>
                <w:sz w:val="21"/>
                <w:szCs w:val="21"/>
              </w:rPr>
              <w:t>8.48</w:t>
            </w:r>
            <w:r w:rsidRPr="001A710D">
              <w:rPr>
                <w:sz w:val="21"/>
                <w:szCs w:val="21"/>
              </w:rPr>
              <w:t>,103.</w:t>
            </w:r>
            <w:r w:rsidRPr="001A710D">
              <w:rPr>
                <w:sz w:val="21"/>
                <w:szCs w:val="21"/>
              </w:rPr>
              <w:t>05</w:t>
            </w:r>
            <w:r w:rsidRPr="001A710D">
              <w:rPr>
                <w:sz w:val="21"/>
                <w:szCs w:val="21"/>
              </w:rPr>
              <w:t>)</w:t>
            </w:r>
          </w:p>
        </w:tc>
      </w:tr>
      <w:tr w:rsidR="006208EF" w:rsidRPr="001A710D" w:rsidTr="006208EF">
        <w:trPr>
          <w:trHeight w:val="20"/>
          <w:jc w:val="center"/>
        </w:trPr>
        <w:tc>
          <w:tcPr>
            <w:tcW w:w="633" w:type="pct"/>
            <w:vMerge/>
          </w:tcPr>
          <w:p w:rsidR="006208EF" w:rsidRPr="001A710D" w:rsidRDefault="006208EF" w:rsidP="006208E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20" w:type="pct"/>
            <w:vAlign w:val="center"/>
          </w:tcPr>
          <w:p w:rsidR="006208EF" w:rsidRPr="001A710D" w:rsidRDefault="006208EF" w:rsidP="006208EF">
            <w:pPr>
              <w:jc w:val="center"/>
              <w:rPr>
                <w:sz w:val="21"/>
                <w:szCs w:val="21"/>
              </w:rPr>
            </w:pPr>
            <w:r w:rsidRPr="001A710D">
              <w:rPr>
                <w:sz w:val="21"/>
                <w:szCs w:val="21"/>
              </w:rPr>
              <w:t>AUC</w:t>
            </w:r>
            <w:r w:rsidRPr="001A710D">
              <w:rPr>
                <w:sz w:val="21"/>
                <w:szCs w:val="21"/>
                <w:vertAlign w:val="subscript"/>
              </w:rPr>
              <w:t>0-∞</w:t>
            </w:r>
            <w:r w:rsidRPr="001A710D">
              <w:rPr>
                <w:sz w:val="21"/>
                <w:szCs w:val="21"/>
              </w:rPr>
              <w:t>（</w:t>
            </w:r>
            <w:r w:rsidRPr="001A710D">
              <w:rPr>
                <w:sz w:val="21"/>
                <w:szCs w:val="21"/>
              </w:rPr>
              <w:t>h*ng/mL</w:t>
            </w:r>
            <w:r w:rsidRPr="001A710D">
              <w:rPr>
                <w:sz w:val="21"/>
                <w:szCs w:val="21"/>
              </w:rPr>
              <w:t>）</w:t>
            </w:r>
          </w:p>
        </w:tc>
        <w:tc>
          <w:tcPr>
            <w:tcW w:w="663" w:type="pct"/>
            <w:vAlign w:val="center"/>
          </w:tcPr>
          <w:p w:rsidR="006208EF" w:rsidRPr="001A710D" w:rsidRDefault="006208EF" w:rsidP="006208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1A710D">
              <w:rPr>
                <w:color w:val="000000"/>
                <w:sz w:val="21"/>
                <w:szCs w:val="21"/>
              </w:rPr>
              <w:t>220486.32</w:t>
            </w:r>
          </w:p>
        </w:tc>
        <w:tc>
          <w:tcPr>
            <w:tcW w:w="663" w:type="pct"/>
            <w:vAlign w:val="center"/>
          </w:tcPr>
          <w:p w:rsidR="006208EF" w:rsidRPr="001A710D" w:rsidRDefault="006208EF" w:rsidP="006208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1A710D">
              <w:rPr>
                <w:color w:val="000000"/>
                <w:sz w:val="21"/>
                <w:szCs w:val="21"/>
              </w:rPr>
              <w:t>218514.83</w:t>
            </w:r>
          </w:p>
        </w:tc>
        <w:tc>
          <w:tcPr>
            <w:tcW w:w="706" w:type="pct"/>
            <w:vAlign w:val="center"/>
          </w:tcPr>
          <w:p w:rsidR="006208EF" w:rsidRPr="001A710D" w:rsidRDefault="006208EF" w:rsidP="006208E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1A710D">
              <w:rPr>
                <w:color w:val="000000"/>
                <w:sz w:val="21"/>
                <w:szCs w:val="21"/>
              </w:rPr>
              <w:t>100.90</w:t>
            </w:r>
          </w:p>
        </w:tc>
        <w:tc>
          <w:tcPr>
            <w:tcW w:w="1015" w:type="pct"/>
          </w:tcPr>
          <w:p w:rsidR="006208EF" w:rsidRPr="001A710D" w:rsidRDefault="006208EF" w:rsidP="006208EF">
            <w:pPr>
              <w:jc w:val="center"/>
              <w:rPr>
                <w:sz w:val="21"/>
                <w:szCs w:val="21"/>
              </w:rPr>
            </w:pPr>
            <w:r w:rsidRPr="001A710D">
              <w:rPr>
                <w:sz w:val="21"/>
                <w:szCs w:val="21"/>
              </w:rPr>
              <w:t>(98.49,103.37</w:t>
            </w:r>
            <w:r w:rsidRPr="001A710D">
              <w:rPr>
                <w:sz w:val="21"/>
                <w:szCs w:val="21"/>
              </w:rPr>
              <w:t>)</w:t>
            </w:r>
          </w:p>
        </w:tc>
      </w:tr>
    </w:tbl>
    <w:p w:rsidR="00375727" w:rsidRPr="00375727" w:rsidRDefault="00375727" w:rsidP="00375727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75727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75727" w:rsidRPr="00375727" w:rsidRDefault="00375727" w:rsidP="00375727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375727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6208EF" w:rsidRPr="006208EF">
        <w:rPr>
          <w:rFonts w:ascii="Times New Roman" w:eastAsia="宋体" w:hAnsi="Times New Roman" w:cs="Times New Roman" w:hint="eastAsia"/>
          <w:sz w:val="24"/>
          <w:szCs w:val="24"/>
        </w:rPr>
        <w:t>石家庄以岭药业股份有限公司</w:t>
      </w:r>
      <w:r w:rsidRPr="00375727">
        <w:rPr>
          <w:rFonts w:ascii="宋体" w:eastAsia="宋体" w:hAnsi="宋体" w:cs="Times New Roman" w:hint="eastAsia"/>
          <w:sz w:val="24"/>
          <w:szCs w:val="24"/>
        </w:rPr>
        <w:t>生产的</w:t>
      </w:r>
      <w:r w:rsidR="006208EF">
        <w:rPr>
          <w:rFonts w:ascii="宋体" w:eastAsia="宋体" w:hAnsi="宋体" w:cs="Times New Roman" w:hint="eastAsia"/>
          <w:sz w:val="24"/>
          <w:szCs w:val="24"/>
        </w:rPr>
        <w:t>替</w:t>
      </w:r>
      <w:r w:rsidR="009067CE" w:rsidRPr="009067CE">
        <w:rPr>
          <w:rFonts w:ascii="宋体" w:eastAsia="宋体" w:hAnsi="宋体" w:cs="Times New Roman" w:hint="eastAsia"/>
          <w:sz w:val="24"/>
          <w:szCs w:val="24"/>
        </w:rPr>
        <w:t>硝唑片</w:t>
      </w:r>
      <w:r w:rsidRPr="00375727">
        <w:rPr>
          <w:rFonts w:ascii="Times New Roman" w:eastAsia="宋体" w:hAnsi="Times New Roman" w:cs="Times New Roman" w:hint="eastAsia"/>
          <w:sz w:val="24"/>
          <w:szCs w:val="24"/>
        </w:rPr>
        <w:t>（规格：</w:t>
      </w:r>
      <w:r w:rsidR="006208EF">
        <w:rPr>
          <w:rFonts w:ascii="Times New Roman" w:eastAsia="宋体" w:hAnsi="Times New Roman" w:cs="Times New Roman"/>
          <w:sz w:val="24"/>
          <w:szCs w:val="24"/>
        </w:rPr>
        <w:t>0.5</w:t>
      </w:r>
      <w:r w:rsidRPr="00375727">
        <w:rPr>
          <w:rFonts w:ascii="Times New Roman" w:eastAsia="宋体" w:hAnsi="Times New Roman" w:cs="Times New Roman"/>
          <w:sz w:val="24"/>
          <w:szCs w:val="24"/>
        </w:rPr>
        <w:t>g</w:t>
      </w:r>
      <w:r w:rsidRPr="00375727">
        <w:rPr>
          <w:rFonts w:ascii="Times New Roman" w:eastAsia="宋体" w:hAnsi="Times New Roman" w:cs="Times New Roman" w:hint="eastAsia"/>
          <w:sz w:val="24"/>
          <w:szCs w:val="24"/>
        </w:rPr>
        <w:t>）通过仿制药质量与疗效一致性评价</w:t>
      </w:r>
      <w:bookmarkStart w:id="0" w:name="_GoBack"/>
      <w:bookmarkEnd w:id="0"/>
      <w:r w:rsidRPr="0037572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75727" w:rsidRPr="009067CE" w:rsidRDefault="00375727" w:rsidP="00375727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375727" w:rsidRPr="00375727" w:rsidRDefault="00375727" w:rsidP="00375727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375727" w:rsidRPr="00375727" w:rsidRDefault="00375727" w:rsidP="00375727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375727" w:rsidRPr="00375727" w:rsidRDefault="00375727" w:rsidP="00375727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181D38" w:rsidRPr="00375727" w:rsidRDefault="00181D38"/>
    <w:sectPr w:rsidR="00181D38" w:rsidRPr="00375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8EC" w:rsidRDefault="001C38EC" w:rsidP="00A14273">
      <w:r>
        <w:separator/>
      </w:r>
    </w:p>
  </w:endnote>
  <w:endnote w:type="continuationSeparator" w:id="0">
    <w:p w:rsidR="001C38EC" w:rsidRDefault="001C38EC" w:rsidP="00A14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8EC" w:rsidRDefault="001C38EC" w:rsidP="00A14273">
      <w:r>
        <w:separator/>
      </w:r>
    </w:p>
  </w:footnote>
  <w:footnote w:type="continuationSeparator" w:id="0">
    <w:p w:rsidR="001C38EC" w:rsidRDefault="001C38EC" w:rsidP="00A14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536"/>
    <w:rsid w:val="000A0A02"/>
    <w:rsid w:val="000C5757"/>
    <w:rsid w:val="000E4C93"/>
    <w:rsid w:val="00106536"/>
    <w:rsid w:val="00106917"/>
    <w:rsid w:val="00152839"/>
    <w:rsid w:val="00162A1B"/>
    <w:rsid w:val="00181D38"/>
    <w:rsid w:val="001A710D"/>
    <w:rsid w:val="001C38EC"/>
    <w:rsid w:val="0020498E"/>
    <w:rsid w:val="002153D8"/>
    <w:rsid w:val="002211D3"/>
    <w:rsid w:val="002514C5"/>
    <w:rsid w:val="002B098B"/>
    <w:rsid w:val="002B52B2"/>
    <w:rsid w:val="002C4732"/>
    <w:rsid w:val="002C5EAF"/>
    <w:rsid w:val="00375727"/>
    <w:rsid w:val="00383407"/>
    <w:rsid w:val="003A6497"/>
    <w:rsid w:val="004105F7"/>
    <w:rsid w:val="0042077D"/>
    <w:rsid w:val="00422FB7"/>
    <w:rsid w:val="00484419"/>
    <w:rsid w:val="004A7A16"/>
    <w:rsid w:val="005328B2"/>
    <w:rsid w:val="005448B6"/>
    <w:rsid w:val="006208EF"/>
    <w:rsid w:val="00741BBF"/>
    <w:rsid w:val="007F1547"/>
    <w:rsid w:val="00820434"/>
    <w:rsid w:val="008600A6"/>
    <w:rsid w:val="008A2049"/>
    <w:rsid w:val="008E5256"/>
    <w:rsid w:val="00903746"/>
    <w:rsid w:val="009067CE"/>
    <w:rsid w:val="00914096"/>
    <w:rsid w:val="009354FA"/>
    <w:rsid w:val="00956A87"/>
    <w:rsid w:val="009921B4"/>
    <w:rsid w:val="00A14273"/>
    <w:rsid w:val="00A43EB6"/>
    <w:rsid w:val="00A470D6"/>
    <w:rsid w:val="00A71E06"/>
    <w:rsid w:val="00AD4A22"/>
    <w:rsid w:val="00B06C06"/>
    <w:rsid w:val="00B12C5E"/>
    <w:rsid w:val="00B23694"/>
    <w:rsid w:val="00B2773F"/>
    <w:rsid w:val="00B27B42"/>
    <w:rsid w:val="00B4703B"/>
    <w:rsid w:val="00B57833"/>
    <w:rsid w:val="00B700C5"/>
    <w:rsid w:val="00BD313B"/>
    <w:rsid w:val="00BF1E91"/>
    <w:rsid w:val="00BF66F3"/>
    <w:rsid w:val="00C4073A"/>
    <w:rsid w:val="00C57407"/>
    <w:rsid w:val="00C942E2"/>
    <w:rsid w:val="00CC2708"/>
    <w:rsid w:val="00CC6913"/>
    <w:rsid w:val="00D3297D"/>
    <w:rsid w:val="00D653E5"/>
    <w:rsid w:val="00D9626A"/>
    <w:rsid w:val="00DE1D19"/>
    <w:rsid w:val="00DE4322"/>
    <w:rsid w:val="00E20F77"/>
    <w:rsid w:val="00E52DE0"/>
    <w:rsid w:val="00EF394F"/>
    <w:rsid w:val="00F343B2"/>
    <w:rsid w:val="00F6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3D9BC"/>
  <w15:chartTrackingRefBased/>
  <w15:docId w15:val="{F69033FC-7EAF-4773-B2DE-548BF42A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37572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14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42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4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4273"/>
    <w:rPr>
      <w:sz w:val="18"/>
      <w:szCs w:val="18"/>
    </w:rPr>
  </w:style>
  <w:style w:type="paragraph" w:styleId="a8">
    <w:name w:val="List Paragraph"/>
    <w:basedOn w:val="a"/>
    <w:uiPriority w:val="34"/>
    <w:qFormat/>
    <w:rsid w:val="00B470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8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118</Words>
  <Characters>677</Characters>
  <Application>Microsoft Office Word</Application>
  <DocSecurity>0</DocSecurity>
  <Lines>5</Lines>
  <Paragraphs>1</Paragraphs>
  <ScaleCrop>false</ScaleCrop>
  <Company>Microsoft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刘冬</cp:lastModifiedBy>
  <cp:revision>3</cp:revision>
  <dcterms:created xsi:type="dcterms:W3CDTF">2022-07-15T06:35:00Z</dcterms:created>
  <dcterms:modified xsi:type="dcterms:W3CDTF">2022-07-15T06:46:00Z</dcterms:modified>
</cp:coreProperties>
</file>