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A2106E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A2106E">
              <w:rPr>
                <w:rFonts w:asciiTheme="minorEastAsia" w:hAnsiTheme="minorEastAsia" w:hint="eastAsia"/>
                <w:sz w:val="24"/>
                <w:szCs w:val="24"/>
              </w:rPr>
              <w:t>盐酸克林霉素胶囊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A2106E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2106E">
              <w:rPr>
                <w:rFonts w:ascii="Times New Roman" w:hAnsi="Times New Roman" w:cs="Times New Roman"/>
                <w:sz w:val="24"/>
                <w:szCs w:val="24"/>
              </w:rPr>
              <w:t>Clindamycin Hydrochloride Capsules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A2106E" w:rsidRDefault="00A2106E" w:rsidP="00A2106E">
            <w:pPr>
              <w:ind w:firstLineChars="50" w:firstLine="120"/>
              <w:rPr>
                <w:rFonts w:hint="eastAsia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胶囊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A2106E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Pr="00A2106E">
              <w:rPr>
                <w:rFonts w:ascii="Times New Roman" w:hAnsi="Times New Roman" w:cs="Times New Roman"/>
                <w:sz w:val="24"/>
                <w:szCs w:val="24"/>
              </w:rPr>
              <w:t>0.3g</w:t>
            </w:r>
            <w:r w:rsidRPr="00A2106E"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 w:rsidRPr="00A2106E">
              <w:rPr>
                <w:rFonts w:ascii="Times New Roman" w:hAnsi="Times New Roman" w:cs="Times New Roman" w:hint="eastAsia"/>
                <w:sz w:val="24"/>
                <w:szCs w:val="24"/>
              </w:rPr>
              <w:t>按</w:t>
            </w:r>
            <w:r w:rsidRPr="00A2106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2106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A2106E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A2106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A2106E">
              <w:rPr>
                <w:rFonts w:ascii="Times New Roman" w:hAnsi="Times New Roman" w:cs="Times New Roman"/>
                <w:sz w:val="24"/>
                <w:szCs w:val="24"/>
              </w:rPr>
              <w:t>ClN</w:t>
            </w:r>
            <w:r w:rsidRPr="00A2106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A2106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2106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A2106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2106E">
              <w:rPr>
                <w:rFonts w:ascii="Times New Roman" w:hAnsi="Times New Roman" w:cs="Times New Roman" w:hint="eastAsia"/>
                <w:sz w:val="24"/>
                <w:szCs w:val="24"/>
              </w:rPr>
              <w:t>计</w:t>
            </w:r>
            <w:r w:rsidRPr="00A2106E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8474A7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474A7">
              <w:rPr>
                <w:rFonts w:ascii="Times New Roman" w:hAnsi="Times New Roman" w:cs="Times New Roman" w:hint="eastAsia"/>
                <w:sz w:val="24"/>
                <w:szCs w:val="24"/>
              </w:rPr>
              <w:t>浙江海翔药业股份有限公司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AD3644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AD3644">
              <w:rPr>
                <w:rFonts w:ascii="Times New Roman" w:hAnsi="Times New Roman" w:cs="Times New Roman" w:hint="eastAsia"/>
                <w:sz w:val="24"/>
                <w:szCs w:val="24"/>
              </w:rPr>
              <w:t>浙江省台州市椒江区外沙支路</w:t>
            </w:r>
            <w:r w:rsidRPr="00AD3644">
              <w:rPr>
                <w:rFonts w:ascii="Times New Roman" w:hAnsi="Times New Roman" w:cs="Times New Roman" w:hint="eastAsia"/>
                <w:sz w:val="24"/>
                <w:szCs w:val="24"/>
              </w:rPr>
              <w:t>100</w:t>
            </w:r>
            <w:r w:rsidRPr="00AD3644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B44C6C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44C6C">
              <w:rPr>
                <w:rFonts w:asciiTheme="minorEastAsia" w:hAnsiTheme="minorEastAsia" w:hint="eastAsia"/>
                <w:sz w:val="24"/>
                <w:szCs w:val="24"/>
              </w:rPr>
              <w:t>浙江海翔药业股份有限公司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493FAB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93FA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493FAB">
              <w:rPr>
                <w:rFonts w:ascii="Times New Roman" w:hAnsi="Times New Roman" w:cs="Times New Roman" w:hint="eastAsia"/>
                <w:sz w:val="24"/>
                <w:szCs w:val="24"/>
              </w:rPr>
              <w:t>H20217001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40295C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B11091" w:rsidRPr="00F7673C" w:rsidRDefault="0040295C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51401A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1401A">
              <w:rPr>
                <w:rFonts w:ascii="Times New Roman" w:hAnsi="Times New Roman" w:cs="Times New Roman"/>
                <w:sz w:val="24"/>
                <w:szCs w:val="24"/>
              </w:rPr>
              <w:t>1405108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06239D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6239D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06239D" w:rsidRDefault="002632A6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06239D">
              <w:rPr>
                <w:rFonts w:asciiTheme="minorEastAsia" w:hAnsiTheme="minorEastAsia" w:hint="eastAsia"/>
                <w:sz w:val="24"/>
                <w:szCs w:val="24"/>
              </w:rPr>
              <w:t>浙江海翔药业股份有限公司</w:t>
            </w:r>
          </w:p>
        </w:tc>
        <w:bookmarkStart w:id="0" w:name="_GoBack"/>
        <w:bookmarkEnd w:id="0"/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D1CAE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FD1CAE">
              <w:rPr>
                <w:rFonts w:ascii="Times New Roman" w:hAnsi="Times New Roman" w:cs="Times New Roman"/>
                <w:sz w:val="24"/>
                <w:szCs w:val="24"/>
              </w:rPr>
              <w:t>终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FD1CAE">
              <w:rPr>
                <w:rFonts w:ascii="Times New Roman" w:hAnsi="Times New Roman" w:cs="Times New Roman"/>
                <w:sz w:val="24"/>
                <w:szCs w:val="24"/>
              </w:rPr>
              <w:t>PD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5336F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5336F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5336F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5336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5336F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8301E8" w:rsidP="005B5CEE">
            <w:pPr>
              <w:ind w:firstLineChars="100" w:firstLine="24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25336F">
              <w:rPr>
                <w:rFonts w:ascii="Times New Roman" w:hAnsi="Times New Roman" w:cs="Times New Roman" w:hint="eastAsia"/>
                <w:sz w:val="24"/>
                <w:szCs w:val="24"/>
              </w:rPr>
              <w:t>不适用（境外临床</w:t>
            </w:r>
            <w:r w:rsidRPr="0025336F">
              <w:rPr>
                <w:rFonts w:ascii="Times New Roman" w:hAnsi="Times New Roman" w:cs="Times New Roman"/>
                <w:sz w:val="24"/>
                <w:szCs w:val="24"/>
              </w:rPr>
              <w:t>研究</w:t>
            </w:r>
            <w:r w:rsidRPr="0025336F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E95642" w:rsidRDefault="006E6047" w:rsidP="00F32D89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r w:rsidRPr="00E95642">
              <w:rPr>
                <w:rFonts w:ascii="Times New Roman" w:eastAsiaTheme="minorEastAsia" w:hAnsi="Times New Roman"/>
                <w:sz w:val="24"/>
                <w:szCs w:val="24"/>
              </w:rPr>
              <w:t>BioReference</w:t>
            </w:r>
            <w:proofErr w:type="spellEnd"/>
            <w:r w:rsidRPr="00E95642">
              <w:rPr>
                <w:rFonts w:ascii="Times New Roman" w:eastAsiaTheme="minorEastAsia" w:hAnsi="Times New Roman"/>
                <w:sz w:val="24"/>
                <w:szCs w:val="24"/>
              </w:rPr>
              <w:t>实验室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E95642" w:rsidRDefault="00E95642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95642">
              <w:rPr>
                <w:rFonts w:ascii="Times New Roman" w:eastAsiaTheme="minorEastAsia" w:hAnsi="Times New Roman"/>
                <w:sz w:val="24"/>
                <w:szCs w:val="24"/>
              </w:rPr>
              <w:t>Frontage Laboratories, Inc.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E95642" w:rsidRDefault="00E95642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95642">
              <w:rPr>
                <w:rFonts w:ascii="Times New Roman" w:eastAsiaTheme="minorEastAsia" w:hAnsi="Times New Roman"/>
                <w:sz w:val="24"/>
                <w:szCs w:val="24"/>
              </w:rPr>
              <w:t>Frontage Laboratories, Inc.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25336F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5336F">
              <w:rPr>
                <w:rFonts w:asciiTheme="minorEastAsia" w:eastAsiaTheme="minorEastAsia" w:hAnsiTheme="minorEastAsia" w:hint="eastAsia"/>
                <w:sz w:val="24"/>
                <w:szCs w:val="24"/>
              </w:rPr>
              <w:t>开放、随机、两周期、两序列自身交叉试验设计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Pr="0025336F">
              <w:rPr>
                <w:rFonts w:asciiTheme="minorEastAsia" w:eastAsiaTheme="minorEastAsia" w:hAnsiTheme="minorEastAsia" w:hint="eastAsia"/>
                <w:sz w:val="24"/>
                <w:szCs w:val="24"/>
              </w:rPr>
              <w:t>空腹和餐后生物等效性研究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654E16" w:rsidRPr="00654E16">
              <w:rPr>
                <w:rFonts w:asciiTheme="minorEastAsia" w:eastAsiaTheme="minorEastAsia" w:hAnsiTheme="minorEastAsia" w:hint="eastAsia"/>
                <w:sz w:val="24"/>
                <w:szCs w:val="24"/>
              </w:rPr>
              <w:t>克林霉素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135471">
        <w:rPr>
          <w:rFonts w:ascii="Times New Roman" w:hAnsi="Times New Roman" w:cs="Times New Roman"/>
          <w:sz w:val="24"/>
          <w:szCs w:val="24"/>
        </w:rPr>
        <w:t>300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135471">
        <w:rPr>
          <w:rFonts w:asciiTheme="minorEastAsia" w:hAnsiTheme="minorEastAsia" w:hint="eastAsia"/>
          <w:sz w:val="24"/>
          <w:szCs w:val="24"/>
        </w:rPr>
        <w:t>克林霉素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9958B1" w:rsidRDefault="00641826" w:rsidP="0013547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2E3285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135471">
              <w:rPr>
                <w:rFonts w:ascii="Times New Roman" w:eastAsiaTheme="minorEastAsia" w:hAnsi="Times New Roman"/>
                <w:sz w:val="21"/>
                <w:szCs w:val="21"/>
              </w:rPr>
              <w:t>5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135471" w:rsidRPr="009958B1" w:rsidTr="000401C7">
        <w:trPr>
          <w:trHeight w:val="20"/>
          <w:jc w:val="center"/>
        </w:trPr>
        <w:tc>
          <w:tcPr>
            <w:tcW w:w="670" w:type="pct"/>
            <w:vMerge/>
          </w:tcPr>
          <w:p w:rsidR="00135471" w:rsidRPr="009958B1" w:rsidRDefault="00135471" w:rsidP="0013547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35471" w:rsidRPr="009958B1" w:rsidRDefault="00135471" w:rsidP="0013547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135471" w:rsidRPr="00037481" w:rsidRDefault="00135471" w:rsidP="00135471">
            <w:pPr>
              <w:spacing w:line="300" w:lineRule="exact"/>
              <w:jc w:val="center"/>
            </w:pPr>
            <w:r w:rsidRPr="00037481">
              <w:t>4197</w:t>
            </w:r>
          </w:p>
        </w:tc>
        <w:tc>
          <w:tcPr>
            <w:tcW w:w="621" w:type="pct"/>
          </w:tcPr>
          <w:p w:rsidR="00135471" w:rsidRPr="00037481" w:rsidRDefault="00135471" w:rsidP="00135471">
            <w:pPr>
              <w:spacing w:line="300" w:lineRule="exact"/>
              <w:jc w:val="center"/>
            </w:pPr>
            <w:r w:rsidRPr="00037481">
              <w:t>4190</w:t>
            </w:r>
          </w:p>
        </w:tc>
        <w:tc>
          <w:tcPr>
            <w:tcW w:w="712" w:type="pct"/>
          </w:tcPr>
          <w:p w:rsidR="00135471" w:rsidRPr="00037481" w:rsidRDefault="00135471" w:rsidP="00135471">
            <w:pPr>
              <w:spacing w:line="300" w:lineRule="exact"/>
              <w:jc w:val="center"/>
            </w:pPr>
            <w:r w:rsidRPr="00037481">
              <w:t>100.16</w:t>
            </w:r>
          </w:p>
        </w:tc>
        <w:tc>
          <w:tcPr>
            <w:tcW w:w="1139" w:type="pct"/>
            <w:vAlign w:val="center"/>
          </w:tcPr>
          <w:p w:rsidR="00135471" w:rsidRPr="00BA446B" w:rsidRDefault="00135471" w:rsidP="00135471">
            <w:pPr>
              <w:widowControl/>
              <w:jc w:val="center"/>
              <w:textAlignment w:val="center"/>
            </w:pPr>
            <w:r>
              <w:rPr>
                <w:sz w:val="21"/>
                <w:szCs w:val="21"/>
              </w:rPr>
              <w:t>92.86</w:t>
            </w:r>
            <w:r w:rsidRPr="00BA446B">
              <w:t>%~</w:t>
            </w:r>
            <w:r>
              <w:t>108.04</w:t>
            </w:r>
            <w:r w:rsidRPr="00BA446B">
              <w:t>%</w:t>
            </w:r>
          </w:p>
        </w:tc>
      </w:tr>
      <w:tr w:rsidR="00135471" w:rsidRPr="009958B1" w:rsidTr="000401C7">
        <w:trPr>
          <w:trHeight w:val="20"/>
          <w:jc w:val="center"/>
        </w:trPr>
        <w:tc>
          <w:tcPr>
            <w:tcW w:w="670" w:type="pct"/>
            <w:vMerge/>
          </w:tcPr>
          <w:p w:rsidR="00135471" w:rsidRPr="009958B1" w:rsidRDefault="00135471" w:rsidP="0013547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35471" w:rsidRPr="009958B1" w:rsidRDefault="00135471" w:rsidP="0013547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135471" w:rsidRPr="00037481" w:rsidRDefault="00135471" w:rsidP="00135471">
            <w:pPr>
              <w:spacing w:line="300" w:lineRule="exact"/>
              <w:jc w:val="center"/>
            </w:pPr>
            <w:r w:rsidRPr="00037481">
              <w:t>15757</w:t>
            </w:r>
          </w:p>
        </w:tc>
        <w:tc>
          <w:tcPr>
            <w:tcW w:w="621" w:type="pct"/>
          </w:tcPr>
          <w:p w:rsidR="00135471" w:rsidRPr="00037481" w:rsidRDefault="00135471" w:rsidP="00135471">
            <w:pPr>
              <w:spacing w:line="300" w:lineRule="exact"/>
              <w:jc w:val="center"/>
            </w:pPr>
            <w:r w:rsidRPr="00037481">
              <w:t>16268</w:t>
            </w:r>
          </w:p>
        </w:tc>
        <w:tc>
          <w:tcPr>
            <w:tcW w:w="712" w:type="pct"/>
          </w:tcPr>
          <w:p w:rsidR="00135471" w:rsidRPr="00037481" w:rsidRDefault="00135471" w:rsidP="00135471">
            <w:pPr>
              <w:spacing w:line="300" w:lineRule="exact"/>
              <w:jc w:val="center"/>
            </w:pPr>
            <w:r w:rsidRPr="00037481">
              <w:t>96.86</w:t>
            </w:r>
          </w:p>
        </w:tc>
        <w:tc>
          <w:tcPr>
            <w:tcW w:w="1139" w:type="pct"/>
            <w:vAlign w:val="center"/>
          </w:tcPr>
          <w:p w:rsidR="00135471" w:rsidRPr="00BA446B" w:rsidRDefault="00135471" w:rsidP="00135471">
            <w:pPr>
              <w:jc w:val="center"/>
            </w:pPr>
            <w:r>
              <w:t>88.18</w:t>
            </w:r>
            <w:r w:rsidRPr="00BA446B">
              <w:t>%~10</w:t>
            </w:r>
            <w:r>
              <w:t>6.39</w:t>
            </w:r>
            <w:r w:rsidRPr="00BA446B">
              <w:t>%</w:t>
            </w:r>
          </w:p>
        </w:tc>
      </w:tr>
      <w:tr w:rsidR="00135471" w:rsidRPr="009958B1" w:rsidTr="000401C7">
        <w:trPr>
          <w:trHeight w:val="20"/>
          <w:jc w:val="center"/>
        </w:trPr>
        <w:tc>
          <w:tcPr>
            <w:tcW w:w="670" w:type="pct"/>
            <w:vMerge/>
          </w:tcPr>
          <w:p w:rsidR="00135471" w:rsidRPr="009958B1" w:rsidRDefault="00135471" w:rsidP="0013547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35471" w:rsidRPr="009958B1" w:rsidRDefault="00135471" w:rsidP="0013547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135471" w:rsidRPr="00037481" w:rsidRDefault="00135471" w:rsidP="00135471">
            <w:pPr>
              <w:spacing w:line="300" w:lineRule="exact"/>
              <w:jc w:val="center"/>
            </w:pPr>
            <w:r w:rsidRPr="00037481">
              <w:t>16219</w:t>
            </w:r>
          </w:p>
        </w:tc>
        <w:tc>
          <w:tcPr>
            <w:tcW w:w="621" w:type="pct"/>
          </w:tcPr>
          <w:p w:rsidR="00135471" w:rsidRPr="00037481" w:rsidRDefault="00135471" w:rsidP="00135471">
            <w:pPr>
              <w:spacing w:line="300" w:lineRule="exact"/>
              <w:jc w:val="center"/>
            </w:pPr>
            <w:r w:rsidRPr="00037481">
              <w:t>16834</w:t>
            </w:r>
          </w:p>
        </w:tc>
        <w:tc>
          <w:tcPr>
            <w:tcW w:w="712" w:type="pct"/>
          </w:tcPr>
          <w:p w:rsidR="00135471" w:rsidRDefault="00135471" w:rsidP="00135471">
            <w:pPr>
              <w:spacing w:line="300" w:lineRule="exact"/>
              <w:jc w:val="center"/>
            </w:pPr>
            <w:r w:rsidRPr="00037481">
              <w:t>96.35</w:t>
            </w:r>
          </w:p>
        </w:tc>
        <w:tc>
          <w:tcPr>
            <w:tcW w:w="1139" w:type="pct"/>
            <w:vAlign w:val="center"/>
          </w:tcPr>
          <w:p w:rsidR="00135471" w:rsidRPr="00BA446B" w:rsidRDefault="00135471" w:rsidP="00135471">
            <w:pPr>
              <w:jc w:val="center"/>
            </w:pPr>
            <w:r>
              <w:t>87.20</w:t>
            </w:r>
            <w:r w:rsidRPr="00BA446B">
              <w:t>%~1</w:t>
            </w:r>
            <w:r>
              <w:t>06.49</w:t>
            </w:r>
            <w:r w:rsidRPr="00BA446B">
              <w:t>%</w:t>
            </w:r>
          </w:p>
        </w:tc>
      </w:tr>
      <w:tr w:rsidR="009F0A4C" w:rsidRPr="009958B1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9958B1" w:rsidRDefault="009F0A4C" w:rsidP="0013547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135471">
              <w:rPr>
                <w:rFonts w:ascii="Times New Roman" w:eastAsiaTheme="minorEastAsia" w:hAnsi="Times New Roman"/>
                <w:sz w:val="21"/>
                <w:szCs w:val="21"/>
              </w:rPr>
              <w:t>5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135471" w:rsidRPr="009958B1" w:rsidTr="00B87180">
        <w:trPr>
          <w:trHeight w:val="20"/>
          <w:jc w:val="center"/>
        </w:trPr>
        <w:tc>
          <w:tcPr>
            <w:tcW w:w="670" w:type="pct"/>
            <w:vMerge/>
          </w:tcPr>
          <w:p w:rsidR="00135471" w:rsidRPr="009958B1" w:rsidRDefault="00135471" w:rsidP="0013547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35471" w:rsidRPr="009958B1" w:rsidRDefault="00135471" w:rsidP="0013547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471" w:rsidRPr="00135471" w:rsidRDefault="00135471" w:rsidP="00135471">
            <w:pPr>
              <w:spacing w:line="300" w:lineRule="exact"/>
              <w:jc w:val="center"/>
            </w:pPr>
            <w:r w:rsidRPr="00135471">
              <w:t>3800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471" w:rsidRPr="00135471" w:rsidRDefault="00135471" w:rsidP="00135471">
            <w:pPr>
              <w:spacing w:line="300" w:lineRule="exact"/>
              <w:jc w:val="center"/>
            </w:pPr>
            <w:r w:rsidRPr="00135471">
              <w:t>3791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471" w:rsidRPr="00135471" w:rsidRDefault="00135471" w:rsidP="00135471">
            <w:pPr>
              <w:spacing w:line="300" w:lineRule="exact"/>
              <w:jc w:val="center"/>
            </w:pPr>
            <w:r w:rsidRPr="00135471">
              <w:t>100.22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471" w:rsidRPr="00BA446B" w:rsidRDefault="00135471" w:rsidP="00135471">
            <w:pPr>
              <w:spacing w:line="300" w:lineRule="exact"/>
              <w:jc w:val="center"/>
            </w:pPr>
            <w:r>
              <w:t>92.76</w:t>
            </w:r>
            <w:r w:rsidRPr="00BA446B">
              <w:t>%~1</w:t>
            </w:r>
            <w:r>
              <w:t>08.28</w:t>
            </w:r>
            <w:r w:rsidRPr="00BA446B">
              <w:t>%</w:t>
            </w:r>
          </w:p>
        </w:tc>
      </w:tr>
      <w:tr w:rsidR="00135471" w:rsidRPr="009958B1" w:rsidTr="00B87180">
        <w:trPr>
          <w:trHeight w:val="20"/>
          <w:jc w:val="center"/>
        </w:trPr>
        <w:tc>
          <w:tcPr>
            <w:tcW w:w="670" w:type="pct"/>
            <w:vMerge/>
          </w:tcPr>
          <w:p w:rsidR="00135471" w:rsidRPr="009958B1" w:rsidRDefault="00135471" w:rsidP="0013547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35471" w:rsidRPr="009958B1" w:rsidRDefault="00135471" w:rsidP="0013547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471" w:rsidRPr="00135471" w:rsidRDefault="00135471" w:rsidP="00135471">
            <w:pPr>
              <w:spacing w:line="300" w:lineRule="exact"/>
              <w:jc w:val="center"/>
            </w:pPr>
            <w:r w:rsidRPr="00135471">
              <w:t>17345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471" w:rsidRPr="00135471" w:rsidRDefault="00135471" w:rsidP="00135471">
            <w:pPr>
              <w:spacing w:line="300" w:lineRule="exact"/>
              <w:jc w:val="center"/>
            </w:pPr>
            <w:r w:rsidRPr="00135471">
              <w:t>17449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471" w:rsidRPr="00135471" w:rsidRDefault="00135471" w:rsidP="00135471">
            <w:pPr>
              <w:spacing w:line="300" w:lineRule="exact"/>
              <w:jc w:val="center"/>
            </w:pPr>
            <w:r w:rsidRPr="00135471">
              <w:t>99.40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471" w:rsidRPr="00BA446B" w:rsidRDefault="00135471" w:rsidP="00135471">
            <w:pPr>
              <w:spacing w:line="300" w:lineRule="exact"/>
              <w:jc w:val="center"/>
            </w:pPr>
            <w:r>
              <w:t>92.83</w:t>
            </w:r>
            <w:r w:rsidRPr="00BA446B">
              <w:t>%~</w:t>
            </w:r>
            <w:r>
              <w:t>106.44</w:t>
            </w:r>
            <w:r w:rsidRPr="00BA446B">
              <w:t>%</w:t>
            </w:r>
          </w:p>
        </w:tc>
      </w:tr>
      <w:tr w:rsidR="00135471" w:rsidRPr="009958B1" w:rsidTr="00B87180">
        <w:trPr>
          <w:trHeight w:val="20"/>
          <w:jc w:val="center"/>
        </w:trPr>
        <w:tc>
          <w:tcPr>
            <w:tcW w:w="670" w:type="pct"/>
            <w:vMerge/>
          </w:tcPr>
          <w:p w:rsidR="00135471" w:rsidRPr="009958B1" w:rsidRDefault="00135471" w:rsidP="0013547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35471" w:rsidRPr="009958B1" w:rsidRDefault="00135471" w:rsidP="0013547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471" w:rsidRPr="00135471" w:rsidRDefault="00135471" w:rsidP="00135471">
            <w:pPr>
              <w:spacing w:line="300" w:lineRule="exact"/>
              <w:jc w:val="center"/>
            </w:pPr>
            <w:r w:rsidRPr="00135471">
              <w:t>18431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471" w:rsidRPr="00135471" w:rsidRDefault="00135471" w:rsidP="00135471">
            <w:pPr>
              <w:spacing w:line="300" w:lineRule="exact"/>
              <w:jc w:val="center"/>
            </w:pPr>
            <w:r w:rsidRPr="00135471">
              <w:t>17864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471" w:rsidRPr="00135471" w:rsidRDefault="00135471" w:rsidP="00135471">
            <w:pPr>
              <w:spacing w:line="300" w:lineRule="exact"/>
              <w:jc w:val="center"/>
            </w:pPr>
            <w:r w:rsidRPr="00135471">
              <w:t>103.18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471" w:rsidRPr="00BA446B" w:rsidRDefault="00135471" w:rsidP="00135471">
            <w:pPr>
              <w:spacing w:line="300" w:lineRule="exact"/>
              <w:jc w:val="center"/>
            </w:pPr>
            <w:r>
              <w:t>92.68</w:t>
            </w:r>
            <w:r w:rsidRPr="00BA446B">
              <w:t>%~1</w:t>
            </w:r>
            <w:r>
              <w:t>14.85</w:t>
            </w:r>
            <w:r w:rsidRPr="00BA446B">
              <w:t>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135471" w:rsidRPr="00135471">
        <w:rPr>
          <w:rFonts w:ascii="Times New Roman" w:hAnsi="Times New Roman" w:cs="Times New Roman" w:hint="eastAsia"/>
          <w:sz w:val="24"/>
          <w:szCs w:val="24"/>
        </w:rPr>
        <w:t>浙江海翔药业股份有限公司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135471" w:rsidRPr="00135471">
        <w:rPr>
          <w:rFonts w:asciiTheme="minorEastAsia" w:hAnsiTheme="minorEastAsia" w:hint="eastAsia"/>
          <w:sz w:val="24"/>
          <w:szCs w:val="24"/>
        </w:rPr>
        <w:t>盐酸克林霉素胶囊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135471">
        <w:rPr>
          <w:rFonts w:ascii="Times New Roman" w:hAnsi="Times New Roman" w:cs="Times New Roman"/>
          <w:sz w:val="24"/>
          <w:szCs w:val="24"/>
        </w:rPr>
        <w:t>300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D9F" w:rsidRDefault="00E70D9F" w:rsidP="00D45C81">
      <w:r>
        <w:separator/>
      </w:r>
    </w:p>
  </w:endnote>
  <w:endnote w:type="continuationSeparator" w:id="0">
    <w:p w:rsidR="00E70D9F" w:rsidRDefault="00E70D9F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6239D" w:rsidRPr="0006239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D9F" w:rsidRDefault="00E70D9F" w:rsidP="00D45C81">
      <w:r>
        <w:separator/>
      </w:r>
    </w:p>
  </w:footnote>
  <w:footnote w:type="continuationSeparator" w:id="0">
    <w:p w:rsidR="00E70D9F" w:rsidRDefault="00E70D9F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239D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35471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336F"/>
    <w:rsid w:val="00256223"/>
    <w:rsid w:val="002632A6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0295C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3FAB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401A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4E16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6047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301E8"/>
    <w:rsid w:val="0084142D"/>
    <w:rsid w:val="00842337"/>
    <w:rsid w:val="008427DA"/>
    <w:rsid w:val="0084290B"/>
    <w:rsid w:val="00843BC9"/>
    <w:rsid w:val="008455EF"/>
    <w:rsid w:val="008474A7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106E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364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4C6C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0D9F"/>
    <w:rsid w:val="00E766C1"/>
    <w:rsid w:val="00E77E85"/>
    <w:rsid w:val="00E803A2"/>
    <w:rsid w:val="00E8157E"/>
    <w:rsid w:val="00E92A88"/>
    <w:rsid w:val="00E95642"/>
    <w:rsid w:val="00EA6E3B"/>
    <w:rsid w:val="00EA7245"/>
    <w:rsid w:val="00EB2F59"/>
    <w:rsid w:val="00EB5F40"/>
    <w:rsid w:val="00EB6045"/>
    <w:rsid w:val="00EC22DA"/>
    <w:rsid w:val="00EC3998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1CAE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A0129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A2106E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135471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74698-7301-4CC2-833E-596B76DED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刘少丹</cp:lastModifiedBy>
  <cp:revision>26</cp:revision>
  <dcterms:created xsi:type="dcterms:W3CDTF">2020-01-07T06:08:00Z</dcterms:created>
  <dcterms:modified xsi:type="dcterms:W3CDTF">2022-04-06T03:50:00Z</dcterms:modified>
</cp:coreProperties>
</file>