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0D01E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D01E0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0D01E0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0D01E0">
              <w:rPr>
                <w:rFonts w:asciiTheme="minorEastAsia" w:hAnsiTheme="minorEastAsia" w:hint="eastAsia"/>
                <w:sz w:val="24"/>
                <w:szCs w:val="24"/>
              </w:rPr>
              <w:t>克</w:t>
            </w:r>
            <w:proofErr w:type="gramStart"/>
            <w:r w:rsidRPr="000D01E0">
              <w:rPr>
                <w:rFonts w:asciiTheme="minorEastAsia" w:hAnsiTheme="minorEastAsia" w:hint="eastAsia"/>
                <w:sz w:val="24"/>
                <w:szCs w:val="24"/>
              </w:rPr>
              <w:t>肟</w:t>
            </w:r>
            <w:proofErr w:type="gramEnd"/>
            <w:r w:rsidRPr="000D01E0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0D01E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1E0">
              <w:rPr>
                <w:rFonts w:ascii="Times New Roman" w:hAnsi="Times New Roman" w:cs="Times New Roman"/>
                <w:sz w:val="24"/>
                <w:szCs w:val="24"/>
              </w:rPr>
              <w:t>Cefixime</w:t>
            </w:r>
            <w:proofErr w:type="spellEnd"/>
            <w:r w:rsidRPr="000D01E0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</w:rPr>
              <w:t>0.1g</w:t>
            </w:r>
            <w:r w:rsidR="00270A6C" w:rsidRPr="00270A6C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70A6C" w:rsidRPr="00270A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70A6C" w:rsidRPr="00270A6C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FD173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736">
              <w:rPr>
                <w:rFonts w:ascii="Times New Roman" w:hAnsi="Times New Roman" w:cs="Times New Roman" w:hint="eastAsia"/>
                <w:sz w:val="24"/>
                <w:szCs w:val="24"/>
              </w:rPr>
              <w:t>湖南方盛制药股份有限公司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FD173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D1736">
              <w:rPr>
                <w:rFonts w:ascii="Times New Roman" w:hAnsi="Times New Roman" w:cs="Times New Roman" w:hint="eastAsia"/>
                <w:sz w:val="24"/>
                <w:szCs w:val="24"/>
              </w:rPr>
              <w:t>湖南省长沙市麓松路</w:t>
            </w:r>
            <w:r w:rsidRPr="00FD1736">
              <w:rPr>
                <w:rFonts w:ascii="Times New Roman" w:hAnsi="Times New Roman" w:cs="Times New Roman" w:hint="eastAsia"/>
                <w:sz w:val="24"/>
                <w:szCs w:val="24"/>
              </w:rPr>
              <w:t>789</w:t>
            </w:r>
            <w:r w:rsidRPr="00FD173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6006E2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06E2">
              <w:rPr>
                <w:rFonts w:asciiTheme="minorEastAsia" w:hAnsiTheme="minorEastAsia" w:hint="eastAsia"/>
                <w:sz w:val="24"/>
                <w:szCs w:val="24"/>
              </w:rPr>
              <w:t>湖南方盛制药股份有限公司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6006E2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006E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006E2">
              <w:rPr>
                <w:rFonts w:ascii="Times New Roman" w:hAnsi="Times New Roman" w:cs="Times New Roman" w:hint="eastAsia"/>
                <w:sz w:val="24"/>
                <w:szCs w:val="24"/>
              </w:rPr>
              <w:t>H20093161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A5FD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A5FD7">
              <w:rPr>
                <w:rFonts w:ascii="Times New Roman" w:hAnsi="Times New Roman" w:cs="Times New Roman"/>
                <w:sz w:val="24"/>
                <w:szCs w:val="24"/>
              </w:rPr>
              <w:t>200301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2288F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2288F">
              <w:rPr>
                <w:rFonts w:asciiTheme="minorEastAsia" w:hAnsiTheme="minorEastAsia" w:hint="eastAsia"/>
                <w:sz w:val="24"/>
                <w:szCs w:val="24"/>
              </w:rPr>
              <w:t>湖南方盛制药股份有限公司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82288F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288F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82288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82288F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82288F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288F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82288F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82288F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82288F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2288F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82288F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2288F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82288F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4C549D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C549D">
              <w:rPr>
                <w:rFonts w:ascii="Times New Roman" w:hAnsi="Times New Roman" w:cs="Times New Roman"/>
                <w:sz w:val="24"/>
                <w:szCs w:val="24"/>
              </w:rPr>
              <w:t>B202000110-01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AE6347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E6347">
              <w:rPr>
                <w:rFonts w:asciiTheme="minorEastAsia" w:eastAsiaTheme="minorEastAsia" w:hAnsiTheme="minorEastAsia" w:hint="eastAsia"/>
                <w:sz w:val="24"/>
                <w:szCs w:val="24"/>
              </w:rPr>
              <w:t>湘雅博爱康复医院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AE634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E6347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AE634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E6347">
              <w:rPr>
                <w:rFonts w:asciiTheme="minorEastAsia" w:eastAsiaTheme="minorEastAsia" w:hAnsiTheme="minorEastAsia" w:hint="eastAsia"/>
                <w:sz w:val="24"/>
                <w:szCs w:val="24"/>
              </w:rPr>
              <w:t>湖南恒兴医药科技有限公司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AE6347" w:rsidP="00AE6347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E634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单中心、随机、开放、两制剂、两周期、双交叉设计，空腹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及</w:t>
            </w:r>
            <w:r w:rsidRPr="00AE6347">
              <w:rPr>
                <w:rFonts w:asciiTheme="minorEastAsia" w:eastAsiaTheme="minorEastAsia" w:hAnsiTheme="minorEastAsia" w:hint="eastAsia"/>
                <w:sz w:val="24"/>
                <w:szCs w:val="24"/>
              </w:rPr>
              <w:t>餐后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状态下</w:t>
            </w:r>
            <w:r w:rsidRPr="00AE6347">
              <w:rPr>
                <w:rFonts w:asciiTheme="minorEastAsia" w:eastAsiaTheme="minorEastAsia" w:hAnsiTheme="minorEastAsia" w:hint="eastAsia"/>
                <w:sz w:val="24"/>
                <w:szCs w:val="24"/>
              </w:rPr>
              <w:t>单次给药的生物等效性研究。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F77D8" w:rsidRPr="000F77D8">
              <w:rPr>
                <w:rFonts w:asciiTheme="minorEastAsia" w:eastAsia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="000F77D8" w:rsidRPr="000F77D8">
              <w:rPr>
                <w:rFonts w:asciiTheme="minorEastAsia" w:eastAsia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="000F77D8" w:rsidRPr="000F77D8">
              <w:rPr>
                <w:rFonts w:asciiTheme="minorEastAsia" w:eastAsiaTheme="minorEastAsia" w:hAnsiTheme="minorEastAsia" w:hint="eastAsia"/>
                <w:sz w:val="24"/>
                <w:szCs w:val="24"/>
              </w:rPr>
              <w:t>克</w:t>
            </w:r>
            <w:proofErr w:type="gramStart"/>
            <w:r w:rsidR="000F77D8" w:rsidRPr="000F77D8">
              <w:rPr>
                <w:rFonts w:asciiTheme="minorEastAsia" w:eastAsiaTheme="minorEastAsia" w:hAnsiTheme="minorEastAsia" w:hint="eastAsia"/>
                <w:sz w:val="24"/>
                <w:szCs w:val="24"/>
              </w:rPr>
              <w:t>肟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2D75B5">
        <w:rPr>
          <w:rFonts w:asciiTheme="minorEastAsia" w:hAnsiTheme="minorEastAsia" w:hint="eastAsia"/>
          <w:sz w:val="24"/>
          <w:szCs w:val="24"/>
        </w:rPr>
        <w:t>给药剂量</w:t>
      </w:r>
      <w:r w:rsidR="002D75B5">
        <w:rPr>
          <w:rFonts w:ascii="Times New Roman" w:hAnsi="Times New Roman" w:cs="Times New Roman"/>
          <w:sz w:val="24"/>
          <w:szCs w:val="24"/>
        </w:rPr>
        <w:t>0.2g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2D75B5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2D75B5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2D75B5">
        <w:rPr>
          <w:rFonts w:asciiTheme="minorEastAsia" w:hAnsiTheme="minorEastAsia" w:hint="eastAsia"/>
          <w:sz w:val="24"/>
          <w:szCs w:val="24"/>
        </w:rPr>
        <w:t>克</w:t>
      </w:r>
      <w:proofErr w:type="gramStart"/>
      <w:r w:rsidR="002D75B5">
        <w:rPr>
          <w:rFonts w:asciiTheme="minorEastAsia" w:hAnsiTheme="minorEastAsia" w:hint="eastAsia"/>
          <w:sz w:val="24"/>
          <w:szCs w:val="24"/>
        </w:rPr>
        <w:t>肟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38261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382611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F5592" w:rsidRPr="009958B1" w:rsidTr="006D4307">
        <w:trPr>
          <w:trHeight w:val="20"/>
          <w:jc w:val="center"/>
        </w:trPr>
        <w:tc>
          <w:tcPr>
            <w:tcW w:w="670" w:type="pct"/>
            <w:vMerge/>
          </w:tcPr>
          <w:p w:rsidR="00AF5592" w:rsidRPr="009958B1" w:rsidRDefault="00AF5592" w:rsidP="00AF559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F5592" w:rsidRPr="009958B1" w:rsidRDefault="00AF5592" w:rsidP="00AF559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4012.87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4056.76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98.92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92.48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012BD6">
              <w:rPr>
                <w:rFonts w:ascii="Times New Roman" w:eastAsiaTheme="minorEastAsia" w:hAnsi="Times New Roman"/>
                <w:sz w:val="21"/>
                <w:szCs w:val="21"/>
              </w:rPr>
              <w:t>~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105.80%</w:t>
            </w:r>
          </w:p>
        </w:tc>
      </w:tr>
      <w:tr w:rsidR="00AF5592" w:rsidRPr="009958B1" w:rsidTr="006D4307">
        <w:trPr>
          <w:trHeight w:val="20"/>
          <w:jc w:val="center"/>
        </w:trPr>
        <w:tc>
          <w:tcPr>
            <w:tcW w:w="670" w:type="pct"/>
            <w:vMerge/>
          </w:tcPr>
          <w:p w:rsidR="00AF5592" w:rsidRPr="009958B1" w:rsidRDefault="00AF5592" w:rsidP="00AF559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F5592" w:rsidRPr="009958B1" w:rsidRDefault="00AF5592" w:rsidP="00AF559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37716.71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37280.19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101.17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94.38%</w:t>
            </w:r>
            <w:r w:rsidR="00012BD6">
              <w:rPr>
                <w:rFonts w:ascii="Times New Roman" w:eastAsiaTheme="minorEastAsia" w:hAnsi="Times New Roman"/>
                <w:sz w:val="21"/>
                <w:szCs w:val="21"/>
              </w:rPr>
              <w:t>~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108.45%</w:t>
            </w:r>
          </w:p>
        </w:tc>
      </w:tr>
      <w:tr w:rsidR="00AF5592" w:rsidRPr="009958B1" w:rsidTr="006D4307">
        <w:trPr>
          <w:trHeight w:val="20"/>
          <w:jc w:val="center"/>
        </w:trPr>
        <w:tc>
          <w:tcPr>
            <w:tcW w:w="670" w:type="pct"/>
            <w:vMerge/>
          </w:tcPr>
          <w:p w:rsidR="00AF5592" w:rsidRPr="009958B1" w:rsidRDefault="00AF5592" w:rsidP="00AF559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F5592" w:rsidRPr="009958B1" w:rsidRDefault="00AF5592" w:rsidP="00AF559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39045.41</w:t>
            </w:r>
          </w:p>
        </w:tc>
        <w:tc>
          <w:tcPr>
            <w:tcW w:w="621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38551.42</w:t>
            </w:r>
          </w:p>
        </w:tc>
        <w:tc>
          <w:tcPr>
            <w:tcW w:w="712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101.28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AF5592" w:rsidRPr="00012BD6" w:rsidRDefault="00AF5592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94.45%</w:t>
            </w:r>
            <w:r w:rsidR="00012BD6">
              <w:rPr>
                <w:rFonts w:ascii="Times New Roman" w:eastAsiaTheme="minorEastAsia" w:hAnsi="Times New Roman"/>
                <w:sz w:val="21"/>
                <w:szCs w:val="21"/>
              </w:rPr>
              <w:t>~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108.60%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38261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382611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12BD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012BD6" w:rsidRPr="009958B1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2BD6" w:rsidRPr="009958B1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2679.54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2775.14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96.55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92.52%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~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100.77%</w:t>
            </w:r>
          </w:p>
        </w:tc>
      </w:tr>
      <w:tr w:rsidR="00012BD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012BD6" w:rsidRPr="009958B1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2BD6" w:rsidRPr="009958B1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23894.88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23790.97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100.44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94.93%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~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106.27%</w:t>
            </w:r>
          </w:p>
        </w:tc>
      </w:tr>
      <w:tr w:rsidR="00012BD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012BD6" w:rsidRPr="009958B1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012BD6" w:rsidRPr="009958B1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24940.37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24882.63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100.23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2BD6" w:rsidRPr="00012BD6" w:rsidRDefault="00012BD6" w:rsidP="00012B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94.60%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~</w:t>
            </w:r>
            <w:r w:rsidRPr="00012BD6">
              <w:rPr>
                <w:rFonts w:ascii="Times New Roman" w:eastAsiaTheme="minorEastAsia" w:hAnsi="Times New Roman"/>
                <w:sz w:val="21"/>
                <w:szCs w:val="21"/>
              </w:rPr>
              <w:t>106.20%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112BB" w:rsidRPr="007112BB">
        <w:rPr>
          <w:rFonts w:ascii="Times New Roman" w:hAnsi="Times New Roman" w:cs="Times New Roman" w:hint="eastAsia"/>
          <w:sz w:val="24"/>
          <w:szCs w:val="24"/>
        </w:rPr>
        <w:t>湖南方盛制药股份有限公司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7112BB" w:rsidRPr="007112BB">
        <w:rPr>
          <w:rFonts w:asciiTheme="minorEastAsia" w:hAnsiTheme="minorEastAsia" w:hint="eastAsia"/>
          <w:sz w:val="24"/>
          <w:szCs w:val="24"/>
        </w:rPr>
        <w:t>头孢克肟片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7112BB">
        <w:rPr>
          <w:rFonts w:ascii="Times New Roman" w:hAnsi="Times New Roman" w:cs="Times New Roman"/>
          <w:sz w:val="24"/>
          <w:szCs w:val="24"/>
        </w:rPr>
        <w:t>0.1</w:t>
      </w:r>
      <w:bookmarkStart w:id="0" w:name="_GoBack"/>
      <w:bookmarkEnd w:id="0"/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87" w:rsidRDefault="005D0687" w:rsidP="00D45C81">
      <w:r>
        <w:separator/>
      </w:r>
    </w:p>
  </w:endnote>
  <w:endnote w:type="continuationSeparator" w:id="0">
    <w:p w:rsidR="005D0687" w:rsidRDefault="005D068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112BB" w:rsidRPr="007112B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87" w:rsidRDefault="005D0687" w:rsidP="00D45C81">
      <w:r>
        <w:separator/>
      </w:r>
    </w:p>
  </w:footnote>
  <w:footnote w:type="continuationSeparator" w:id="0">
    <w:p w:rsidR="005D0687" w:rsidRDefault="005D068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2BD6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954E8"/>
    <w:rsid w:val="000A6D15"/>
    <w:rsid w:val="000B7EF9"/>
    <w:rsid w:val="000C2394"/>
    <w:rsid w:val="000C2492"/>
    <w:rsid w:val="000C344B"/>
    <w:rsid w:val="000C3AEA"/>
    <w:rsid w:val="000D01E0"/>
    <w:rsid w:val="000D1A23"/>
    <w:rsid w:val="000D2E0E"/>
    <w:rsid w:val="000E184C"/>
    <w:rsid w:val="000E4063"/>
    <w:rsid w:val="000F7095"/>
    <w:rsid w:val="000F77D8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0A6C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D75B5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261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549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687"/>
    <w:rsid w:val="005D09BF"/>
    <w:rsid w:val="005D2DA8"/>
    <w:rsid w:val="005D604A"/>
    <w:rsid w:val="005E38D7"/>
    <w:rsid w:val="005E5A0C"/>
    <w:rsid w:val="005F5D90"/>
    <w:rsid w:val="006006E2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2BB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288F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6347"/>
    <w:rsid w:val="00AE7F8C"/>
    <w:rsid w:val="00AF559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5FA9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FD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5C0B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1736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729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1C060-D42A-487B-90C7-15C92966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27</cp:revision>
  <dcterms:created xsi:type="dcterms:W3CDTF">2020-01-07T06:08:00Z</dcterms:created>
  <dcterms:modified xsi:type="dcterms:W3CDTF">2022-04-06T02:23:00Z</dcterms:modified>
</cp:coreProperties>
</file>