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GoBack"/>
      <w:bookmarkEnd w:id="0"/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7D26A5" w:rsidRDefault="0025347C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25347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伏格列波糖片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7D26A5" w:rsidRDefault="0025347C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25347C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Voglibose Tablets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25347C" w:rsidP="005902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A45753" w:rsidRPr="00AD0892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；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0.3mg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25347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347C">
              <w:rPr>
                <w:rFonts w:ascii="Times New Roman" w:hAnsi="Times New Roman" w:cs="Times New Roman" w:hint="eastAsia"/>
                <w:sz w:val="24"/>
                <w:szCs w:val="24"/>
              </w:rPr>
              <w:t>苏州中化药品工业有限公司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25347C" w:rsidP="00AD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347C">
              <w:rPr>
                <w:rFonts w:ascii="Times New Roman" w:hAnsi="Times New Roman" w:cs="Times New Roman" w:hint="eastAsia"/>
                <w:sz w:val="24"/>
                <w:szCs w:val="24"/>
              </w:rPr>
              <w:t>江苏省苏州高新区永安路</w:t>
            </w:r>
            <w:r w:rsidRPr="0025347C">
              <w:rPr>
                <w:rFonts w:ascii="Times New Roman" w:hAnsi="Times New Roman" w:cs="Times New Roman" w:hint="eastAsia"/>
                <w:sz w:val="24"/>
                <w:szCs w:val="24"/>
              </w:rPr>
              <w:t>66</w:t>
            </w:r>
            <w:r w:rsidRPr="0025347C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25347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347C">
              <w:rPr>
                <w:rFonts w:ascii="Times New Roman" w:hAnsi="Times New Roman" w:cs="Times New Roman" w:hint="eastAsia"/>
                <w:sz w:val="24"/>
                <w:szCs w:val="24"/>
              </w:rPr>
              <w:t>苏州中化药品工业有限公司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25347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347C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25347C">
              <w:rPr>
                <w:rFonts w:ascii="Times New Roman" w:hAnsi="Times New Roman" w:cs="Times New Roman" w:hint="eastAsia"/>
                <w:sz w:val="24"/>
                <w:szCs w:val="24"/>
              </w:rPr>
              <w:t>H20143287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EE3DDB" w:rsidP="00F038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E3DDB">
              <w:rPr>
                <w:rFonts w:ascii="Times New Roman" w:eastAsia="宋体" w:hAnsi="Times New Roman" w:cs="Times New Roman"/>
                <w:sz w:val="24"/>
              </w:rPr>
              <w:t>59319024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1038EE" w:rsidRDefault="00EE3DDB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DDB">
              <w:rPr>
                <w:rFonts w:ascii="Times New Roman" w:hAnsi="Times New Roman" w:cs="Times New Roman" w:hint="eastAsia"/>
                <w:sz w:val="24"/>
                <w:szCs w:val="24"/>
              </w:rPr>
              <w:t>苏州中化药品工业有限公司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1038EE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5902E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A45753" w:rsidRPr="006B4E40" w:rsidRDefault="00EE3DDB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EE3DDB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1"/>
            <w:bookmarkEnd w:id="2"/>
          </w:p>
        </w:tc>
      </w:tr>
      <w:tr w:rsidR="00B11091" w:rsidRPr="001038EE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1038EE" w:rsidRDefault="00EE3DDB" w:rsidP="0059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DDB">
              <w:rPr>
                <w:rFonts w:ascii="Times New Roman" w:hAnsi="Times New Roman" w:cs="Times New Roman"/>
                <w:sz w:val="24"/>
              </w:rPr>
              <w:t>CTR20201176</w:t>
            </w:r>
            <w:r>
              <w:rPr>
                <w:rFonts w:ascii="Times New Roman" w:hAnsi="Times New Roman" w:cs="Times New Roman" w:hint="eastAsia"/>
                <w:sz w:val="24"/>
              </w:rPr>
              <w:t>（</w:t>
            </w:r>
            <w:r w:rsidRPr="00EE3DDB">
              <w:rPr>
                <w:rFonts w:ascii="Times New Roman" w:hAnsi="Times New Roman" w:cs="Times New Roman" w:hint="eastAsia"/>
                <w:sz w:val="24"/>
              </w:rPr>
              <w:t>临床试验登记平台登记号</w:t>
            </w:r>
            <w:r>
              <w:rPr>
                <w:rFonts w:ascii="Times New Roman" w:hAnsi="Times New Roman" w:cs="Times New Roman" w:hint="eastAsia"/>
                <w:sz w:val="24"/>
              </w:rPr>
              <w:t>）</w:t>
            </w:r>
          </w:p>
        </w:tc>
      </w:tr>
      <w:tr w:rsidR="00B11091" w:rsidRPr="001038EE" w:rsidTr="00A45753">
        <w:trPr>
          <w:trHeight w:val="176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1038EE" w:rsidRDefault="00EE3DDB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DDB">
              <w:rPr>
                <w:rFonts w:ascii="Times New Roman" w:hAnsi="Times New Roman" w:cs="Times New Roman" w:hint="eastAsia"/>
                <w:sz w:val="24"/>
                <w:szCs w:val="24"/>
              </w:rPr>
              <w:t>常州市第二人民医院</w:t>
            </w:r>
          </w:p>
        </w:tc>
      </w:tr>
      <w:tr w:rsidR="00B11091" w:rsidRPr="001038EE" w:rsidTr="00585502">
        <w:trPr>
          <w:trHeight w:val="411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1038EE" w:rsidRDefault="00EE3DDB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DDB">
              <w:rPr>
                <w:rFonts w:ascii="Times New Roman" w:hAnsi="Times New Roman" w:cs="Times New Roman" w:hint="eastAsia"/>
                <w:sz w:val="24"/>
                <w:szCs w:val="24"/>
              </w:rPr>
              <w:t>上海谋思医药科技有限公司</w:t>
            </w:r>
          </w:p>
        </w:tc>
      </w:tr>
      <w:tr w:rsidR="00B11091" w:rsidRPr="001038EE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1038EE" w:rsidRDefault="00EE3DDB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DDB">
              <w:rPr>
                <w:rFonts w:ascii="Times New Roman" w:hAnsi="Times New Roman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635EF5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635EF5" w:rsidRPr="001038EE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35EF5" w:rsidRPr="001038EE" w:rsidRDefault="00585502" w:rsidP="00474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空腹</w:t>
            </w:r>
            <w:r w:rsidR="008C7A00" w:rsidRPr="001038EE">
              <w:rPr>
                <w:rFonts w:ascii="Times New Roman" w:hAnsi="Times New Roman" w:cs="Times New Roman"/>
                <w:sz w:val="24"/>
                <w:szCs w:val="24"/>
              </w:rPr>
              <w:t>试验，</w:t>
            </w:r>
            <w:r w:rsidR="008240F8" w:rsidRPr="008240F8">
              <w:rPr>
                <w:rFonts w:ascii="Times New Roman" w:hAnsi="Times New Roman" w:cs="Times New Roman" w:hint="eastAsia"/>
                <w:sz w:val="24"/>
                <w:szCs w:val="24"/>
              </w:rPr>
              <w:t>采用随机、开放、双周期、双交叉试验设计</w:t>
            </w:r>
          </w:p>
        </w:tc>
      </w:tr>
      <w:tr w:rsidR="008134A0" w:rsidRPr="001038EE" w:rsidTr="00A45753">
        <w:trPr>
          <w:trHeight w:val="490"/>
          <w:jc w:val="center"/>
        </w:trPr>
        <w:tc>
          <w:tcPr>
            <w:tcW w:w="3491" w:type="dxa"/>
            <w:vAlign w:val="center"/>
          </w:tcPr>
          <w:p w:rsidR="008134A0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8134A0" w:rsidRPr="00474A2F" w:rsidRDefault="008240F8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0F8">
              <w:rPr>
                <w:rFonts w:cs="Times New Roman" w:hint="eastAsia"/>
                <w:sz w:val="24"/>
                <w:szCs w:val="24"/>
              </w:rPr>
              <w:t>葡萄糖</w:t>
            </w:r>
          </w:p>
        </w:tc>
      </w:tr>
      <w:tr w:rsidR="0066279A" w:rsidRPr="001038EE" w:rsidTr="00A45753">
        <w:trPr>
          <w:trHeight w:val="483"/>
          <w:jc w:val="center"/>
        </w:trPr>
        <w:tc>
          <w:tcPr>
            <w:tcW w:w="3491" w:type="dxa"/>
            <w:vAlign w:val="center"/>
          </w:tcPr>
          <w:p w:rsidR="0066279A" w:rsidRPr="001038EE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6279A" w:rsidRPr="001038EE" w:rsidRDefault="008240F8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0F8">
              <w:rPr>
                <w:rFonts w:ascii="Times New Roman" w:hAnsi="Times New Roman" w:cs="Times New Roman" w:hint="eastAsia"/>
                <w:sz w:val="24"/>
              </w:rPr>
              <w:t>己糖激酶法</w:t>
            </w:r>
          </w:p>
        </w:tc>
      </w:tr>
      <w:tr w:rsidR="00505583" w:rsidRPr="001038EE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1038EE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505583" w:rsidRPr="001038EE" w:rsidRDefault="00A45753" w:rsidP="00E47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8240F8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474A2F">
        <w:rPr>
          <w:rFonts w:ascii="Times New Roman" w:eastAsia="宋体" w:hAnsi="Times New Roman" w:cs="Times New Roman" w:hint="eastAsia"/>
          <w:szCs w:val="21"/>
        </w:rPr>
        <w:lastRenderedPageBreak/>
        <w:t>表</w:t>
      </w:r>
      <w:r w:rsidRPr="00474A2F">
        <w:rPr>
          <w:rFonts w:ascii="Times New Roman" w:eastAsia="宋体" w:hAnsi="Times New Roman" w:cs="Times New Roman" w:hint="eastAsia"/>
          <w:szCs w:val="21"/>
        </w:rPr>
        <w:t xml:space="preserve">1. </w:t>
      </w:r>
      <w:r w:rsidR="008240F8">
        <w:rPr>
          <w:rFonts w:ascii="Times New Roman" w:eastAsia="宋体" w:hAnsi="Times New Roman" w:cs="Times New Roman" w:hint="eastAsia"/>
          <w:szCs w:val="21"/>
        </w:rPr>
        <w:t>糖</w:t>
      </w:r>
      <w:r w:rsidR="008240F8" w:rsidRPr="008240F8">
        <w:rPr>
          <w:rFonts w:ascii="Times New Roman" w:eastAsia="宋体" w:hAnsi="Times New Roman" w:cs="Times New Roman" w:hint="eastAsia"/>
          <w:szCs w:val="21"/>
        </w:rPr>
        <w:t>药同服生物等效性分析</w:t>
      </w:r>
      <w:r w:rsidR="008240F8" w:rsidRPr="008240F8">
        <w:rPr>
          <w:rFonts w:ascii="Times New Roman" w:eastAsia="宋体" w:hAnsi="Times New Roman" w:cs="Times New Roman" w:hint="eastAsia"/>
          <w:szCs w:val="21"/>
        </w:rPr>
        <w:t>-</w:t>
      </w:r>
      <w:r w:rsidR="008240F8" w:rsidRPr="008240F8">
        <w:rPr>
          <w:rFonts w:ascii="Times New Roman" w:eastAsia="宋体" w:hAnsi="Times New Roman" w:cs="Times New Roman" w:hint="eastAsia"/>
          <w:szCs w:val="21"/>
        </w:rPr>
        <w:t>实测值</w:t>
      </w:r>
    </w:p>
    <w:tbl>
      <w:tblPr>
        <w:tblStyle w:val="1"/>
        <w:tblW w:w="5000" w:type="pct"/>
        <w:tblLayout w:type="fixed"/>
        <w:tblLook w:val="04A0" w:firstRow="1" w:lastRow="0" w:firstColumn="1" w:lastColumn="0" w:noHBand="0" w:noVBand="1"/>
      </w:tblPr>
      <w:tblGrid>
        <w:gridCol w:w="962"/>
        <w:gridCol w:w="2408"/>
        <w:gridCol w:w="1416"/>
        <w:gridCol w:w="1133"/>
        <w:gridCol w:w="994"/>
        <w:gridCol w:w="1609"/>
      </w:tblGrid>
      <w:tr w:rsidR="008240F8" w:rsidRPr="003E543D" w:rsidTr="005902E4">
        <w:tc>
          <w:tcPr>
            <w:tcW w:w="564" w:type="pct"/>
            <w:vMerge w:val="restar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sz w:val="20"/>
              </w:rPr>
            </w:pPr>
            <w:r w:rsidRPr="003E543D">
              <w:rPr>
                <w:rFonts w:ascii="Times New Roman" w:hAnsi="Times New Roman"/>
                <w:sz w:val="20"/>
              </w:rPr>
              <w:t>空腹</w:t>
            </w:r>
          </w:p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sz w:val="20"/>
              </w:rPr>
            </w:pPr>
            <w:r w:rsidRPr="003E543D">
              <w:rPr>
                <w:rFonts w:ascii="Times New Roman" w:hAnsi="Times New Roman"/>
                <w:sz w:val="20"/>
              </w:rPr>
              <w:t>BE</w:t>
            </w:r>
          </w:p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sz w:val="20"/>
              </w:rPr>
            </w:pPr>
            <w:r w:rsidRPr="003E543D">
              <w:rPr>
                <w:rFonts w:ascii="Times New Roman" w:hAnsi="Times New Roman"/>
                <w:sz w:val="20"/>
              </w:rPr>
              <w:t>研究</w:t>
            </w:r>
          </w:p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sz w:val="20"/>
              </w:rPr>
              <w:t>N=68</w:t>
            </w:r>
          </w:p>
        </w:tc>
        <w:tc>
          <w:tcPr>
            <w:tcW w:w="1413" w:type="pct"/>
            <w:vMerge w:val="restar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PD</w:t>
            </w:r>
            <w:r w:rsidRPr="003E543D">
              <w:rPr>
                <w:rFonts w:ascii="Times New Roman" w:hAnsi="Times New Roman"/>
                <w:kern w:val="44"/>
                <w:sz w:val="20"/>
              </w:rPr>
              <w:t>参数（单位）</w:t>
            </w:r>
          </w:p>
        </w:tc>
        <w:tc>
          <w:tcPr>
            <w:tcW w:w="3023" w:type="pct"/>
            <w:gridSpan w:val="4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  <w:lang w:eastAsia="zh-TW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GLSM</w:t>
            </w:r>
          </w:p>
        </w:tc>
      </w:tr>
      <w:tr w:rsidR="008240F8" w:rsidRPr="003E543D" w:rsidTr="005902E4">
        <w:tc>
          <w:tcPr>
            <w:tcW w:w="564" w:type="pct"/>
            <w:vMerge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</w:p>
        </w:tc>
        <w:tc>
          <w:tcPr>
            <w:tcW w:w="1413" w:type="pct"/>
            <w:vMerge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</w:p>
        </w:tc>
        <w:tc>
          <w:tcPr>
            <w:tcW w:w="831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T</w:t>
            </w:r>
          </w:p>
        </w:tc>
        <w:tc>
          <w:tcPr>
            <w:tcW w:w="665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R</w:t>
            </w:r>
          </w:p>
        </w:tc>
        <w:tc>
          <w:tcPr>
            <w:tcW w:w="583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T/R</w:t>
            </w:r>
            <w:r w:rsidRPr="003E543D">
              <w:rPr>
                <w:rFonts w:ascii="Times New Roman" w:hAnsi="Times New Roman"/>
                <w:kern w:val="44"/>
                <w:sz w:val="20"/>
              </w:rPr>
              <w:t>比值</w:t>
            </w:r>
          </w:p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(%)</w:t>
            </w:r>
          </w:p>
        </w:tc>
        <w:tc>
          <w:tcPr>
            <w:tcW w:w="945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90% CI</w:t>
            </w:r>
          </w:p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(%)</w:t>
            </w:r>
          </w:p>
        </w:tc>
      </w:tr>
      <w:tr w:rsidR="008240F8" w:rsidRPr="003E543D" w:rsidTr="005902E4">
        <w:tc>
          <w:tcPr>
            <w:tcW w:w="564" w:type="pct"/>
            <w:vMerge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</w:p>
        </w:tc>
        <w:tc>
          <w:tcPr>
            <w:tcW w:w="1413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C</w:t>
            </w:r>
            <w:r w:rsidRPr="003E543D">
              <w:rPr>
                <w:rFonts w:ascii="Times New Roman" w:hAnsi="Times New Roman"/>
                <w:kern w:val="44"/>
                <w:sz w:val="20"/>
                <w:vertAlign w:val="subscript"/>
              </w:rPr>
              <w:t>max</w:t>
            </w:r>
            <w:r w:rsidRPr="003E543D">
              <w:rPr>
                <w:rFonts w:ascii="Times New Roman" w:hAnsi="Times New Roman"/>
                <w:kern w:val="44"/>
                <w:sz w:val="20"/>
              </w:rPr>
              <w:t>(0-4h) (mmol/L)</w:t>
            </w:r>
          </w:p>
        </w:tc>
        <w:tc>
          <w:tcPr>
            <w:tcW w:w="831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6.919</w:t>
            </w:r>
          </w:p>
        </w:tc>
        <w:tc>
          <w:tcPr>
            <w:tcW w:w="665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7.129</w:t>
            </w:r>
          </w:p>
        </w:tc>
        <w:tc>
          <w:tcPr>
            <w:tcW w:w="583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97.07</w:t>
            </w:r>
          </w:p>
        </w:tc>
        <w:tc>
          <w:tcPr>
            <w:tcW w:w="945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(94.80,99.39)</w:t>
            </w:r>
          </w:p>
        </w:tc>
      </w:tr>
      <w:tr w:rsidR="008240F8" w:rsidRPr="003E543D" w:rsidTr="005902E4">
        <w:tc>
          <w:tcPr>
            <w:tcW w:w="564" w:type="pct"/>
            <w:vMerge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</w:p>
        </w:tc>
        <w:tc>
          <w:tcPr>
            <w:tcW w:w="1413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AUC(0-4h) (h*mmol/L)</w:t>
            </w:r>
          </w:p>
        </w:tc>
        <w:tc>
          <w:tcPr>
            <w:tcW w:w="831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21.575</w:t>
            </w:r>
          </w:p>
        </w:tc>
        <w:tc>
          <w:tcPr>
            <w:tcW w:w="665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21.701</w:t>
            </w:r>
          </w:p>
        </w:tc>
        <w:tc>
          <w:tcPr>
            <w:tcW w:w="583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99.42</w:t>
            </w:r>
          </w:p>
        </w:tc>
        <w:tc>
          <w:tcPr>
            <w:tcW w:w="945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(98.61,100.23)</w:t>
            </w:r>
          </w:p>
        </w:tc>
      </w:tr>
      <w:tr w:rsidR="008240F8" w:rsidRPr="003E543D" w:rsidTr="005902E4">
        <w:tc>
          <w:tcPr>
            <w:tcW w:w="564" w:type="pct"/>
            <w:vMerge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</w:p>
        </w:tc>
        <w:tc>
          <w:tcPr>
            <w:tcW w:w="1413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C</w:t>
            </w:r>
            <w:r w:rsidRPr="003E543D">
              <w:rPr>
                <w:rFonts w:ascii="Times New Roman" w:hAnsi="Times New Roman"/>
                <w:kern w:val="44"/>
                <w:sz w:val="20"/>
                <w:vertAlign w:val="subscript"/>
              </w:rPr>
              <w:t>max</w:t>
            </w:r>
            <w:r w:rsidRPr="003E543D">
              <w:rPr>
                <w:rFonts w:ascii="Times New Roman" w:hAnsi="Times New Roman"/>
                <w:kern w:val="44"/>
                <w:sz w:val="20"/>
              </w:rPr>
              <w:t>(0-</w:t>
            </w:r>
            <w:r w:rsidRPr="003E543D">
              <w:rPr>
                <w:rFonts w:ascii="Times New Roman" w:hAnsi="Times New Roman"/>
                <w:kern w:val="44"/>
                <w:sz w:val="20"/>
                <w:lang w:eastAsia="zh-TW"/>
              </w:rPr>
              <w:t>2</w:t>
            </w:r>
            <w:r w:rsidRPr="003E543D">
              <w:rPr>
                <w:rFonts w:ascii="Times New Roman" w:hAnsi="Times New Roman"/>
                <w:kern w:val="44"/>
                <w:sz w:val="20"/>
              </w:rPr>
              <w:t>h) (mmol/L)</w:t>
            </w:r>
          </w:p>
        </w:tc>
        <w:tc>
          <w:tcPr>
            <w:tcW w:w="831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6.9155</w:t>
            </w:r>
          </w:p>
        </w:tc>
        <w:tc>
          <w:tcPr>
            <w:tcW w:w="665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7.1284</w:t>
            </w:r>
          </w:p>
        </w:tc>
        <w:tc>
          <w:tcPr>
            <w:tcW w:w="583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97.01</w:t>
            </w:r>
          </w:p>
        </w:tc>
        <w:tc>
          <w:tcPr>
            <w:tcW w:w="945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(94.74,99.34)</w:t>
            </w:r>
          </w:p>
        </w:tc>
      </w:tr>
      <w:tr w:rsidR="008240F8" w:rsidRPr="003E543D" w:rsidTr="005902E4">
        <w:tc>
          <w:tcPr>
            <w:tcW w:w="564" w:type="pct"/>
            <w:vMerge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</w:p>
        </w:tc>
        <w:tc>
          <w:tcPr>
            <w:tcW w:w="1413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AUC(0-</w:t>
            </w:r>
            <w:r w:rsidRPr="003E543D">
              <w:rPr>
                <w:rFonts w:ascii="Times New Roman" w:hAnsi="Times New Roman"/>
                <w:kern w:val="44"/>
                <w:sz w:val="20"/>
                <w:lang w:eastAsia="zh-TW"/>
              </w:rPr>
              <w:t>2</w:t>
            </w:r>
            <w:r w:rsidRPr="003E543D">
              <w:rPr>
                <w:rFonts w:ascii="Times New Roman" w:hAnsi="Times New Roman"/>
                <w:kern w:val="44"/>
                <w:sz w:val="20"/>
              </w:rPr>
              <w:t>h) (h*mmol/L)</w:t>
            </w:r>
          </w:p>
        </w:tc>
        <w:tc>
          <w:tcPr>
            <w:tcW w:w="831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11.7451</w:t>
            </w:r>
          </w:p>
        </w:tc>
        <w:tc>
          <w:tcPr>
            <w:tcW w:w="665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11.9171</w:t>
            </w:r>
          </w:p>
        </w:tc>
        <w:tc>
          <w:tcPr>
            <w:tcW w:w="583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98.56</w:t>
            </w:r>
          </w:p>
        </w:tc>
        <w:tc>
          <w:tcPr>
            <w:tcW w:w="945" w:type="pct"/>
            <w:vAlign w:val="center"/>
          </w:tcPr>
          <w:p w:rsidR="008240F8" w:rsidRPr="003E543D" w:rsidRDefault="008240F8" w:rsidP="005902E4">
            <w:pPr>
              <w:jc w:val="center"/>
              <w:rPr>
                <w:rFonts w:ascii="Times New Roman" w:hAnsi="Times New Roman"/>
                <w:kern w:val="44"/>
                <w:sz w:val="20"/>
              </w:rPr>
            </w:pPr>
            <w:r w:rsidRPr="003E543D">
              <w:rPr>
                <w:rFonts w:ascii="Times New Roman" w:hAnsi="Times New Roman"/>
                <w:kern w:val="44"/>
                <w:sz w:val="20"/>
              </w:rPr>
              <w:t>(97.11,100.02)</w:t>
            </w:r>
          </w:p>
        </w:tc>
      </w:tr>
    </w:tbl>
    <w:p w:rsidR="008240F8" w:rsidRPr="005902E4" w:rsidRDefault="008240F8" w:rsidP="005902E4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bookmarkStart w:id="3" w:name="_Ref53566138"/>
      <w:bookmarkStart w:id="4" w:name="_Toc55599998"/>
      <w:r w:rsidRPr="005902E4">
        <w:rPr>
          <w:rFonts w:ascii="Times New Roman" w:eastAsia="宋体" w:hAnsi="Times New Roman" w:cs="Times New Roman" w:hint="eastAsia"/>
          <w:szCs w:val="21"/>
        </w:rPr>
        <w:t>表</w:t>
      </w:r>
      <w:bookmarkEnd w:id="3"/>
      <w:r w:rsidRPr="005902E4">
        <w:rPr>
          <w:rFonts w:ascii="Times New Roman" w:eastAsia="宋体" w:hAnsi="Times New Roman" w:cs="Times New Roman" w:hint="eastAsia"/>
          <w:szCs w:val="21"/>
        </w:rPr>
        <w:t>2</w:t>
      </w:r>
      <w:r w:rsidRPr="005902E4">
        <w:rPr>
          <w:rFonts w:ascii="Times New Roman" w:eastAsia="宋体" w:hAnsi="Times New Roman" w:cs="Times New Roman"/>
          <w:szCs w:val="21"/>
        </w:rPr>
        <w:t xml:space="preserve"> </w:t>
      </w:r>
      <w:r w:rsidRPr="005902E4">
        <w:rPr>
          <w:rFonts w:ascii="Times New Roman" w:eastAsia="宋体" w:hAnsi="Times New Roman" w:cs="Times New Roman" w:hint="eastAsia"/>
          <w:szCs w:val="21"/>
        </w:rPr>
        <w:t>糖药同服生物等效性分析</w:t>
      </w:r>
      <w:r w:rsidRPr="005902E4">
        <w:rPr>
          <w:rFonts w:ascii="Times New Roman" w:eastAsia="宋体" w:hAnsi="Times New Roman" w:cs="Times New Roman"/>
          <w:szCs w:val="21"/>
        </w:rPr>
        <w:t>-</w:t>
      </w:r>
      <w:r w:rsidRPr="005902E4">
        <w:rPr>
          <w:rFonts w:ascii="Times New Roman" w:eastAsia="宋体" w:hAnsi="Times New Roman" w:cs="Times New Roman" w:hint="eastAsia"/>
          <w:szCs w:val="21"/>
        </w:rPr>
        <w:t>点对点校正</w:t>
      </w:r>
      <w:bookmarkEnd w:id="4"/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965"/>
        <w:gridCol w:w="2424"/>
        <w:gridCol w:w="1425"/>
        <w:gridCol w:w="1140"/>
        <w:gridCol w:w="1140"/>
        <w:gridCol w:w="1428"/>
      </w:tblGrid>
      <w:tr w:rsidR="008240F8" w:rsidRPr="008240F8" w:rsidTr="005902E4">
        <w:tc>
          <w:tcPr>
            <w:tcW w:w="566" w:type="pct"/>
            <w:vMerge w:val="restart"/>
            <w:vAlign w:val="center"/>
          </w:tcPr>
          <w:p w:rsidR="008240F8" w:rsidRPr="0003088A" w:rsidRDefault="008240F8" w:rsidP="005902E4">
            <w:pPr>
              <w:jc w:val="center"/>
              <w:rPr>
                <w:rFonts w:ascii="Times New Roman" w:hAnsi="Times New Roman"/>
              </w:rPr>
            </w:pPr>
            <w:r w:rsidRPr="0003088A">
              <w:rPr>
                <w:rFonts w:ascii="Times New Roman" w:hAnsi="Times New Roman"/>
              </w:rPr>
              <w:t>空腹</w:t>
            </w:r>
          </w:p>
          <w:p w:rsidR="008240F8" w:rsidRPr="0003088A" w:rsidRDefault="008240F8" w:rsidP="005902E4">
            <w:pPr>
              <w:jc w:val="center"/>
              <w:rPr>
                <w:rFonts w:ascii="Times New Roman" w:hAnsi="Times New Roman"/>
              </w:rPr>
            </w:pPr>
            <w:r w:rsidRPr="0003088A">
              <w:rPr>
                <w:rFonts w:ascii="Times New Roman" w:hAnsi="Times New Roman"/>
              </w:rPr>
              <w:t>BE</w:t>
            </w:r>
          </w:p>
          <w:p w:rsidR="008240F8" w:rsidRPr="0003088A" w:rsidRDefault="008240F8" w:rsidP="005902E4">
            <w:pPr>
              <w:jc w:val="center"/>
              <w:rPr>
                <w:rFonts w:ascii="Times New Roman" w:hAnsi="Times New Roman"/>
              </w:rPr>
            </w:pPr>
            <w:r w:rsidRPr="0003088A">
              <w:rPr>
                <w:rFonts w:ascii="Times New Roman" w:hAnsi="Times New Roman"/>
              </w:rPr>
              <w:t>研究</w:t>
            </w:r>
          </w:p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Times New Roman" w:hAnsi="Times New Roman"/>
                <w:sz w:val="20"/>
              </w:rPr>
            </w:pPr>
            <w:r w:rsidRPr="0003088A">
              <w:rPr>
                <w:rFonts w:ascii="Times New Roman" w:hAnsi="Times New Roman"/>
              </w:rPr>
              <w:t>N=68</w:t>
            </w:r>
          </w:p>
        </w:tc>
        <w:tc>
          <w:tcPr>
            <w:tcW w:w="1422" w:type="pct"/>
            <w:vMerge w:val="restar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200" w:firstLine="40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PD</w:t>
            </w:r>
            <w:r w:rsidRPr="008240F8">
              <w:rPr>
                <w:rFonts w:ascii="Times New Roman" w:hAnsi="Times New Roman" w:hint="eastAsia"/>
                <w:sz w:val="20"/>
              </w:rPr>
              <w:t>参数（单位）</w:t>
            </w:r>
          </w:p>
        </w:tc>
        <w:tc>
          <w:tcPr>
            <w:tcW w:w="3012" w:type="pct"/>
            <w:gridSpan w:val="4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200" w:firstLine="400"/>
              <w:jc w:val="center"/>
              <w:rPr>
                <w:rFonts w:ascii="Times New Roman" w:hAnsi="Times New Roman"/>
                <w:sz w:val="20"/>
                <w:lang w:eastAsia="zh-TW"/>
              </w:rPr>
            </w:pPr>
            <w:r w:rsidRPr="008240F8">
              <w:rPr>
                <w:rFonts w:ascii="Times New Roman" w:hAnsi="Times New Roman"/>
                <w:sz w:val="20"/>
              </w:rPr>
              <w:t>GLSM</w:t>
            </w:r>
          </w:p>
        </w:tc>
      </w:tr>
      <w:tr w:rsidR="008240F8" w:rsidRPr="008240F8" w:rsidTr="005902E4">
        <w:tc>
          <w:tcPr>
            <w:tcW w:w="566" w:type="pct"/>
            <w:vMerge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200" w:firstLine="40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22" w:type="pct"/>
            <w:vMerge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200" w:firstLine="40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36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200" w:firstLine="40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T</w:t>
            </w:r>
          </w:p>
        </w:tc>
        <w:tc>
          <w:tcPr>
            <w:tcW w:w="669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200" w:firstLine="400"/>
              <w:jc w:val="center"/>
              <w:rPr>
                <w:rFonts w:ascii="Times New Roman" w:hAnsi="Times New Roman"/>
                <w:sz w:val="20"/>
                <w:lang w:eastAsia="zh-TW"/>
              </w:rPr>
            </w:pPr>
            <w:r w:rsidRPr="008240F8">
              <w:rPr>
                <w:rFonts w:ascii="Times New Roman" w:hAnsi="Times New Roman"/>
                <w:sz w:val="20"/>
              </w:rPr>
              <w:t>R</w:t>
            </w:r>
          </w:p>
        </w:tc>
        <w:tc>
          <w:tcPr>
            <w:tcW w:w="669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T/R</w:t>
            </w:r>
            <w:r w:rsidRPr="008240F8">
              <w:rPr>
                <w:rFonts w:ascii="Times New Roman" w:hAnsi="Times New Roman" w:hint="eastAsia"/>
                <w:sz w:val="20"/>
              </w:rPr>
              <w:t>比值</w:t>
            </w:r>
            <w:r w:rsidRPr="008240F8">
              <w:rPr>
                <w:rFonts w:ascii="Times New Roman" w:hAnsi="Times New Roman"/>
                <w:sz w:val="20"/>
              </w:rPr>
              <w:t>(%)</w:t>
            </w:r>
          </w:p>
        </w:tc>
        <w:tc>
          <w:tcPr>
            <w:tcW w:w="837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100" w:firstLine="20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90% CI(%)</w:t>
            </w:r>
          </w:p>
        </w:tc>
      </w:tr>
      <w:tr w:rsidR="008240F8" w:rsidRPr="008240F8" w:rsidTr="005902E4">
        <w:tc>
          <w:tcPr>
            <w:tcW w:w="566" w:type="pct"/>
            <w:vMerge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Cambria Math" w:hAnsi="Cambria Math" w:cs="Cambria Math"/>
                <w:color w:val="000000"/>
                <w:sz w:val="20"/>
              </w:rPr>
            </w:pPr>
          </w:p>
        </w:tc>
        <w:tc>
          <w:tcPr>
            <w:tcW w:w="1422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Cambria Math" w:hAnsi="Cambria Math" w:cs="Cambria Math"/>
                <w:color w:val="000000"/>
                <w:sz w:val="20"/>
              </w:rPr>
              <w:t>△</w:t>
            </w:r>
            <w:r w:rsidRPr="008240F8">
              <w:rPr>
                <w:rFonts w:ascii="Times New Roman" w:hAnsi="Times New Roman"/>
                <w:sz w:val="20"/>
              </w:rPr>
              <w:t>C</w:t>
            </w:r>
            <w:r w:rsidRPr="008240F8">
              <w:rPr>
                <w:rFonts w:ascii="Times New Roman" w:hAnsi="Times New Roman"/>
                <w:sz w:val="20"/>
                <w:vertAlign w:val="subscript"/>
              </w:rPr>
              <w:t>max</w:t>
            </w:r>
            <w:r w:rsidRPr="008240F8">
              <w:rPr>
                <w:rFonts w:ascii="Times New Roman" w:hAnsi="Times New Roman"/>
                <w:sz w:val="20"/>
              </w:rPr>
              <w:t>(0-4h)(mmol/L)</w:t>
            </w:r>
          </w:p>
        </w:tc>
        <w:tc>
          <w:tcPr>
            <w:tcW w:w="836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100" w:firstLine="20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1.519</w:t>
            </w:r>
          </w:p>
        </w:tc>
        <w:tc>
          <w:tcPr>
            <w:tcW w:w="669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100" w:firstLine="20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1.496</w:t>
            </w:r>
          </w:p>
        </w:tc>
        <w:tc>
          <w:tcPr>
            <w:tcW w:w="669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101.52</w:t>
            </w:r>
          </w:p>
        </w:tc>
        <w:tc>
          <w:tcPr>
            <w:tcW w:w="837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(90.85,113.44)</w:t>
            </w:r>
          </w:p>
        </w:tc>
      </w:tr>
      <w:tr w:rsidR="008240F8" w:rsidRPr="008240F8" w:rsidTr="005902E4">
        <w:tc>
          <w:tcPr>
            <w:tcW w:w="566" w:type="pct"/>
            <w:vMerge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Cambria Math" w:hAnsi="Cambria Math" w:cs="Cambria Math"/>
                <w:color w:val="000000"/>
                <w:sz w:val="20"/>
              </w:rPr>
            </w:pPr>
          </w:p>
        </w:tc>
        <w:tc>
          <w:tcPr>
            <w:tcW w:w="1422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Cambria Math" w:hAnsi="Cambria Math" w:cs="Cambria Math"/>
                <w:color w:val="000000"/>
                <w:sz w:val="20"/>
              </w:rPr>
              <w:t>△</w:t>
            </w:r>
            <w:r w:rsidRPr="008240F8">
              <w:rPr>
                <w:rFonts w:ascii="Times New Roman" w:hAnsi="Times New Roman"/>
                <w:sz w:val="20"/>
              </w:rPr>
              <w:t>AUC(0-4h)(h*mmol/L)</w:t>
            </w:r>
          </w:p>
        </w:tc>
        <w:tc>
          <w:tcPr>
            <w:tcW w:w="836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100" w:firstLine="20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1.5625</w:t>
            </w:r>
          </w:p>
        </w:tc>
        <w:tc>
          <w:tcPr>
            <w:tcW w:w="669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100" w:firstLine="20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1.4984</w:t>
            </w:r>
          </w:p>
        </w:tc>
        <w:tc>
          <w:tcPr>
            <w:tcW w:w="669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104.28</w:t>
            </w:r>
          </w:p>
        </w:tc>
        <w:tc>
          <w:tcPr>
            <w:tcW w:w="837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(90.91,119.61)</w:t>
            </w:r>
          </w:p>
        </w:tc>
      </w:tr>
      <w:tr w:rsidR="008240F8" w:rsidRPr="008240F8" w:rsidTr="005902E4">
        <w:tc>
          <w:tcPr>
            <w:tcW w:w="566" w:type="pct"/>
            <w:vMerge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Cambria Math" w:hAnsi="Cambria Math" w:cs="Cambria Math"/>
                <w:color w:val="000000"/>
                <w:sz w:val="20"/>
              </w:rPr>
            </w:pPr>
          </w:p>
        </w:tc>
        <w:tc>
          <w:tcPr>
            <w:tcW w:w="1422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Cambria Math" w:hAnsi="Cambria Math" w:cs="Cambria Math"/>
                <w:color w:val="000000"/>
                <w:sz w:val="20"/>
              </w:rPr>
              <w:t>△</w:t>
            </w:r>
            <w:r w:rsidRPr="008240F8">
              <w:rPr>
                <w:rFonts w:ascii="Times New Roman" w:hAnsi="Times New Roman"/>
                <w:sz w:val="20"/>
              </w:rPr>
              <w:t>C</w:t>
            </w:r>
            <w:r w:rsidRPr="008240F8">
              <w:rPr>
                <w:rFonts w:ascii="Times New Roman" w:hAnsi="Times New Roman"/>
                <w:sz w:val="20"/>
                <w:vertAlign w:val="subscript"/>
              </w:rPr>
              <w:t>max</w:t>
            </w:r>
            <w:r w:rsidRPr="008240F8">
              <w:rPr>
                <w:rFonts w:ascii="Times New Roman" w:hAnsi="Times New Roman"/>
                <w:sz w:val="20"/>
              </w:rPr>
              <w:t>(0-</w:t>
            </w:r>
            <w:r w:rsidRPr="008240F8">
              <w:rPr>
                <w:rFonts w:ascii="Times New Roman" w:hAnsi="Times New Roman"/>
                <w:sz w:val="20"/>
                <w:lang w:eastAsia="zh-TW"/>
              </w:rPr>
              <w:t>2</w:t>
            </w:r>
            <w:r w:rsidRPr="008240F8">
              <w:rPr>
                <w:rFonts w:ascii="Times New Roman" w:hAnsi="Times New Roman"/>
                <w:sz w:val="20"/>
              </w:rPr>
              <w:t>h)(mmol/L)</w:t>
            </w:r>
          </w:p>
        </w:tc>
        <w:tc>
          <w:tcPr>
            <w:tcW w:w="836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100" w:firstLine="20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1.508</w:t>
            </w:r>
          </w:p>
        </w:tc>
        <w:tc>
          <w:tcPr>
            <w:tcW w:w="669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100" w:firstLine="20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1.486</w:t>
            </w:r>
          </w:p>
        </w:tc>
        <w:tc>
          <w:tcPr>
            <w:tcW w:w="669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101.46</w:t>
            </w:r>
          </w:p>
        </w:tc>
        <w:tc>
          <w:tcPr>
            <w:tcW w:w="837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(90.74,113.45)</w:t>
            </w:r>
          </w:p>
        </w:tc>
      </w:tr>
      <w:tr w:rsidR="008240F8" w:rsidRPr="008240F8" w:rsidTr="005902E4">
        <w:tc>
          <w:tcPr>
            <w:tcW w:w="566" w:type="pct"/>
            <w:vMerge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Cambria Math" w:hAnsi="Cambria Math" w:cs="Cambria Math"/>
                <w:color w:val="000000"/>
                <w:sz w:val="20"/>
              </w:rPr>
            </w:pPr>
          </w:p>
        </w:tc>
        <w:tc>
          <w:tcPr>
            <w:tcW w:w="1422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Cambria Math" w:hAnsi="Cambria Math" w:cs="Cambria Math"/>
                <w:color w:val="000000"/>
                <w:sz w:val="20"/>
              </w:rPr>
              <w:t>△</w:t>
            </w:r>
            <w:r w:rsidRPr="008240F8">
              <w:rPr>
                <w:rFonts w:ascii="Times New Roman" w:hAnsi="Times New Roman"/>
                <w:sz w:val="20"/>
              </w:rPr>
              <w:t>AUC(0-</w:t>
            </w:r>
            <w:r w:rsidRPr="008240F8">
              <w:rPr>
                <w:rFonts w:ascii="Times New Roman" w:hAnsi="Times New Roman"/>
                <w:sz w:val="20"/>
                <w:lang w:eastAsia="zh-TW"/>
              </w:rPr>
              <w:t>2</w:t>
            </w:r>
            <w:r w:rsidRPr="008240F8">
              <w:rPr>
                <w:rFonts w:ascii="Times New Roman" w:hAnsi="Times New Roman"/>
                <w:sz w:val="20"/>
              </w:rPr>
              <w:t>h)(h*mmol/L)</w:t>
            </w:r>
          </w:p>
        </w:tc>
        <w:tc>
          <w:tcPr>
            <w:tcW w:w="836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100" w:firstLine="20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1.2484</w:t>
            </w:r>
          </w:p>
        </w:tc>
        <w:tc>
          <w:tcPr>
            <w:tcW w:w="669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ind w:firstLineChars="100" w:firstLine="20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1.1690</w:t>
            </w:r>
          </w:p>
        </w:tc>
        <w:tc>
          <w:tcPr>
            <w:tcW w:w="669" w:type="pct"/>
            <w:vAlign w:val="center"/>
          </w:tcPr>
          <w:p w:rsidR="008240F8" w:rsidRPr="008240F8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Times New Roman" w:hAnsi="Times New Roman"/>
                <w:sz w:val="20"/>
              </w:rPr>
            </w:pPr>
            <w:r w:rsidRPr="008240F8">
              <w:rPr>
                <w:rFonts w:ascii="Times New Roman" w:hAnsi="Times New Roman"/>
                <w:sz w:val="20"/>
              </w:rPr>
              <w:t>106.79</w:t>
            </w:r>
          </w:p>
        </w:tc>
        <w:tc>
          <w:tcPr>
            <w:tcW w:w="837" w:type="pct"/>
            <w:vAlign w:val="center"/>
          </w:tcPr>
          <w:p w:rsidR="008240F8" w:rsidRPr="005902E4" w:rsidRDefault="008240F8" w:rsidP="005902E4">
            <w:pPr>
              <w:topLinePunct/>
              <w:adjustRightInd w:val="0"/>
              <w:snapToGrid w:val="0"/>
              <w:spacing w:before="120"/>
              <w:jc w:val="center"/>
              <w:rPr>
                <w:rFonts w:ascii="Times New Roman" w:hAnsi="Times New Roman"/>
                <w:sz w:val="20"/>
              </w:rPr>
            </w:pPr>
            <w:r w:rsidRPr="005902E4">
              <w:rPr>
                <w:rFonts w:ascii="Times New Roman" w:hAnsi="Times New Roman"/>
                <w:sz w:val="20"/>
              </w:rPr>
              <w:t>(91.47,124.68)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C514F8" w:rsidRPr="00C514F8">
        <w:rPr>
          <w:rFonts w:ascii="Times New Roman" w:eastAsia="宋体" w:hAnsi="Times New Roman" w:cs="Times New Roman" w:hint="eastAsia"/>
          <w:sz w:val="24"/>
          <w:szCs w:val="24"/>
        </w:rPr>
        <w:t>苏州中化药品工业有限公司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C514F8" w:rsidRPr="00C514F8">
        <w:rPr>
          <w:rFonts w:ascii="Times New Roman" w:eastAsia="宋体" w:hAnsi="Times New Roman" w:cs="Times New Roman" w:hint="eastAsia"/>
          <w:sz w:val="24"/>
          <w:szCs w:val="24"/>
        </w:rPr>
        <w:t>伏格列波糖片</w:t>
      </w:r>
      <w:r w:rsidRPr="00A45753">
        <w:rPr>
          <w:rFonts w:ascii="Times New Roman" w:eastAsia="宋体" w:hAnsi="Times New Roman" w:cs="Times New Roman"/>
          <w:sz w:val="24"/>
          <w:szCs w:val="24"/>
        </w:rPr>
        <w:t>（</w:t>
      </w:r>
      <w:r w:rsidRPr="00A4575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A45753">
        <w:rPr>
          <w:rFonts w:ascii="Times New Roman" w:eastAsia="宋体" w:hAnsi="Times New Roman" w:cs="Times New Roman"/>
          <w:sz w:val="24"/>
          <w:szCs w:val="24"/>
        </w:rPr>
        <w:t>：</w:t>
      </w:r>
      <w:r w:rsidR="00FC5B8C">
        <w:rPr>
          <w:rFonts w:ascii="Times New Roman" w:eastAsia="宋体" w:hAnsi="Times New Roman" w:cs="Times New Roman"/>
          <w:sz w:val="24"/>
          <w:szCs w:val="24"/>
        </w:rPr>
        <w:t>0.</w:t>
      </w:r>
      <w:r w:rsidR="00C514F8">
        <w:rPr>
          <w:rFonts w:ascii="Times New Roman" w:eastAsia="宋体" w:hAnsi="Times New Roman" w:cs="Times New Roman"/>
          <w:sz w:val="24"/>
          <w:szCs w:val="24"/>
        </w:rPr>
        <w:t>3mg</w:t>
      </w:r>
      <w:r w:rsidRPr="00A45753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178" w:rsidRDefault="00747178" w:rsidP="00D45C81">
      <w:r>
        <w:separator/>
      </w:r>
    </w:p>
  </w:endnote>
  <w:endnote w:type="continuationSeparator" w:id="0">
    <w:p w:rsidR="00747178" w:rsidRDefault="0074717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41C4C" w:rsidRPr="00341C4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178" w:rsidRDefault="00747178" w:rsidP="00D45C81">
      <w:r>
        <w:separator/>
      </w:r>
    </w:p>
  </w:footnote>
  <w:footnote w:type="continuationSeparator" w:id="0">
    <w:p w:rsidR="00747178" w:rsidRDefault="0074717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3D23"/>
    <w:rsid w:val="00025193"/>
    <w:rsid w:val="000259AC"/>
    <w:rsid w:val="00025D61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A7260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6DD2"/>
    <w:rsid w:val="00183B78"/>
    <w:rsid w:val="00187CB5"/>
    <w:rsid w:val="00190E5A"/>
    <w:rsid w:val="001A4598"/>
    <w:rsid w:val="001B103B"/>
    <w:rsid w:val="001C0393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03BF"/>
    <w:rsid w:val="00251073"/>
    <w:rsid w:val="0025347C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1C4C"/>
    <w:rsid w:val="00343F28"/>
    <w:rsid w:val="00351BBF"/>
    <w:rsid w:val="003555C1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543D"/>
    <w:rsid w:val="003E72BA"/>
    <w:rsid w:val="003E77E7"/>
    <w:rsid w:val="00402EEA"/>
    <w:rsid w:val="004040F7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623FC"/>
    <w:rsid w:val="00474A2F"/>
    <w:rsid w:val="00474F53"/>
    <w:rsid w:val="00475093"/>
    <w:rsid w:val="00476B6B"/>
    <w:rsid w:val="00480D74"/>
    <w:rsid w:val="00481516"/>
    <w:rsid w:val="00492BFB"/>
    <w:rsid w:val="00493494"/>
    <w:rsid w:val="0049494C"/>
    <w:rsid w:val="00496BC5"/>
    <w:rsid w:val="00496F84"/>
    <w:rsid w:val="004979B8"/>
    <w:rsid w:val="004A15E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02E4"/>
    <w:rsid w:val="0059389B"/>
    <w:rsid w:val="00593F9E"/>
    <w:rsid w:val="00597AF5"/>
    <w:rsid w:val="005A0E2D"/>
    <w:rsid w:val="005A247A"/>
    <w:rsid w:val="005A61A7"/>
    <w:rsid w:val="005B09CE"/>
    <w:rsid w:val="005B2C18"/>
    <w:rsid w:val="005B2E9C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52B4"/>
    <w:rsid w:val="00615AB1"/>
    <w:rsid w:val="00620FA9"/>
    <w:rsid w:val="00624EED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5F4C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6967"/>
    <w:rsid w:val="007278C4"/>
    <w:rsid w:val="00741412"/>
    <w:rsid w:val="00746218"/>
    <w:rsid w:val="00747178"/>
    <w:rsid w:val="00750142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26A5"/>
    <w:rsid w:val="007D3165"/>
    <w:rsid w:val="007F1374"/>
    <w:rsid w:val="007F5C9E"/>
    <w:rsid w:val="00806A5C"/>
    <w:rsid w:val="008134A0"/>
    <w:rsid w:val="008142C5"/>
    <w:rsid w:val="00816614"/>
    <w:rsid w:val="00817C10"/>
    <w:rsid w:val="008240F8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1A2"/>
    <w:rsid w:val="008653AF"/>
    <w:rsid w:val="00867250"/>
    <w:rsid w:val="008809A5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59A"/>
    <w:rsid w:val="00992CD5"/>
    <w:rsid w:val="00993C21"/>
    <w:rsid w:val="00995B8A"/>
    <w:rsid w:val="00996607"/>
    <w:rsid w:val="009971AA"/>
    <w:rsid w:val="00997736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C2396"/>
    <w:rsid w:val="00AC3DC3"/>
    <w:rsid w:val="00AD0892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3173"/>
    <w:rsid w:val="00BA635F"/>
    <w:rsid w:val="00BB1A68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35E0B"/>
    <w:rsid w:val="00C45F44"/>
    <w:rsid w:val="00C47940"/>
    <w:rsid w:val="00C47DB4"/>
    <w:rsid w:val="00C47F3A"/>
    <w:rsid w:val="00C514F8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33DF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78E4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0A76"/>
    <w:rsid w:val="00E26D2F"/>
    <w:rsid w:val="00E314F8"/>
    <w:rsid w:val="00E34CCD"/>
    <w:rsid w:val="00E41BD7"/>
    <w:rsid w:val="00E46E17"/>
    <w:rsid w:val="00E472BB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1EB9"/>
    <w:rsid w:val="00E92A88"/>
    <w:rsid w:val="00E97D9A"/>
    <w:rsid w:val="00EA7245"/>
    <w:rsid w:val="00EB2F59"/>
    <w:rsid w:val="00EB5597"/>
    <w:rsid w:val="00EB5F40"/>
    <w:rsid w:val="00EC22DA"/>
    <w:rsid w:val="00EC3A29"/>
    <w:rsid w:val="00EC7247"/>
    <w:rsid w:val="00ED046D"/>
    <w:rsid w:val="00ED06F5"/>
    <w:rsid w:val="00ED284F"/>
    <w:rsid w:val="00ED30A6"/>
    <w:rsid w:val="00ED3434"/>
    <w:rsid w:val="00ED6DA5"/>
    <w:rsid w:val="00ED71F2"/>
    <w:rsid w:val="00EE3DDB"/>
    <w:rsid w:val="00EF027E"/>
    <w:rsid w:val="00EF34B2"/>
    <w:rsid w:val="00EF7CD9"/>
    <w:rsid w:val="00F0383A"/>
    <w:rsid w:val="00F06C45"/>
    <w:rsid w:val="00F06F91"/>
    <w:rsid w:val="00F24846"/>
    <w:rsid w:val="00F25234"/>
    <w:rsid w:val="00F26609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260A"/>
    <w:rsid w:val="00FC3226"/>
    <w:rsid w:val="00FC5B8C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table" w:customStyle="1" w:styleId="1">
    <w:name w:val="网格型1"/>
    <w:basedOn w:val="a1"/>
    <w:next w:val="a7"/>
    <w:uiPriority w:val="39"/>
    <w:qFormat/>
    <w:rsid w:val="008240F8"/>
    <w:rPr>
      <w:rFonts w:ascii="Calibri" w:eastAsia="宋体" w:hAnsi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3B540-2895-47B2-8570-6D73EFAC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2</cp:revision>
  <dcterms:created xsi:type="dcterms:W3CDTF">2022-01-12T04:41:00Z</dcterms:created>
  <dcterms:modified xsi:type="dcterms:W3CDTF">2022-01-12T04:41:00Z</dcterms:modified>
</cp:coreProperties>
</file>