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F82376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proofErr w:type="gramStart"/>
            <w:r w:rsidRPr="00F8237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佐匹克隆</w:t>
            </w:r>
            <w:proofErr w:type="gramEnd"/>
            <w:r w:rsidRPr="00F8237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片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0B3B62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0B3B62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Zopiclone</w:t>
            </w:r>
            <w:proofErr w:type="spellEnd"/>
            <w:r w:rsidRPr="000B3B62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 Tablets</w:t>
            </w:r>
            <w:bookmarkStart w:id="0" w:name="_GoBack"/>
            <w:bookmarkEnd w:id="0"/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3C1C92" w:rsidP="003C1C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规格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3.75</w:t>
            </w:r>
            <w:r w:rsidR="000046AF" w:rsidRPr="000046A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mg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3C1C9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0B3B62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山东省济南市高新区新</w:t>
            </w:r>
            <w:proofErr w:type="gramStart"/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泺</w:t>
            </w:r>
            <w:proofErr w:type="gramEnd"/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大街</w:t>
            </w:r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317</w:t>
            </w:r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3C1C9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0B3B6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B3B62">
              <w:rPr>
                <w:rFonts w:ascii="Times New Roman" w:hAnsi="Times New Roman" w:cs="Times New Roman" w:hint="eastAsia"/>
                <w:sz w:val="24"/>
                <w:szCs w:val="24"/>
              </w:rPr>
              <w:t>H10980162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EE3DD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9F7747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9F7747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176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11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28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9F7747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90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</w:tcPr>
          <w:p w:rsidR="009F7747" w:rsidRPr="00474A2F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83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3C1C92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9F7747"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豁免</w:t>
            </w:r>
            <w:r w:rsidR="009F7747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9F7747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F7747" w:rsidRPr="007D1973" w:rsidRDefault="009F7747" w:rsidP="007278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D1973">
        <w:rPr>
          <w:rFonts w:ascii="Times New Roman" w:eastAsia="宋体" w:hAnsi="Times New Roman" w:cs="Times New Roman"/>
          <w:sz w:val="24"/>
          <w:szCs w:val="24"/>
        </w:rPr>
        <w:lastRenderedPageBreak/>
        <w:t>不适用。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3C1C92" w:rsidRPr="003C1C92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3C1C92" w:rsidRPr="003C1C92">
        <w:rPr>
          <w:rFonts w:ascii="Times New Roman" w:eastAsia="宋体" w:hAnsi="Times New Roman" w:cs="Times New Roman" w:hint="eastAsia"/>
          <w:sz w:val="24"/>
          <w:szCs w:val="24"/>
        </w:rPr>
        <w:t>佐匹克隆片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3C1C92">
        <w:rPr>
          <w:rFonts w:ascii="Times New Roman" w:eastAsia="宋体" w:hAnsi="Times New Roman" w:cs="Times New Roman" w:hint="eastAsia"/>
          <w:sz w:val="24"/>
          <w:szCs w:val="24"/>
        </w:rPr>
        <w:t>3.75</w:t>
      </w:r>
      <w:r w:rsidR="000046AF" w:rsidRPr="000046AF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6A" w:rsidRDefault="0032016A" w:rsidP="00D45C81">
      <w:r>
        <w:separator/>
      </w:r>
    </w:p>
  </w:endnote>
  <w:endnote w:type="continuationSeparator" w:id="0">
    <w:p w:rsidR="0032016A" w:rsidRDefault="0032016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B3B62" w:rsidRPr="000B3B6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6A" w:rsidRDefault="0032016A" w:rsidP="00D45C81">
      <w:r>
        <w:separator/>
      </w:r>
    </w:p>
  </w:footnote>
  <w:footnote w:type="continuationSeparator" w:id="0">
    <w:p w:rsidR="0032016A" w:rsidRDefault="0032016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046AF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56CB"/>
    <w:rsid w:val="00086BAF"/>
    <w:rsid w:val="00087468"/>
    <w:rsid w:val="00092402"/>
    <w:rsid w:val="00093E39"/>
    <w:rsid w:val="000A6D15"/>
    <w:rsid w:val="000B1B1F"/>
    <w:rsid w:val="000B30C5"/>
    <w:rsid w:val="000B3B62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134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15D"/>
    <w:rsid w:val="002866BA"/>
    <w:rsid w:val="0028674E"/>
    <w:rsid w:val="0028772F"/>
    <w:rsid w:val="00290B14"/>
    <w:rsid w:val="002944E4"/>
    <w:rsid w:val="0029571E"/>
    <w:rsid w:val="002959EC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1783E"/>
    <w:rsid w:val="0032016A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C1C92"/>
    <w:rsid w:val="003D46C2"/>
    <w:rsid w:val="003E47D9"/>
    <w:rsid w:val="003E72BA"/>
    <w:rsid w:val="003E77E7"/>
    <w:rsid w:val="003F7A0E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5BFB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16DC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1973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2457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86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9F7747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2E0B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3C96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96F33"/>
    <w:rsid w:val="00DA3EBA"/>
    <w:rsid w:val="00DA4287"/>
    <w:rsid w:val="00DA4F74"/>
    <w:rsid w:val="00DA4FED"/>
    <w:rsid w:val="00DA7E99"/>
    <w:rsid w:val="00DC07E0"/>
    <w:rsid w:val="00DC4241"/>
    <w:rsid w:val="00DC5B9E"/>
    <w:rsid w:val="00DC5DF8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6780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1A0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2376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79E86-517F-4CFD-84C8-DFF7BC66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5</cp:revision>
  <dcterms:created xsi:type="dcterms:W3CDTF">2022-01-12T04:43:00Z</dcterms:created>
  <dcterms:modified xsi:type="dcterms:W3CDTF">2022-01-12T06:00:00Z</dcterms:modified>
</cp:coreProperties>
</file>