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B7D" w:rsidRPr="00474184" w:rsidRDefault="00803B7D" w:rsidP="00803B7D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474184">
        <w:rPr>
          <w:rFonts w:ascii="Times New Roman" w:hAnsi="Times New Roman" w:cs="Times New Roman"/>
          <w:b/>
          <w:sz w:val="36"/>
          <w:szCs w:val="30"/>
        </w:rPr>
        <w:t>一致性评价企业研究报告及生物等效性试验数据</w:t>
      </w:r>
    </w:p>
    <w:p w:rsidR="00803B7D" w:rsidRPr="00474184" w:rsidRDefault="00803B7D" w:rsidP="00803B7D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474184">
        <w:rPr>
          <w:rFonts w:ascii="Times New Roman" w:hAnsi="Times New Roman" w:cs="Times New Roman"/>
          <w:b/>
          <w:sz w:val="36"/>
          <w:szCs w:val="30"/>
        </w:rPr>
        <w:t>信息公开</w:t>
      </w:r>
    </w:p>
    <w:p w:rsidR="00803B7D" w:rsidRPr="00474184" w:rsidRDefault="00803B7D" w:rsidP="00803B7D">
      <w:pPr>
        <w:widowControl/>
        <w:jc w:val="center"/>
        <w:rPr>
          <w:rFonts w:ascii="Times New Roman" w:hAnsi="Times New Roman" w:cs="Times New Roman"/>
          <w:sz w:val="20"/>
          <w:szCs w:val="30"/>
        </w:rPr>
      </w:pPr>
    </w:p>
    <w:p w:rsidR="00803B7D" w:rsidRPr="00474184" w:rsidRDefault="00803B7D" w:rsidP="00803B7D">
      <w:pPr>
        <w:pStyle w:val="a8"/>
        <w:numPr>
          <w:ilvl w:val="0"/>
          <w:numId w:val="1"/>
        </w:numPr>
        <w:ind w:firstLineChars="0"/>
        <w:rPr>
          <w:rFonts w:ascii="Times New Roman" w:eastAsiaTheme="minorEastAsia" w:hAnsi="Times New Roman"/>
          <w:b/>
          <w:sz w:val="28"/>
          <w:szCs w:val="24"/>
        </w:rPr>
      </w:pPr>
      <w:r w:rsidRPr="00474184">
        <w:rPr>
          <w:rFonts w:ascii="Times New Roman" w:eastAsiaTheme="minorEastAsia" w:hAnsi="Times New Roman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803B7D" w:rsidRPr="00474184" w:rsidTr="005856E1">
        <w:trPr>
          <w:trHeight w:val="454"/>
          <w:jc w:val="center"/>
        </w:trPr>
        <w:tc>
          <w:tcPr>
            <w:tcW w:w="1870" w:type="pct"/>
            <w:vAlign w:val="center"/>
          </w:tcPr>
          <w:p w:rsidR="00803B7D" w:rsidRPr="00474184" w:rsidRDefault="00803B7D" w:rsidP="005856E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803B7D" w:rsidRPr="00474184" w:rsidRDefault="00803B7D" w:rsidP="005856E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741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米氮平</w:t>
            </w:r>
            <w:proofErr w:type="gramEnd"/>
            <w:r w:rsidRPr="004741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</w:p>
        </w:tc>
      </w:tr>
      <w:tr w:rsidR="00803B7D" w:rsidRPr="00474184" w:rsidTr="005856E1">
        <w:trPr>
          <w:trHeight w:val="454"/>
          <w:jc w:val="center"/>
        </w:trPr>
        <w:tc>
          <w:tcPr>
            <w:tcW w:w="1870" w:type="pct"/>
            <w:vAlign w:val="center"/>
          </w:tcPr>
          <w:p w:rsidR="00803B7D" w:rsidRPr="00474184" w:rsidRDefault="00803B7D" w:rsidP="005856E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803B7D" w:rsidRPr="00474184" w:rsidRDefault="00803B7D" w:rsidP="005856E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Mirtazapine Tablets</w:t>
            </w:r>
          </w:p>
        </w:tc>
      </w:tr>
      <w:tr w:rsidR="00803B7D" w:rsidRPr="00474184" w:rsidTr="005856E1">
        <w:trPr>
          <w:trHeight w:val="454"/>
          <w:jc w:val="center"/>
        </w:trPr>
        <w:tc>
          <w:tcPr>
            <w:tcW w:w="1870" w:type="pct"/>
            <w:vAlign w:val="center"/>
          </w:tcPr>
          <w:p w:rsidR="00803B7D" w:rsidRPr="00474184" w:rsidRDefault="00803B7D" w:rsidP="005856E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803B7D" w:rsidRPr="00474184" w:rsidRDefault="00803B7D" w:rsidP="00803B7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片剂</w:t>
            </w: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Pr="00474184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15</w:t>
            </w:r>
            <w:r w:rsidRPr="004741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mg</w:t>
            </w:r>
          </w:p>
        </w:tc>
      </w:tr>
      <w:tr w:rsidR="00803B7D" w:rsidRPr="00474184" w:rsidTr="005856E1">
        <w:trPr>
          <w:trHeight w:val="454"/>
          <w:jc w:val="center"/>
        </w:trPr>
        <w:tc>
          <w:tcPr>
            <w:tcW w:w="1870" w:type="pct"/>
            <w:vAlign w:val="center"/>
          </w:tcPr>
          <w:p w:rsidR="00803B7D" w:rsidRPr="00474184" w:rsidRDefault="00803B7D" w:rsidP="005856E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803B7D" w:rsidRPr="00474184" w:rsidRDefault="00803B7D" w:rsidP="005856E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 w:hint="eastAsia"/>
                <w:sz w:val="24"/>
                <w:szCs w:val="24"/>
              </w:rPr>
              <w:t>华裕（无锡）制药有限公司</w:t>
            </w:r>
          </w:p>
        </w:tc>
      </w:tr>
      <w:tr w:rsidR="00803B7D" w:rsidRPr="00474184" w:rsidTr="005856E1">
        <w:trPr>
          <w:trHeight w:val="454"/>
          <w:jc w:val="center"/>
        </w:trPr>
        <w:tc>
          <w:tcPr>
            <w:tcW w:w="1870" w:type="pct"/>
            <w:vAlign w:val="center"/>
          </w:tcPr>
          <w:p w:rsidR="00803B7D" w:rsidRPr="00474184" w:rsidRDefault="00803B7D" w:rsidP="005856E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803B7D" w:rsidRPr="00474184" w:rsidRDefault="00803B7D" w:rsidP="005856E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 w:hint="eastAsia"/>
                <w:sz w:val="24"/>
                <w:szCs w:val="24"/>
              </w:rPr>
              <w:t>江苏省无锡市</w:t>
            </w:r>
            <w:proofErr w:type="gramStart"/>
            <w:r w:rsidRPr="00474184">
              <w:rPr>
                <w:rFonts w:ascii="Times New Roman" w:hAnsi="Times New Roman" w:cs="Times New Roman" w:hint="eastAsia"/>
                <w:sz w:val="24"/>
                <w:szCs w:val="24"/>
              </w:rPr>
              <w:t>滨湖区马山梅梁</w:t>
            </w:r>
            <w:proofErr w:type="gramEnd"/>
            <w:r w:rsidRPr="00474184">
              <w:rPr>
                <w:rFonts w:ascii="Times New Roman" w:hAnsi="Times New Roman" w:cs="Times New Roman" w:hint="eastAsia"/>
                <w:sz w:val="24"/>
                <w:szCs w:val="24"/>
              </w:rPr>
              <w:t>路</w:t>
            </w: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  <w:r w:rsidRPr="00474184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803B7D" w:rsidRPr="00474184" w:rsidTr="005856E1">
        <w:trPr>
          <w:trHeight w:val="454"/>
          <w:jc w:val="center"/>
        </w:trPr>
        <w:tc>
          <w:tcPr>
            <w:tcW w:w="1870" w:type="pct"/>
            <w:vAlign w:val="center"/>
          </w:tcPr>
          <w:p w:rsidR="00803B7D" w:rsidRPr="00474184" w:rsidRDefault="00803B7D" w:rsidP="005856E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803B7D" w:rsidRPr="00474184" w:rsidRDefault="00803B7D" w:rsidP="005856E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eastAsia="宋体" w:hAnsi="Times New Roman" w:cs="Times New Roman" w:hint="eastAsia"/>
                <w:sz w:val="24"/>
              </w:rPr>
              <w:t>华裕（无锡）制药有限公司</w:t>
            </w:r>
          </w:p>
        </w:tc>
      </w:tr>
      <w:tr w:rsidR="00803B7D" w:rsidRPr="00474184" w:rsidTr="005856E1">
        <w:trPr>
          <w:trHeight w:val="454"/>
          <w:jc w:val="center"/>
        </w:trPr>
        <w:tc>
          <w:tcPr>
            <w:tcW w:w="1870" w:type="pct"/>
            <w:vAlign w:val="center"/>
          </w:tcPr>
          <w:p w:rsidR="00803B7D" w:rsidRPr="00474184" w:rsidRDefault="00803B7D" w:rsidP="005856E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803B7D" w:rsidRPr="00474184" w:rsidRDefault="00803B7D" w:rsidP="005856E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03B7D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803B7D">
              <w:rPr>
                <w:rFonts w:ascii="Times New Roman" w:hAnsi="Times New Roman" w:cs="Times New Roman" w:hint="eastAsia"/>
                <w:sz w:val="24"/>
                <w:szCs w:val="24"/>
              </w:rPr>
              <w:t>H20100103</w:t>
            </w:r>
          </w:p>
        </w:tc>
      </w:tr>
      <w:tr w:rsidR="00803B7D" w:rsidRPr="00474184" w:rsidTr="005856E1">
        <w:trPr>
          <w:trHeight w:val="454"/>
          <w:jc w:val="center"/>
        </w:trPr>
        <w:tc>
          <w:tcPr>
            <w:tcW w:w="1870" w:type="pct"/>
            <w:vAlign w:val="center"/>
          </w:tcPr>
          <w:p w:rsidR="00803B7D" w:rsidRPr="00474184" w:rsidRDefault="00803B7D" w:rsidP="005856E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803B7D" w:rsidRPr="00474184" w:rsidRDefault="00803B7D" w:rsidP="005856E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803B7D" w:rsidRPr="00474184" w:rsidTr="005856E1">
        <w:trPr>
          <w:trHeight w:val="445"/>
          <w:jc w:val="center"/>
        </w:trPr>
        <w:tc>
          <w:tcPr>
            <w:tcW w:w="1870" w:type="pct"/>
            <w:vAlign w:val="center"/>
          </w:tcPr>
          <w:p w:rsidR="00803B7D" w:rsidRPr="00474184" w:rsidRDefault="00803B7D" w:rsidP="005856E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803B7D" w:rsidRPr="00474184" w:rsidRDefault="00803B7D" w:rsidP="00585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 xml:space="preserve"> ■</w:t>
            </w: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有工艺变更</w:t>
            </w: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03B7D" w:rsidRPr="00474184" w:rsidRDefault="00803B7D" w:rsidP="00585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 xml:space="preserve"> □</w:t>
            </w: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无工艺变更</w:t>
            </w:r>
          </w:p>
          <w:p w:rsidR="00803B7D" w:rsidRPr="00474184" w:rsidRDefault="00803B7D" w:rsidP="005856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 xml:space="preserve"> □</w:t>
            </w: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</w:p>
        </w:tc>
      </w:tr>
      <w:tr w:rsidR="00803B7D" w:rsidRPr="00474184" w:rsidTr="005856E1">
        <w:trPr>
          <w:trHeight w:val="397"/>
          <w:jc w:val="center"/>
        </w:trPr>
        <w:tc>
          <w:tcPr>
            <w:tcW w:w="1870" w:type="pct"/>
            <w:vAlign w:val="center"/>
          </w:tcPr>
          <w:p w:rsidR="00803B7D" w:rsidRPr="00474184" w:rsidRDefault="00803B7D" w:rsidP="005856E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803B7D" w:rsidRPr="00474184" w:rsidRDefault="00803B7D" w:rsidP="00B254B5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18092906</w:t>
            </w:r>
          </w:p>
        </w:tc>
      </w:tr>
      <w:tr w:rsidR="00803B7D" w:rsidRPr="00474184" w:rsidTr="005856E1">
        <w:trPr>
          <w:trHeight w:val="454"/>
          <w:jc w:val="center"/>
        </w:trPr>
        <w:tc>
          <w:tcPr>
            <w:tcW w:w="1870" w:type="pct"/>
            <w:vAlign w:val="center"/>
          </w:tcPr>
          <w:p w:rsidR="00803B7D" w:rsidRPr="00474184" w:rsidRDefault="00803B7D" w:rsidP="005856E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803B7D" w:rsidRPr="00474184" w:rsidRDefault="00803B7D" w:rsidP="005856E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 w:hint="eastAsia"/>
                <w:sz w:val="24"/>
                <w:szCs w:val="24"/>
              </w:rPr>
              <w:t>华裕（无锡）制药有限公司</w:t>
            </w:r>
          </w:p>
        </w:tc>
      </w:tr>
      <w:tr w:rsidR="00803B7D" w:rsidRPr="00474184" w:rsidTr="005856E1">
        <w:trPr>
          <w:trHeight w:val="454"/>
          <w:jc w:val="center"/>
        </w:trPr>
        <w:tc>
          <w:tcPr>
            <w:tcW w:w="1870" w:type="pct"/>
            <w:vAlign w:val="center"/>
          </w:tcPr>
          <w:p w:rsidR="00803B7D" w:rsidRPr="00474184" w:rsidRDefault="00803B7D" w:rsidP="005856E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803B7D" w:rsidRPr="00474184" w:rsidRDefault="00803B7D" w:rsidP="00B254B5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符合规定</w:t>
            </w:r>
          </w:p>
        </w:tc>
      </w:tr>
      <w:tr w:rsidR="00803B7D" w:rsidRPr="00474184" w:rsidTr="005856E1">
        <w:trPr>
          <w:trHeight w:val="1077"/>
          <w:jc w:val="center"/>
        </w:trPr>
        <w:tc>
          <w:tcPr>
            <w:tcW w:w="1870" w:type="pct"/>
            <w:vAlign w:val="center"/>
          </w:tcPr>
          <w:p w:rsidR="00803B7D" w:rsidRPr="00474184" w:rsidRDefault="00803B7D" w:rsidP="005856E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803B7D" w:rsidRPr="00474184" w:rsidRDefault="00803B7D" w:rsidP="00585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 xml:space="preserve"> ■PK</w:t>
            </w: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803B7D" w:rsidRPr="00474184" w:rsidRDefault="00803B7D" w:rsidP="00585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 xml:space="preserve"> □PD</w:t>
            </w: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803B7D" w:rsidRPr="00474184" w:rsidRDefault="00803B7D" w:rsidP="00585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 xml:space="preserve"> □</w:t>
            </w: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临床研究</w:t>
            </w:r>
          </w:p>
          <w:p w:rsidR="00803B7D" w:rsidRPr="00474184" w:rsidRDefault="00803B7D" w:rsidP="00585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 xml:space="preserve"> □</w:t>
            </w: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</w:p>
        </w:tc>
      </w:tr>
      <w:tr w:rsidR="00803B7D" w:rsidRPr="00474184" w:rsidTr="005856E1">
        <w:trPr>
          <w:trHeight w:val="454"/>
          <w:jc w:val="center"/>
        </w:trPr>
        <w:tc>
          <w:tcPr>
            <w:tcW w:w="1870" w:type="pct"/>
            <w:vAlign w:val="center"/>
          </w:tcPr>
          <w:p w:rsidR="00803B7D" w:rsidRPr="00474184" w:rsidRDefault="00803B7D" w:rsidP="005856E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803B7D" w:rsidRPr="00474184" w:rsidRDefault="00803B7D" w:rsidP="00585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 xml:space="preserve"> B201800654-01</w:t>
            </w:r>
          </w:p>
        </w:tc>
      </w:tr>
      <w:tr w:rsidR="00803B7D" w:rsidRPr="00474184" w:rsidTr="005856E1">
        <w:trPr>
          <w:trHeight w:val="454"/>
          <w:jc w:val="center"/>
        </w:trPr>
        <w:tc>
          <w:tcPr>
            <w:tcW w:w="1870" w:type="pct"/>
            <w:vAlign w:val="center"/>
          </w:tcPr>
          <w:p w:rsidR="00803B7D" w:rsidRPr="00474184" w:rsidRDefault="00803B7D" w:rsidP="005856E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803B7D" w:rsidRPr="00474184" w:rsidRDefault="00803B7D" w:rsidP="005856E1">
            <w:pPr>
              <w:pStyle w:val="a8"/>
              <w:ind w:firstLineChars="50" w:firstLine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74184">
              <w:rPr>
                <w:rFonts w:ascii="Times New Roman" w:eastAsiaTheme="minorEastAsia" w:hAnsi="Times New Roman" w:hint="eastAsia"/>
                <w:sz w:val="24"/>
                <w:szCs w:val="24"/>
              </w:rPr>
              <w:t>蚌埠医学院第一附属医院</w:t>
            </w:r>
          </w:p>
        </w:tc>
      </w:tr>
      <w:tr w:rsidR="00803B7D" w:rsidRPr="00474184" w:rsidTr="005856E1">
        <w:trPr>
          <w:trHeight w:val="454"/>
          <w:jc w:val="center"/>
        </w:trPr>
        <w:tc>
          <w:tcPr>
            <w:tcW w:w="1870" w:type="pct"/>
            <w:vAlign w:val="center"/>
          </w:tcPr>
          <w:p w:rsidR="00803B7D" w:rsidRPr="00474184" w:rsidRDefault="00803B7D" w:rsidP="005856E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803B7D" w:rsidRPr="00474184" w:rsidRDefault="00803B7D" w:rsidP="00585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 w:hint="eastAsia"/>
                <w:sz w:val="24"/>
                <w:szCs w:val="24"/>
              </w:rPr>
              <w:t>南京合瑞生物科技有限公司</w:t>
            </w:r>
            <w:r w:rsidRPr="00474184"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 w:rsidRPr="00474184">
              <w:rPr>
                <w:rFonts w:ascii="Times New Roman" w:hAnsi="Times New Roman" w:cs="Times New Roman" w:hint="eastAsia"/>
                <w:sz w:val="24"/>
                <w:szCs w:val="24"/>
              </w:rPr>
              <w:t>南京英锋医药科技有限公司</w:t>
            </w:r>
          </w:p>
        </w:tc>
      </w:tr>
      <w:tr w:rsidR="00803B7D" w:rsidRPr="00474184" w:rsidTr="005856E1">
        <w:trPr>
          <w:trHeight w:val="454"/>
          <w:jc w:val="center"/>
        </w:trPr>
        <w:tc>
          <w:tcPr>
            <w:tcW w:w="1870" w:type="pct"/>
            <w:vAlign w:val="center"/>
          </w:tcPr>
          <w:p w:rsidR="00803B7D" w:rsidRPr="00474184" w:rsidRDefault="00803B7D" w:rsidP="005856E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803B7D" w:rsidRPr="00474184" w:rsidRDefault="00803B7D" w:rsidP="00585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 w:hint="eastAsia"/>
                <w:sz w:val="24"/>
                <w:szCs w:val="24"/>
              </w:rPr>
              <w:t>南京科利泰医药科技有限公司</w:t>
            </w:r>
          </w:p>
        </w:tc>
      </w:tr>
      <w:tr w:rsidR="00803B7D" w:rsidRPr="00474184" w:rsidTr="005856E1">
        <w:trPr>
          <w:trHeight w:val="454"/>
          <w:jc w:val="center"/>
        </w:trPr>
        <w:tc>
          <w:tcPr>
            <w:tcW w:w="1870" w:type="pct"/>
            <w:vAlign w:val="center"/>
          </w:tcPr>
          <w:p w:rsidR="00803B7D" w:rsidRPr="00474184" w:rsidRDefault="00803B7D" w:rsidP="005856E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803B7D" w:rsidRPr="00474184" w:rsidRDefault="00803B7D" w:rsidP="005856E1">
            <w:pPr>
              <w:pStyle w:val="a8"/>
              <w:ind w:firstLineChars="0"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74184">
              <w:rPr>
                <w:rFonts w:ascii="Times New Roman" w:eastAsiaTheme="minorEastAsia" w:hAnsi="Times New Roman" w:hint="eastAsia"/>
                <w:sz w:val="24"/>
                <w:szCs w:val="24"/>
              </w:rPr>
              <w:t>单中心、随机、开放、单剂量、两周期、自身交叉、单次给药试验</w:t>
            </w:r>
            <w:r w:rsidRPr="00474184">
              <w:rPr>
                <w:rFonts w:ascii="Times New Roman" w:eastAsiaTheme="minorEastAsia" w:hAnsi="Times New Roman"/>
                <w:sz w:val="24"/>
                <w:szCs w:val="24"/>
              </w:rPr>
              <w:t>设计</w:t>
            </w:r>
          </w:p>
        </w:tc>
      </w:tr>
      <w:tr w:rsidR="00803B7D" w:rsidRPr="00474184" w:rsidTr="005856E1">
        <w:trPr>
          <w:trHeight w:val="454"/>
          <w:jc w:val="center"/>
        </w:trPr>
        <w:tc>
          <w:tcPr>
            <w:tcW w:w="1870" w:type="pct"/>
            <w:vAlign w:val="center"/>
          </w:tcPr>
          <w:p w:rsidR="00803B7D" w:rsidRPr="00474184" w:rsidRDefault="00803B7D" w:rsidP="005856E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03B7D" w:rsidRPr="00474184" w:rsidRDefault="00803B7D" w:rsidP="00585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血浆中的</w:t>
            </w:r>
            <w:proofErr w:type="gramStart"/>
            <w:r w:rsidRPr="00474184">
              <w:rPr>
                <w:rFonts w:ascii="Times New Roman" w:hAnsi="Times New Roman" w:cs="Times New Roman" w:hint="eastAsia"/>
                <w:sz w:val="24"/>
                <w:szCs w:val="24"/>
              </w:rPr>
              <w:t>米氮平</w:t>
            </w:r>
            <w:proofErr w:type="gramEnd"/>
          </w:p>
        </w:tc>
      </w:tr>
      <w:tr w:rsidR="00803B7D" w:rsidRPr="00474184" w:rsidTr="005856E1">
        <w:trPr>
          <w:trHeight w:val="454"/>
          <w:jc w:val="center"/>
        </w:trPr>
        <w:tc>
          <w:tcPr>
            <w:tcW w:w="1870" w:type="pct"/>
            <w:vAlign w:val="center"/>
          </w:tcPr>
          <w:p w:rsidR="00803B7D" w:rsidRPr="00474184" w:rsidRDefault="00803B7D" w:rsidP="005856E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803B7D" w:rsidRPr="00474184" w:rsidRDefault="00803B7D" w:rsidP="00585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 xml:space="preserve"> HPLC-MS/MS</w:t>
            </w: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法</w:t>
            </w:r>
          </w:p>
        </w:tc>
      </w:tr>
      <w:tr w:rsidR="00803B7D" w:rsidRPr="00474184" w:rsidTr="005856E1">
        <w:trPr>
          <w:trHeight w:val="454"/>
          <w:jc w:val="center"/>
        </w:trPr>
        <w:tc>
          <w:tcPr>
            <w:tcW w:w="1870" w:type="pct"/>
            <w:vAlign w:val="center"/>
          </w:tcPr>
          <w:p w:rsidR="00803B7D" w:rsidRPr="00474184" w:rsidRDefault="00803B7D" w:rsidP="005856E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4184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803B7D" w:rsidRPr="00474184" w:rsidRDefault="00803B7D" w:rsidP="00585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0mg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规格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豁免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</w:p>
        </w:tc>
      </w:tr>
    </w:tbl>
    <w:p w:rsidR="00803B7D" w:rsidRPr="00474184" w:rsidRDefault="00803B7D" w:rsidP="00803B7D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74184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474184">
        <w:rPr>
          <w:rFonts w:ascii="Times New Roman" w:hAnsi="Times New Roman" w:cs="Times New Roman"/>
          <w:b/>
          <w:sz w:val="28"/>
          <w:szCs w:val="24"/>
        </w:rPr>
        <w:t>生物等效性研究结果</w:t>
      </w:r>
      <w:r w:rsidRPr="00474184">
        <w:rPr>
          <w:rFonts w:ascii="Times New Roman" w:hAnsi="Times New Roman" w:cs="Times New Roman"/>
          <w:sz w:val="24"/>
          <w:szCs w:val="24"/>
        </w:rPr>
        <w:t>（</w:t>
      </w:r>
      <w:r w:rsidRPr="00474184">
        <w:rPr>
          <w:rFonts w:ascii="Times New Roman" w:hAnsi="Times New Roman" w:cs="Times New Roman" w:hint="eastAsia"/>
          <w:sz w:val="24"/>
          <w:szCs w:val="24"/>
        </w:rPr>
        <w:t>30 mg</w:t>
      </w:r>
      <w:r w:rsidRPr="00474184">
        <w:rPr>
          <w:rFonts w:ascii="Times New Roman" w:hAnsi="Times New Roman" w:cs="Times New Roman" w:hint="eastAsia"/>
          <w:sz w:val="24"/>
          <w:szCs w:val="24"/>
        </w:rPr>
        <w:t>规格</w:t>
      </w:r>
      <w:r w:rsidRPr="00474184">
        <w:rPr>
          <w:rFonts w:ascii="Times New Roman" w:hAnsi="Times New Roman" w:cs="Times New Roman"/>
          <w:sz w:val="24"/>
          <w:szCs w:val="24"/>
        </w:rPr>
        <w:t>，血浆中的</w:t>
      </w:r>
      <w:proofErr w:type="gramStart"/>
      <w:r w:rsidRPr="00474184">
        <w:rPr>
          <w:rFonts w:ascii="Times New Roman" w:hAnsi="Times New Roman" w:cs="Times New Roman" w:hint="eastAsia"/>
          <w:sz w:val="24"/>
          <w:szCs w:val="24"/>
        </w:rPr>
        <w:t>米氮平</w:t>
      </w:r>
      <w:proofErr w:type="gramEnd"/>
      <w:r w:rsidRPr="00474184">
        <w:rPr>
          <w:rFonts w:ascii="Times New Roman" w:hAnsi="Times New Roman" w:cs="Times New Roman"/>
          <w:sz w:val="24"/>
          <w:szCs w:val="24"/>
        </w:rPr>
        <w:t>）</w:t>
      </w:r>
    </w:p>
    <w:tbl>
      <w:tblPr>
        <w:tblStyle w:val="a7"/>
        <w:tblW w:w="5212" w:type="pct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2120"/>
        <w:gridCol w:w="1135"/>
        <w:gridCol w:w="1135"/>
        <w:gridCol w:w="1418"/>
        <w:gridCol w:w="1847"/>
      </w:tblGrid>
      <w:tr w:rsidR="00803B7D" w:rsidRPr="00474184" w:rsidTr="005856E1">
        <w:trPr>
          <w:trHeight w:val="20"/>
          <w:jc w:val="center"/>
        </w:trPr>
        <w:tc>
          <w:tcPr>
            <w:tcW w:w="574" w:type="pct"/>
            <w:vMerge w:val="restart"/>
            <w:vAlign w:val="center"/>
          </w:tcPr>
          <w:p w:rsidR="00803B7D" w:rsidRPr="00474184" w:rsidRDefault="00803B7D" w:rsidP="005856E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803B7D" w:rsidRPr="00474184" w:rsidRDefault="00803B7D" w:rsidP="005856E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803B7D" w:rsidRPr="00474184" w:rsidRDefault="00803B7D" w:rsidP="005856E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6" w:type="pct"/>
            <w:vMerge w:val="restart"/>
            <w:vAlign w:val="center"/>
          </w:tcPr>
          <w:p w:rsidR="00803B7D" w:rsidRPr="00474184" w:rsidRDefault="00803B7D" w:rsidP="005856E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132" w:type="pct"/>
            <w:gridSpan w:val="3"/>
            <w:vAlign w:val="center"/>
          </w:tcPr>
          <w:p w:rsidR="00803B7D" w:rsidRPr="00474184" w:rsidRDefault="00803B7D" w:rsidP="005856E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68" w:type="pct"/>
            <w:vMerge w:val="restart"/>
            <w:vAlign w:val="center"/>
          </w:tcPr>
          <w:p w:rsidR="00803B7D" w:rsidRPr="00474184" w:rsidRDefault="00803B7D" w:rsidP="005856E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803B7D" w:rsidRPr="00474184" w:rsidTr="005856E1">
        <w:trPr>
          <w:trHeight w:val="20"/>
          <w:jc w:val="center"/>
        </w:trPr>
        <w:tc>
          <w:tcPr>
            <w:tcW w:w="574" w:type="pct"/>
            <w:vMerge/>
          </w:tcPr>
          <w:p w:rsidR="00803B7D" w:rsidRPr="00474184" w:rsidRDefault="00803B7D" w:rsidP="005856E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6" w:type="pct"/>
            <w:vMerge/>
            <w:vAlign w:val="center"/>
          </w:tcPr>
          <w:p w:rsidR="00803B7D" w:rsidRPr="00474184" w:rsidRDefault="00803B7D" w:rsidP="005856E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56" w:type="pct"/>
            <w:tcBorders>
              <w:bottom w:val="single" w:sz="4" w:space="0" w:color="auto"/>
            </w:tcBorders>
            <w:vAlign w:val="center"/>
          </w:tcPr>
          <w:p w:rsidR="00803B7D" w:rsidRPr="00474184" w:rsidRDefault="00803B7D" w:rsidP="005856E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  <w:r w:rsidRPr="00474184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Pr="00474184">
              <w:rPr>
                <w:rFonts w:ascii="Times New Roman" w:eastAsiaTheme="minorEastAsia" w:hAnsi="Times New Roman" w:hint="eastAsia"/>
                <w:sz w:val="21"/>
                <w:szCs w:val="21"/>
              </w:rPr>
              <w:t>n=4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5</w:t>
            </w:r>
            <w:r w:rsidRPr="00474184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656" w:type="pct"/>
            <w:tcBorders>
              <w:bottom w:val="single" w:sz="4" w:space="0" w:color="auto"/>
            </w:tcBorders>
            <w:vAlign w:val="center"/>
          </w:tcPr>
          <w:p w:rsidR="00803B7D" w:rsidRPr="00474184" w:rsidRDefault="00803B7D" w:rsidP="005856E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  <w:r w:rsidRPr="00474184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Pr="00474184">
              <w:rPr>
                <w:rFonts w:ascii="Times New Roman" w:eastAsiaTheme="minorEastAsia" w:hAnsi="Times New Roman" w:hint="eastAsia"/>
                <w:sz w:val="21"/>
                <w:szCs w:val="21"/>
              </w:rPr>
              <w:t>n=4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6</w:t>
            </w:r>
            <w:r w:rsidRPr="00474184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820" w:type="pct"/>
            <w:tcBorders>
              <w:bottom w:val="single" w:sz="4" w:space="0" w:color="auto"/>
            </w:tcBorders>
            <w:vAlign w:val="center"/>
          </w:tcPr>
          <w:p w:rsidR="00803B7D" w:rsidRPr="00474184" w:rsidRDefault="00803B7D" w:rsidP="005856E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068" w:type="pct"/>
            <w:vMerge/>
            <w:tcBorders>
              <w:bottom w:val="single" w:sz="4" w:space="0" w:color="auto"/>
            </w:tcBorders>
            <w:vAlign w:val="center"/>
          </w:tcPr>
          <w:p w:rsidR="00803B7D" w:rsidRPr="00474184" w:rsidRDefault="00803B7D" w:rsidP="005856E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803B7D" w:rsidRPr="00474184" w:rsidTr="005856E1">
        <w:trPr>
          <w:trHeight w:val="20"/>
          <w:jc w:val="center"/>
        </w:trPr>
        <w:tc>
          <w:tcPr>
            <w:tcW w:w="574" w:type="pct"/>
            <w:vMerge/>
          </w:tcPr>
          <w:p w:rsidR="00803B7D" w:rsidRPr="00474184" w:rsidRDefault="00803B7D" w:rsidP="005856E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6" w:type="pct"/>
            <w:vAlign w:val="center"/>
          </w:tcPr>
          <w:p w:rsidR="00803B7D" w:rsidRPr="00474184" w:rsidRDefault="00803B7D" w:rsidP="005856E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474184">
              <w:rPr>
                <w:rFonts w:ascii="Times New Roman" w:hAnsi="Times New Roman"/>
                <w:color w:val="000000"/>
                <w:sz w:val="21"/>
              </w:rPr>
              <w:t>n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56" w:type="pct"/>
            <w:vAlign w:val="center"/>
          </w:tcPr>
          <w:p w:rsidR="00803B7D" w:rsidRPr="00474184" w:rsidRDefault="00803B7D" w:rsidP="005856E1">
            <w:pPr>
              <w:jc w:val="center"/>
              <w:rPr>
                <w:color w:val="000000"/>
                <w:sz w:val="21"/>
                <w:szCs w:val="21"/>
              </w:rPr>
            </w:pPr>
            <w:r w:rsidRPr="00474184">
              <w:rPr>
                <w:color w:val="000000"/>
                <w:sz w:val="21"/>
                <w:szCs w:val="21"/>
              </w:rPr>
              <w:t>77.99</w:t>
            </w:r>
          </w:p>
        </w:tc>
        <w:tc>
          <w:tcPr>
            <w:tcW w:w="656" w:type="pct"/>
            <w:vAlign w:val="center"/>
          </w:tcPr>
          <w:p w:rsidR="00803B7D" w:rsidRPr="00474184" w:rsidRDefault="00803B7D" w:rsidP="005856E1">
            <w:pPr>
              <w:jc w:val="center"/>
              <w:rPr>
                <w:color w:val="000000"/>
                <w:sz w:val="21"/>
                <w:szCs w:val="21"/>
              </w:rPr>
            </w:pPr>
            <w:r w:rsidRPr="00474184">
              <w:rPr>
                <w:color w:val="000000"/>
                <w:sz w:val="21"/>
                <w:szCs w:val="21"/>
              </w:rPr>
              <w:t>84.57</w:t>
            </w:r>
          </w:p>
        </w:tc>
        <w:tc>
          <w:tcPr>
            <w:tcW w:w="820" w:type="pct"/>
            <w:vAlign w:val="center"/>
          </w:tcPr>
          <w:p w:rsidR="00803B7D" w:rsidRPr="00474184" w:rsidRDefault="00803B7D" w:rsidP="005856E1">
            <w:pPr>
              <w:jc w:val="center"/>
              <w:rPr>
                <w:color w:val="000000"/>
                <w:sz w:val="21"/>
                <w:szCs w:val="21"/>
              </w:rPr>
            </w:pPr>
            <w:r w:rsidRPr="00474184">
              <w:rPr>
                <w:color w:val="000000"/>
                <w:sz w:val="21"/>
                <w:szCs w:val="21"/>
              </w:rPr>
              <w:t>92.22</w:t>
            </w:r>
          </w:p>
        </w:tc>
        <w:tc>
          <w:tcPr>
            <w:tcW w:w="1068" w:type="pct"/>
            <w:vAlign w:val="center"/>
          </w:tcPr>
          <w:p w:rsidR="00803B7D" w:rsidRPr="00474184" w:rsidRDefault="00803B7D" w:rsidP="005856E1">
            <w:pPr>
              <w:jc w:val="center"/>
              <w:rPr>
                <w:color w:val="000000"/>
                <w:sz w:val="21"/>
                <w:szCs w:val="21"/>
              </w:rPr>
            </w:pPr>
            <w:r w:rsidRPr="00474184">
              <w:rPr>
                <w:color w:val="000000"/>
                <w:sz w:val="21"/>
                <w:szCs w:val="21"/>
              </w:rPr>
              <w:t>81.97%~103.76%</w:t>
            </w:r>
          </w:p>
        </w:tc>
      </w:tr>
      <w:tr w:rsidR="00803B7D" w:rsidRPr="00474184" w:rsidTr="005856E1">
        <w:trPr>
          <w:trHeight w:val="20"/>
          <w:jc w:val="center"/>
        </w:trPr>
        <w:tc>
          <w:tcPr>
            <w:tcW w:w="574" w:type="pct"/>
            <w:vMerge/>
          </w:tcPr>
          <w:p w:rsidR="00803B7D" w:rsidRPr="00474184" w:rsidRDefault="00803B7D" w:rsidP="005856E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6" w:type="pct"/>
            <w:vAlign w:val="center"/>
          </w:tcPr>
          <w:p w:rsidR="00803B7D" w:rsidRPr="00474184" w:rsidRDefault="00803B7D" w:rsidP="005856E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474184">
              <w:rPr>
                <w:rFonts w:ascii="Times New Roman" w:hAnsi="Times New Roman"/>
                <w:color w:val="000000"/>
                <w:sz w:val="21"/>
              </w:rPr>
              <w:t>n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56" w:type="pct"/>
            <w:vAlign w:val="center"/>
          </w:tcPr>
          <w:p w:rsidR="00803B7D" w:rsidRPr="00474184" w:rsidRDefault="00803B7D" w:rsidP="005856E1">
            <w:pPr>
              <w:jc w:val="center"/>
              <w:rPr>
                <w:color w:val="000000"/>
                <w:sz w:val="21"/>
                <w:szCs w:val="21"/>
              </w:rPr>
            </w:pPr>
            <w:r w:rsidRPr="00474184">
              <w:rPr>
                <w:color w:val="000000"/>
                <w:sz w:val="21"/>
                <w:szCs w:val="21"/>
              </w:rPr>
              <w:t>752.07</w:t>
            </w:r>
          </w:p>
        </w:tc>
        <w:tc>
          <w:tcPr>
            <w:tcW w:w="656" w:type="pct"/>
            <w:vAlign w:val="center"/>
          </w:tcPr>
          <w:p w:rsidR="00803B7D" w:rsidRPr="00474184" w:rsidRDefault="00803B7D" w:rsidP="005856E1">
            <w:pPr>
              <w:jc w:val="center"/>
              <w:rPr>
                <w:color w:val="000000"/>
                <w:sz w:val="21"/>
                <w:szCs w:val="21"/>
              </w:rPr>
            </w:pPr>
            <w:r w:rsidRPr="00474184">
              <w:rPr>
                <w:color w:val="000000"/>
                <w:sz w:val="21"/>
                <w:szCs w:val="21"/>
              </w:rPr>
              <w:t>757.71</w:t>
            </w:r>
          </w:p>
        </w:tc>
        <w:tc>
          <w:tcPr>
            <w:tcW w:w="820" w:type="pct"/>
            <w:vAlign w:val="center"/>
          </w:tcPr>
          <w:p w:rsidR="00803B7D" w:rsidRPr="00474184" w:rsidRDefault="00803B7D" w:rsidP="005856E1">
            <w:pPr>
              <w:jc w:val="center"/>
              <w:rPr>
                <w:color w:val="000000"/>
                <w:sz w:val="21"/>
                <w:szCs w:val="21"/>
              </w:rPr>
            </w:pPr>
            <w:r w:rsidRPr="00474184">
              <w:rPr>
                <w:color w:val="000000"/>
                <w:sz w:val="21"/>
                <w:szCs w:val="21"/>
              </w:rPr>
              <w:t>99.25</w:t>
            </w:r>
          </w:p>
        </w:tc>
        <w:tc>
          <w:tcPr>
            <w:tcW w:w="1068" w:type="pct"/>
            <w:vAlign w:val="center"/>
          </w:tcPr>
          <w:p w:rsidR="00803B7D" w:rsidRPr="00474184" w:rsidRDefault="00803B7D" w:rsidP="005856E1">
            <w:pPr>
              <w:jc w:val="center"/>
              <w:rPr>
                <w:color w:val="000000"/>
                <w:sz w:val="21"/>
                <w:szCs w:val="21"/>
              </w:rPr>
            </w:pPr>
            <w:r w:rsidRPr="00474184">
              <w:rPr>
                <w:color w:val="000000"/>
                <w:sz w:val="21"/>
                <w:szCs w:val="21"/>
              </w:rPr>
              <w:t>95.69%~102.95%</w:t>
            </w:r>
          </w:p>
        </w:tc>
      </w:tr>
      <w:tr w:rsidR="00803B7D" w:rsidRPr="00474184" w:rsidTr="005856E1">
        <w:trPr>
          <w:trHeight w:val="20"/>
          <w:jc w:val="center"/>
        </w:trPr>
        <w:tc>
          <w:tcPr>
            <w:tcW w:w="574" w:type="pct"/>
            <w:vMerge/>
          </w:tcPr>
          <w:p w:rsidR="00803B7D" w:rsidRPr="00474184" w:rsidRDefault="00803B7D" w:rsidP="005856E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6" w:type="pct"/>
            <w:vAlign w:val="center"/>
          </w:tcPr>
          <w:p w:rsidR="00803B7D" w:rsidRPr="00474184" w:rsidRDefault="00803B7D" w:rsidP="005856E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474184">
              <w:rPr>
                <w:rFonts w:ascii="Times New Roman" w:hAnsi="Times New Roman"/>
                <w:color w:val="000000"/>
                <w:sz w:val="21"/>
              </w:rPr>
              <w:t>n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56" w:type="pct"/>
            <w:vAlign w:val="center"/>
          </w:tcPr>
          <w:p w:rsidR="00803B7D" w:rsidRPr="00474184" w:rsidRDefault="00803B7D" w:rsidP="005856E1">
            <w:pPr>
              <w:jc w:val="center"/>
              <w:rPr>
                <w:color w:val="000000"/>
                <w:sz w:val="21"/>
                <w:szCs w:val="21"/>
              </w:rPr>
            </w:pPr>
            <w:r w:rsidRPr="00474184">
              <w:rPr>
                <w:color w:val="000000"/>
                <w:sz w:val="21"/>
                <w:szCs w:val="21"/>
              </w:rPr>
              <w:t>823.18</w:t>
            </w:r>
          </w:p>
        </w:tc>
        <w:tc>
          <w:tcPr>
            <w:tcW w:w="656" w:type="pct"/>
            <w:vAlign w:val="center"/>
          </w:tcPr>
          <w:p w:rsidR="00803B7D" w:rsidRPr="00474184" w:rsidRDefault="00803B7D" w:rsidP="005856E1">
            <w:pPr>
              <w:jc w:val="center"/>
              <w:rPr>
                <w:color w:val="000000"/>
                <w:sz w:val="21"/>
                <w:szCs w:val="21"/>
              </w:rPr>
            </w:pPr>
            <w:r w:rsidRPr="00474184">
              <w:rPr>
                <w:color w:val="000000"/>
                <w:sz w:val="21"/>
                <w:szCs w:val="21"/>
              </w:rPr>
              <w:t>824.22</w:t>
            </w:r>
          </w:p>
        </w:tc>
        <w:tc>
          <w:tcPr>
            <w:tcW w:w="820" w:type="pct"/>
            <w:vAlign w:val="center"/>
          </w:tcPr>
          <w:p w:rsidR="00803B7D" w:rsidRPr="00474184" w:rsidRDefault="00803B7D" w:rsidP="005856E1">
            <w:pPr>
              <w:jc w:val="center"/>
              <w:rPr>
                <w:color w:val="000000"/>
                <w:sz w:val="21"/>
                <w:szCs w:val="21"/>
              </w:rPr>
            </w:pPr>
            <w:r w:rsidRPr="00474184">
              <w:rPr>
                <w:color w:val="000000"/>
                <w:sz w:val="21"/>
                <w:szCs w:val="21"/>
              </w:rPr>
              <w:t>99.87</w:t>
            </w:r>
          </w:p>
        </w:tc>
        <w:tc>
          <w:tcPr>
            <w:tcW w:w="1068" w:type="pct"/>
            <w:vAlign w:val="center"/>
          </w:tcPr>
          <w:p w:rsidR="00803B7D" w:rsidRPr="00474184" w:rsidRDefault="00803B7D" w:rsidP="005856E1">
            <w:pPr>
              <w:jc w:val="center"/>
              <w:rPr>
                <w:color w:val="000000"/>
                <w:sz w:val="21"/>
                <w:szCs w:val="21"/>
              </w:rPr>
            </w:pPr>
            <w:r w:rsidRPr="00474184">
              <w:rPr>
                <w:color w:val="000000"/>
                <w:sz w:val="21"/>
                <w:szCs w:val="21"/>
              </w:rPr>
              <w:t>96.13%~103.76%</w:t>
            </w:r>
          </w:p>
        </w:tc>
      </w:tr>
      <w:tr w:rsidR="00803B7D" w:rsidRPr="00474184" w:rsidTr="005856E1">
        <w:trPr>
          <w:trHeight w:val="20"/>
          <w:jc w:val="center"/>
        </w:trPr>
        <w:tc>
          <w:tcPr>
            <w:tcW w:w="574" w:type="pct"/>
            <w:vMerge w:val="restart"/>
            <w:vAlign w:val="center"/>
          </w:tcPr>
          <w:p w:rsidR="00803B7D" w:rsidRPr="00474184" w:rsidRDefault="00803B7D" w:rsidP="005856E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803B7D" w:rsidRPr="00474184" w:rsidRDefault="00803B7D" w:rsidP="005856E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</w:tc>
        <w:tc>
          <w:tcPr>
            <w:tcW w:w="1226" w:type="pct"/>
            <w:vMerge w:val="restart"/>
            <w:vAlign w:val="center"/>
          </w:tcPr>
          <w:p w:rsidR="00803B7D" w:rsidRPr="00474184" w:rsidRDefault="00803B7D" w:rsidP="005856E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132" w:type="pct"/>
            <w:gridSpan w:val="3"/>
            <w:vAlign w:val="center"/>
          </w:tcPr>
          <w:p w:rsidR="00803B7D" w:rsidRPr="00474184" w:rsidRDefault="00803B7D" w:rsidP="005856E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68" w:type="pct"/>
            <w:vMerge w:val="restart"/>
            <w:vAlign w:val="center"/>
          </w:tcPr>
          <w:p w:rsidR="00803B7D" w:rsidRPr="00474184" w:rsidRDefault="00803B7D" w:rsidP="005856E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803B7D" w:rsidRPr="00474184" w:rsidTr="005856E1">
        <w:trPr>
          <w:trHeight w:val="20"/>
          <w:jc w:val="center"/>
        </w:trPr>
        <w:tc>
          <w:tcPr>
            <w:tcW w:w="574" w:type="pct"/>
            <w:vMerge/>
          </w:tcPr>
          <w:p w:rsidR="00803B7D" w:rsidRPr="00474184" w:rsidRDefault="00803B7D" w:rsidP="005856E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6" w:type="pct"/>
            <w:vMerge/>
            <w:vAlign w:val="center"/>
          </w:tcPr>
          <w:p w:rsidR="00803B7D" w:rsidRPr="00474184" w:rsidRDefault="00803B7D" w:rsidP="005856E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56" w:type="pct"/>
            <w:tcBorders>
              <w:bottom w:val="single" w:sz="4" w:space="0" w:color="auto"/>
            </w:tcBorders>
            <w:vAlign w:val="center"/>
          </w:tcPr>
          <w:p w:rsidR="00803B7D" w:rsidRPr="00474184" w:rsidRDefault="00803B7D" w:rsidP="005856E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  <w:r w:rsidRPr="00474184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Pr="00474184">
              <w:rPr>
                <w:rFonts w:ascii="Times New Roman" w:eastAsiaTheme="minorEastAsia" w:hAnsi="Times New Roman" w:hint="eastAsia"/>
                <w:sz w:val="21"/>
                <w:szCs w:val="21"/>
              </w:rPr>
              <w:t>n=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31</w:t>
            </w:r>
            <w:r w:rsidRPr="00474184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656" w:type="pct"/>
            <w:tcBorders>
              <w:bottom w:val="single" w:sz="4" w:space="0" w:color="auto"/>
            </w:tcBorders>
            <w:vAlign w:val="center"/>
          </w:tcPr>
          <w:p w:rsidR="00803B7D" w:rsidRPr="00474184" w:rsidRDefault="00803B7D" w:rsidP="005856E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  <w:r w:rsidRPr="00474184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Pr="00474184">
              <w:rPr>
                <w:rFonts w:ascii="Times New Roman" w:eastAsiaTheme="minorEastAsia" w:hAnsi="Times New Roman" w:hint="eastAsia"/>
                <w:sz w:val="21"/>
                <w:szCs w:val="21"/>
              </w:rPr>
              <w:t>n=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31</w:t>
            </w:r>
            <w:r w:rsidRPr="00474184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820" w:type="pct"/>
            <w:tcBorders>
              <w:bottom w:val="single" w:sz="4" w:space="0" w:color="auto"/>
            </w:tcBorders>
            <w:vAlign w:val="center"/>
          </w:tcPr>
          <w:p w:rsidR="00803B7D" w:rsidRPr="00474184" w:rsidRDefault="00803B7D" w:rsidP="005856E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068" w:type="pct"/>
            <w:vMerge/>
            <w:tcBorders>
              <w:bottom w:val="single" w:sz="4" w:space="0" w:color="auto"/>
            </w:tcBorders>
            <w:vAlign w:val="center"/>
          </w:tcPr>
          <w:p w:rsidR="00803B7D" w:rsidRPr="00474184" w:rsidRDefault="00803B7D" w:rsidP="005856E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803B7D" w:rsidRPr="00474184" w:rsidTr="005856E1">
        <w:trPr>
          <w:trHeight w:val="20"/>
          <w:jc w:val="center"/>
        </w:trPr>
        <w:tc>
          <w:tcPr>
            <w:tcW w:w="574" w:type="pct"/>
            <w:vMerge/>
          </w:tcPr>
          <w:p w:rsidR="00803B7D" w:rsidRPr="00474184" w:rsidRDefault="00803B7D" w:rsidP="005856E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6" w:type="pct"/>
            <w:vAlign w:val="center"/>
          </w:tcPr>
          <w:p w:rsidR="00803B7D" w:rsidRPr="00474184" w:rsidRDefault="00803B7D" w:rsidP="005856E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474184">
              <w:rPr>
                <w:rFonts w:ascii="Times New Roman" w:hAnsi="Times New Roman"/>
                <w:color w:val="000000"/>
                <w:sz w:val="21"/>
              </w:rPr>
              <w:t>n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3B7D" w:rsidRPr="00474184" w:rsidRDefault="00803B7D" w:rsidP="005856E1">
            <w:pPr>
              <w:jc w:val="center"/>
              <w:rPr>
                <w:color w:val="000000"/>
                <w:sz w:val="21"/>
                <w:szCs w:val="21"/>
              </w:rPr>
            </w:pPr>
            <w:r w:rsidRPr="00474184">
              <w:rPr>
                <w:color w:val="000000"/>
                <w:sz w:val="21"/>
                <w:szCs w:val="21"/>
              </w:rPr>
              <w:t xml:space="preserve">71.86 </w:t>
            </w:r>
          </w:p>
        </w:tc>
        <w:tc>
          <w:tcPr>
            <w:tcW w:w="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3B7D" w:rsidRPr="00474184" w:rsidRDefault="00803B7D" w:rsidP="005856E1">
            <w:pPr>
              <w:jc w:val="center"/>
              <w:rPr>
                <w:color w:val="000000"/>
                <w:sz w:val="21"/>
                <w:szCs w:val="21"/>
              </w:rPr>
            </w:pPr>
            <w:r w:rsidRPr="00474184">
              <w:rPr>
                <w:color w:val="000000"/>
                <w:sz w:val="21"/>
                <w:szCs w:val="21"/>
              </w:rPr>
              <w:t xml:space="preserve">72.43 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3B7D" w:rsidRPr="00474184" w:rsidRDefault="00803B7D" w:rsidP="005856E1">
            <w:pPr>
              <w:jc w:val="center"/>
              <w:rPr>
                <w:color w:val="000000"/>
                <w:sz w:val="21"/>
                <w:szCs w:val="21"/>
              </w:rPr>
            </w:pPr>
            <w:r w:rsidRPr="00474184">
              <w:rPr>
                <w:color w:val="000000"/>
                <w:sz w:val="21"/>
                <w:szCs w:val="21"/>
              </w:rPr>
              <w:t xml:space="preserve">99.21 </w:t>
            </w:r>
          </w:p>
        </w:tc>
        <w:tc>
          <w:tcPr>
            <w:tcW w:w="10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3B7D" w:rsidRPr="00474184" w:rsidRDefault="00803B7D" w:rsidP="005856E1">
            <w:pPr>
              <w:jc w:val="center"/>
              <w:rPr>
                <w:color w:val="000000"/>
                <w:sz w:val="21"/>
                <w:szCs w:val="21"/>
              </w:rPr>
            </w:pPr>
            <w:r w:rsidRPr="00474184">
              <w:rPr>
                <w:color w:val="000000"/>
                <w:sz w:val="21"/>
                <w:szCs w:val="21"/>
              </w:rPr>
              <w:t>89.21%~110.34%</w:t>
            </w:r>
          </w:p>
        </w:tc>
      </w:tr>
      <w:tr w:rsidR="00803B7D" w:rsidRPr="00474184" w:rsidTr="005856E1">
        <w:trPr>
          <w:trHeight w:val="20"/>
          <w:jc w:val="center"/>
        </w:trPr>
        <w:tc>
          <w:tcPr>
            <w:tcW w:w="574" w:type="pct"/>
            <w:vMerge/>
          </w:tcPr>
          <w:p w:rsidR="00803B7D" w:rsidRPr="00474184" w:rsidRDefault="00803B7D" w:rsidP="005856E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6" w:type="pct"/>
            <w:vAlign w:val="center"/>
          </w:tcPr>
          <w:p w:rsidR="00803B7D" w:rsidRPr="00474184" w:rsidRDefault="00803B7D" w:rsidP="005856E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474184">
              <w:rPr>
                <w:rFonts w:ascii="Times New Roman" w:hAnsi="Times New Roman"/>
                <w:color w:val="000000"/>
                <w:sz w:val="21"/>
              </w:rPr>
              <w:t>n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3B7D" w:rsidRPr="00474184" w:rsidRDefault="00803B7D" w:rsidP="005856E1">
            <w:pPr>
              <w:jc w:val="center"/>
              <w:rPr>
                <w:color w:val="000000"/>
                <w:sz w:val="21"/>
                <w:szCs w:val="21"/>
              </w:rPr>
            </w:pPr>
            <w:r w:rsidRPr="00474184">
              <w:rPr>
                <w:color w:val="000000"/>
                <w:sz w:val="21"/>
                <w:szCs w:val="21"/>
              </w:rPr>
              <w:t>793.00</w:t>
            </w:r>
          </w:p>
        </w:tc>
        <w:tc>
          <w:tcPr>
            <w:tcW w:w="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3B7D" w:rsidRPr="00474184" w:rsidRDefault="00803B7D" w:rsidP="005856E1">
            <w:pPr>
              <w:jc w:val="center"/>
              <w:rPr>
                <w:color w:val="000000"/>
                <w:sz w:val="21"/>
                <w:szCs w:val="21"/>
              </w:rPr>
            </w:pPr>
            <w:r w:rsidRPr="00474184">
              <w:rPr>
                <w:color w:val="000000"/>
                <w:sz w:val="21"/>
                <w:szCs w:val="21"/>
              </w:rPr>
              <w:t>810.31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3B7D" w:rsidRPr="00474184" w:rsidRDefault="00803B7D" w:rsidP="005856E1">
            <w:pPr>
              <w:jc w:val="center"/>
              <w:rPr>
                <w:color w:val="000000"/>
                <w:sz w:val="21"/>
                <w:szCs w:val="21"/>
              </w:rPr>
            </w:pPr>
            <w:r w:rsidRPr="00474184">
              <w:rPr>
                <w:color w:val="000000"/>
                <w:sz w:val="21"/>
                <w:szCs w:val="21"/>
              </w:rPr>
              <w:t>97.86</w:t>
            </w:r>
          </w:p>
        </w:tc>
        <w:tc>
          <w:tcPr>
            <w:tcW w:w="10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3B7D" w:rsidRPr="00474184" w:rsidRDefault="00803B7D" w:rsidP="005856E1">
            <w:pPr>
              <w:jc w:val="center"/>
              <w:rPr>
                <w:color w:val="000000"/>
                <w:sz w:val="21"/>
                <w:szCs w:val="21"/>
              </w:rPr>
            </w:pPr>
            <w:r w:rsidRPr="00474184">
              <w:rPr>
                <w:color w:val="000000"/>
                <w:sz w:val="21"/>
                <w:szCs w:val="21"/>
              </w:rPr>
              <w:t>93.00%~102.98%</w:t>
            </w:r>
          </w:p>
        </w:tc>
      </w:tr>
      <w:tr w:rsidR="00803B7D" w:rsidRPr="00474184" w:rsidTr="005856E1">
        <w:trPr>
          <w:trHeight w:val="20"/>
          <w:jc w:val="center"/>
        </w:trPr>
        <w:tc>
          <w:tcPr>
            <w:tcW w:w="574" w:type="pct"/>
            <w:vMerge/>
          </w:tcPr>
          <w:p w:rsidR="00803B7D" w:rsidRPr="00474184" w:rsidRDefault="00803B7D" w:rsidP="005856E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6" w:type="pct"/>
            <w:vAlign w:val="center"/>
          </w:tcPr>
          <w:p w:rsidR="00803B7D" w:rsidRPr="00474184" w:rsidRDefault="00803B7D" w:rsidP="005856E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474184">
              <w:rPr>
                <w:rFonts w:ascii="Times New Roman" w:hAnsi="Times New Roman"/>
                <w:color w:val="000000"/>
                <w:sz w:val="21"/>
              </w:rPr>
              <w:t>n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47418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3B7D" w:rsidRPr="00474184" w:rsidRDefault="00803B7D" w:rsidP="005856E1">
            <w:pPr>
              <w:jc w:val="center"/>
              <w:rPr>
                <w:color w:val="000000"/>
                <w:sz w:val="21"/>
                <w:szCs w:val="21"/>
              </w:rPr>
            </w:pPr>
            <w:r w:rsidRPr="00474184">
              <w:rPr>
                <w:color w:val="000000"/>
                <w:sz w:val="21"/>
                <w:szCs w:val="21"/>
              </w:rPr>
              <w:t>847.78</w:t>
            </w:r>
          </w:p>
        </w:tc>
        <w:tc>
          <w:tcPr>
            <w:tcW w:w="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3B7D" w:rsidRPr="00474184" w:rsidRDefault="00803B7D" w:rsidP="005856E1">
            <w:pPr>
              <w:jc w:val="center"/>
              <w:rPr>
                <w:color w:val="000000"/>
                <w:sz w:val="21"/>
                <w:szCs w:val="21"/>
              </w:rPr>
            </w:pPr>
            <w:r w:rsidRPr="00474184">
              <w:rPr>
                <w:color w:val="000000"/>
                <w:sz w:val="21"/>
                <w:szCs w:val="21"/>
              </w:rPr>
              <w:t>864.72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3B7D" w:rsidRPr="00474184" w:rsidRDefault="00803B7D" w:rsidP="005856E1">
            <w:pPr>
              <w:jc w:val="center"/>
              <w:rPr>
                <w:color w:val="000000"/>
                <w:sz w:val="21"/>
                <w:szCs w:val="21"/>
              </w:rPr>
            </w:pPr>
            <w:r w:rsidRPr="00474184">
              <w:rPr>
                <w:color w:val="000000"/>
                <w:sz w:val="21"/>
                <w:szCs w:val="21"/>
              </w:rPr>
              <w:t xml:space="preserve">98.04 </w:t>
            </w:r>
          </w:p>
        </w:tc>
        <w:tc>
          <w:tcPr>
            <w:tcW w:w="10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3B7D" w:rsidRPr="00474184" w:rsidRDefault="00803B7D" w:rsidP="005856E1">
            <w:pPr>
              <w:jc w:val="center"/>
              <w:rPr>
                <w:color w:val="000000"/>
                <w:sz w:val="21"/>
                <w:szCs w:val="21"/>
              </w:rPr>
            </w:pPr>
            <w:r w:rsidRPr="00474184">
              <w:rPr>
                <w:color w:val="000000"/>
                <w:sz w:val="21"/>
                <w:szCs w:val="21"/>
              </w:rPr>
              <w:t>93.12%~103.22%</w:t>
            </w:r>
          </w:p>
        </w:tc>
      </w:tr>
    </w:tbl>
    <w:p w:rsidR="00803B7D" w:rsidRPr="00474184" w:rsidRDefault="00803B7D" w:rsidP="00803B7D">
      <w:pPr>
        <w:spacing w:before="24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474184">
        <w:rPr>
          <w:rFonts w:ascii="Times New Roman" w:hAnsi="Times New Roman" w:cs="Times New Roman"/>
          <w:b/>
          <w:sz w:val="28"/>
          <w:szCs w:val="24"/>
        </w:rPr>
        <w:t>3.</w:t>
      </w:r>
      <w:r w:rsidRPr="00474184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803B7D" w:rsidRPr="00001966" w:rsidRDefault="00803B7D" w:rsidP="00803B7D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474184">
        <w:rPr>
          <w:rFonts w:ascii="Times New Roman" w:hAnsi="Times New Roman" w:cs="Times New Roman"/>
          <w:kern w:val="0"/>
          <w:sz w:val="24"/>
          <w:szCs w:val="24"/>
        </w:rPr>
        <w:t>建议</w:t>
      </w:r>
      <w:r w:rsidRPr="00474184">
        <w:rPr>
          <w:rFonts w:ascii="Times New Roman" w:hAnsi="Times New Roman" w:cs="Times New Roman" w:hint="eastAsia"/>
          <w:sz w:val="24"/>
          <w:szCs w:val="24"/>
        </w:rPr>
        <w:t>华裕（无锡）制药有限公司生产的</w:t>
      </w:r>
      <w:proofErr w:type="gramStart"/>
      <w:r w:rsidRPr="00474184">
        <w:rPr>
          <w:rFonts w:ascii="Times New Roman" w:hAnsi="Times New Roman" w:cs="Times New Roman" w:hint="eastAsia"/>
          <w:sz w:val="24"/>
          <w:szCs w:val="24"/>
        </w:rPr>
        <w:t>米氮平</w:t>
      </w:r>
      <w:proofErr w:type="gramEnd"/>
      <w:r w:rsidRPr="00474184">
        <w:rPr>
          <w:rFonts w:ascii="Times New Roman" w:hAnsi="Times New Roman" w:cs="Times New Roman" w:hint="eastAsia"/>
          <w:sz w:val="24"/>
          <w:szCs w:val="24"/>
        </w:rPr>
        <w:t>片</w:t>
      </w:r>
      <w:r w:rsidRPr="00474184"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474184">
        <w:rPr>
          <w:rFonts w:ascii="Times New Roman" w:hAnsi="Times New Roman" w:cs="Times New Roman" w:hint="eastAsia"/>
          <w:sz w:val="24"/>
          <w:szCs w:val="24"/>
        </w:rPr>
        <w:t>mg</w:t>
      </w:r>
      <w:r w:rsidRPr="00474184">
        <w:rPr>
          <w:rFonts w:ascii="Times New Roman" w:hAnsi="Times New Roman" w:cs="Times New Roman"/>
          <w:sz w:val="24"/>
          <w:szCs w:val="24"/>
        </w:rPr>
        <w:t>）通过仿制药质量与疗效一致性评价。</w:t>
      </w:r>
    </w:p>
    <w:p w:rsidR="007A6237" w:rsidRPr="000D6BA3" w:rsidRDefault="007A6237" w:rsidP="00803B7D">
      <w:bookmarkStart w:id="0" w:name="_GoBack"/>
      <w:bookmarkEnd w:id="0"/>
    </w:p>
    <w:sectPr w:rsidR="007A6237" w:rsidRPr="000D6BA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5EC" w:rsidRDefault="000915EC" w:rsidP="00D45C81">
      <w:r>
        <w:separator/>
      </w:r>
    </w:p>
  </w:endnote>
  <w:endnote w:type="continuationSeparator" w:id="0">
    <w:p w:rsidR="000915EC" w:rsidRDefault="000915EC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0D6BA3" w:rsidRPr="000D6BA3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5EC" w:rsidRDefault="000915EC" w:rsidP="00D45C81">
      <w:r>
        <w:separator/>
      </w:r>
    </w:p>
  </w:footnote>
  <w:footnote w:type="continuationSeparator" w:id="0">
    <w:p w:rsidR="000915EC" w:rsidRDefault="000915EC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1966"/>
    <w:rsid w:val="00002870"/>
    <w:rsid w:val="00002F84"/>
    <w:rsid w:val="00017BF7"/>
    <w:rsid w:val="00021EB0"/>
    <w:rsid w:val="000237DE"/>
    <w:rsid w:val="000259AC"/>
    <w:rsid w:val="00025D61"/>
    <w:rsid w:val="00052A6C"/>
    <w:rsid w:val="000533B9"/>
    <w:rsid w:val="000535CA"/>
    <w:rsid w:val="000566B2"/>
    <w:rsid w:val="00066740"/>
    <w:rsid w:val="000676B7"/>
    <w:rsid w:val="00072C7F"/>
    <w:rsid w:val="000826CB"/>
    <w:rsid w:val="00086BAF"/>
    <w:rsid w:val="00087468"/>
    <w:rsid w:val="000915EC"/>
    <w:rsid w:val="00093E39"/>
    <w:rsid w:val="000950C7"/>
    <w:rsid w:val="000A4C70"/>
    <w:rsid w:val="000A6D15"/>
    <w:rsid w:val="000B7EF9"/>
    <w:rsid w:val="000C2394"/>
    <w:rsid w:val="000C2492"/>
    <w:rsid w:val="000C344B"/>
    <w:rsid w:val="000C3AEA"/>
    <w:rsid w:val="000D1A23"/>
    <w:rsid w:val="000D2E0E"/>
    <w:rsid w:val="000D6BA3"/>
    <w:rsid w:val="000E184C"/>
    <w:rsid w:val="000E4063"/>
    <w:rsid w:val="000F7095"/>
    <w:rsid w:val="00100620"/>
    <w:rsid w:val="001116EF"/>
    <w:rsid w:val="001136E7"/>
    <w:rsid w:val="00117F5E"/>
    <w:rsid w:val="00130DB7"/>
    <w:rsid w:val="00133A83"/>
    <w:rsid w:val="00142C4E"/>
    <w:rsid w:val="001460F9"/>
    <w:rsid w:val="0015186D"/>
    <w:rsid w:val="001530C6"/>
    <w:rsid w:val="00153C37"/>
    <w:rsid w:val="00162F3F"/>
    <w:rsid w:val="001634D2"/>
    <w:rsid w:val="00183B78"/>
    <w:rsid w:val="00187CB5"/>
    <w:rsid w:val="00190E5A"/>
    <w:rsid w:val="001A2520"/>
    <w:rsid w:val="001A4598"/>
    <w:rsid w:val="001C57D6"/>
    <w:rsid w:val="001D05F1"/>
    <w:rsid w:val="001D1DDC"/>
    <w:rsid w:val="001D2CBD"/>
    <w:rsid w:val="001D5BC6"/>
    <w:rsid w:val="001E008E"/>
    <w:rsid w:val="001E06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4E48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0B31"/>
    <w:rsid w:val="002E1494"/>
    <w:rsid w:val="002E170E"/>
    <w:rsid w:val="002E3285"/>
    <w:rsid w:val="002E58BD"/>
    <w:rsid w:val="002E74E6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674B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34C1"/>
    <w:rsid w:val="00384A53"/>
    <w:rsid w:val="00384C40"/>
    <w:rsid w:val="003953CF"/>
    <w:rsid w:val="003A1966"/>
    <w:rsid w:val="003A66B6"/>
    <w:rsid w:val="003A711C"/>
    <w:rsid w:val="003B078C"/>
    <w:rsid w:val="003B2084"/>
    <w:rsid w:val="003B2C7E"/>
    <w:rsid w:val="003D46C2"/>
    <w:rsid w:val="003E47D9"/>
    <w:rsid w:val="003E72BA"/>
    <w:rsid w:val="003E77E7"/>
    <w:rsid w:val="003F0BC1"/>
    <w:rsid w:val="00416EE0"/>
    <w:rsid w:val="00424C9A"/>
    <w:rsid w:val="0042648F"/>
    <w:rsid w:val="0043106E"/>
    <w:rsid w:val="0043216B"/>
    <w:rsid w:val="00443575"/>
    <w:rsid w:val="004445DF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B52B6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0D63"/>
    <w:rsid w:val="005623CE"/>
    <w:rsid w:val="00571A98"/>
    <w:rsid w:val="00576E80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0791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1C2"/>
    <w:rsid w:val="00707231"/>
    <w:rsid w:val="007079D8"/>
    <w:rsid w:val="00707F2C"/>
    <w:rsid w:val="00711544"/>
    <w:rsid w:val="00733437"/>
    <w:rsid w:val="007368E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2243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3B7D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0E4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5FD9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2C2B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96FD0"/>
    <w:rsid w:val="00AA1805"/>
    <w:rsid w:val="00AC0CEE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05EE9"/>
    <w:rsid w:val="00B11091"/>
    <w:rsid w:val="00B11C80"/>
    <w:rsid w:val="00B130AB"/>
    <w:rsid w:val="00B17358"/>
    <w:rsid w:val="00B21563"/>
    <w:rsid w:val="00B2354A"/>
    <w:rsid w:val="00B242FD"/>
    <w:rsid w:val="00B254B5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38EC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3"/>
    <w:rsid w:val="00BC7BD4"/>
    <w:rsid w:val="00BD427C"/>
    <w:rsid w:val="00BE3AC4"/>
    <w:rsid w:val="00BE522C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878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A5357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06F2B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33F35"/>
    <w:rsid w:val="00E37B7D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778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0BD3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B0A6A"/>
    <w:rsid w:val="00FC3226"/>
    <w:rsid w:val="00FC6587"/>
    <w:rsid w:val="00FD139A"/>
    <w:rsid w:val="00FD4E5C"/>
    <w:rsid w:val="00FD7CFC"/>
    <w:rsid w:val="00FF2C9C"/>
    <w:rsid w:val="00FF2CDE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DEF82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ae">
    <w:name w:val="表格内容"/>
    <w:basedOn w:val="a"/>
    <w:link w:val="Char"/>
    <w:qFormat/>
    <w:rsid w:val="0033674B"/>
    <w:pPr>
      <w:widowControl/>
      <w:suppressAutoHyphens/>
      <w:adjustRightInd w:val="0"/>
      <w:snapToGrid w:val="0"/>
      <w:jc w:val="center"/>
    </w:pPr>
    <w:rPr>
      <w:rFonts w:ascii="Times New Roman" w:eastAsia="宋体" w:hAnsi="Times New Roman" w:cs="Times New Roman"/>
      <w:bCs/>
      <w:kern w:val="0"/>
      <w:sz w:val="24"/>
      <w:szCs w:val="21"/>
      <w:lang w:val="en-GB"/>
    </w:rPr>
  </w:style>
  <w:style w:type="character" w:customStyle="1" w:styleId="Char">
    <w:name w:val="表格内容 Char"/>
    <w:link w:val="ae"/>
    <w:rsid w:val="0033674B"/>
    <w:rPr>
      <w:rFonts w:ascii="Times New Roman" w:eastAsia="宋体" w:hAnsi="Times New Roman" w:cs="Times New Roman"/>
      <w:bCs/>
      <w:kern w:val="0"/>
      <w:sz w:val="24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C746F-BF84-4167-A5BC-272947252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刘冬</cp:lastModifiedBy>
  <cp:revision>44</cp:revision>
  <dcterms:created xsi:type="dcterms:W3CDTF">2020-01-07T06:08:00Z</dcterms:created>
  <dcterms:modified xsi:type="dcterms:W3CDTF">2022-01-12T02:07:00Z</dcterms:modified>
</cp:coreProperties>
</file>