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尼麦角林</w:t>
            </w:r>
            <w:r w:rsidR="00262A87" w:rsidRPr="00262A87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Nicergoline</w:t>
            </w:r>
            <w:proofErr w:type="spellEnd"/>
            <w:r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533CC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533CC9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山东方明药业集团股份有限公司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宋体" w:eastAsia="宋体" w:hAnsi="宋体" w:cs="Times New Roman" w:hint="eastAsia"/>
                <w:sz w:val="24"/>
                <w:szCs w:val="24"/>
              </w:rPr>
              <w:t>山东省东明县黄河路方明段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山东方明药业集团股份有限公司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262A87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2A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33CC9"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H20103155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2205271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B202200181-01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宋体" w:eastAsia="宋体" w:hAnsi="宋体" w:cs="Times New Roman" w:hint="eastAsia"/>
                <w:sz w:val="24"/>
                <w:szCs w:val="24"/>
              </w:rPr>
              <w:t>长沙市第一医院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宋体" w:eastAsia="宋体" w:hAnsi="宋体" w:cs="Times New Roman" w:hint="eastAsia"/>
                <w:sz w:val="24"/>
                <w:szCs w:val="24"/>
              </w:rPr>
              <w:t>长沙科乐维医药科技有限公司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533CC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33CC9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533CC9">
              <w:rPr>
                <w:rFonts w:ascii="宋体" w:eastAsia="宋体" w:hAnsi="宋体" w:cs="Times New Roman" w:hint="eastAsia"/>
                <w:sz w:val="24"/>
                <w:szCs w:val="24"/>
              </w:rPr>
              <w:t>两序列、四周期、完全</w:t>
            </w:r>
            <w:r w:rsidR="00533CC9">
              <w:rPr>
                <w:rFonts w:ascii="宋体" w:eastAsia="宋体" w:hAnsi="宋体" w:cs="Times New Roman"/>
                <w:sz w:val="24"/>
                <w:szCs w:val="24"/>
              </w:rPr>
              <w:t>重复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="00533CC9"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MDL</w:t>
            </w:r>
            <w:r w:rsidR="00533CC9"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="00533CC9" w:rsidRPr="00533CC9">
              <w:rPr>
                <w:rFonts w:ascii="Times New Roman" w:eastAsia="宋体" w:hAnsi="Times New Roman" w:cs="Times New Roman"/>
                <w:sz w:val="24"/>
                <w:szCs w:val="24"/>
              </w:rPr>
              <w:t>MMDL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FB5C3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533CC9" w:rsidRPr="00533CC9">
        <w:rPr>
          <w:rFonts w:ascii="Times New Roman" w:eastAsia="宋体" w:hAnsi="Times New Roman" w:cs="Times New Roman"/>
          <w:sz w:val="24"/>
          <w:szCs w:val="24"/>
        </w:rPr>
        <w:t>MDL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00"/>
        <w:gridCol w:w="2395"/>
        <w:gridCol w:w="1113"/>
        <w:gridCol w:w="1070"/>
        <w:gridCol w:w="1138"/>
        <w:gridCol w:w="2115"/>
      </w:tblGrid>
      <w:tr w:rsidR="00475CB7" w:rsidRPr="007610B3" w:rsidTr="002A445B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33CC9" w:rsidRPr="007610B3" w:rsidRDefault="00475CB7" w:rsidP="00533CC9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</w:tc>
        <w:tc>
          <w:tcPr>
            <w:tcW w:w="1341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59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533CC9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Merge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:rsidR="00533CC9" w:rsidRPr="00B469E7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T</w:t>
            </w:r>
            <w:r w:rsidRPr="00B469E7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n=44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:rsidR="00533CC9" w:rsidRPr="00B469E7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R</w:t>
            </w:r>
          </w:p>
          <w:p w:rsidR="00533CC9" w:rsidRPr="00B469E7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（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n=43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33CC9" w:rsidRPr="00B469E7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（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T/R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）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84" w:type="pct"/>
            <w:vMerge/>
            <w:tcBorders>
              <w:bottom w:val="single" w:sz="4" w:space="0" w:color="auto"/>
            </w:tcBorders>
            <w:vAlign w:val="center"/>
          </w:tcPr>
          <w:p w:rsidR="00533CC9" w:rsidRPr="00B469E7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33CC9" w:rsidRPr="007610B3" w:rsidTr="00014D9C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44.15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43.64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101.17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C9" w:rsidRPr="00B469E7" w:rsidRDefault="00533CC9" w:rsidP="00533CC9">
            <w:pPr>
              <w:jc w:val="center"/>
              <w:rPr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96.61</w:t>
            </w:r>
            <w:r w:rsidRPr="00B469E7">
              <w:rPr>
                <w:sz w:val="21"/>
                <w:szCs w:val="21"/>
              </w:rPr>
              <w:t>%</w:t>
            </w:r>
            <w:r w:rsidRPr="00B469E7">
              <w:rPr>
                <w:sz w:val="21"/>
                <w:szCs w:val="21"/>
              </w:rPr>
              <w:t>~105.95%</w:t>
            </w:r>
          </w:p>
        </w:tc>
      </w:tr>
      <w:tr w:rsidR="00533CC9" w:rsidRPr="007610B3" w:rsidTr="00014D9C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306.51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312.10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98.21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C9" w:rsidRPr="00B469E7" w:rsidRDefault="00533CC9" w:rsidP="00533CC9">
            <w:pPr>
              <w:jc w:val="center"/>
              <w:rPr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95.28%~101.23%</w:t>
            </w:r>
          </w:p>
        </w:tc>
      </w:tr>
      <w:tr w:rsidR="00533CC9" w:rsidRPr="007610B3" w:rsidTr="00014D9C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533CC9" w:rsidRPr="007610B3" w:rsidRDefault="00533CC9" w:rsidP="00533CC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311.83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316.59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CC9" w:rsidRPr="00B469E7" w:rsidRDefault="00533CC9" w:rsidP="00533CC9">
            <w:pPr>
              <w:widowControl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98.50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C9" w:rsidRPr="00B469E7" w:rsidRDefault="00533CC9" w:rsidP="00533CC9">
            <w:pPr>
              <w:jc w:val="center"/>
              <w:rPr>
                <w:sz w:val="21"/>
                <w:szCs w:val="21"/>
              </w:rPr>
            </w:pPr>
            <w:r w:rsidRPr="00B469E7">
              <w:rPr>
                <w:sz w:val="21"/>
                <w:szCs w:val="21"/>
              </w:rPr>
              <w:t>96.18%~100.87%</w:t>
            </w:r>
          </w:p>
        </w:tc>
      </w:tr>
      <w:tr w:rsidR="00475CB7" w:rsidRPr="007610B3" w:rsidTr="002A445B">
        <w:trPr>
          <w:trHeight w:val="20"/>
          <w:jc w:val="center"/>
        </w:trPr>
        <w:tc>
          <w:tcPr>
            <w:tcW w:w="616" w:type="pct"/>
            <w:vMerge w:val="restart"/>
            <w:vAlign w:val="center"/>
          </w:tcPr>
          <w:p w:rsidR="00533CC9" w:rsidRPr="007610B3" w:rsidRDefault="00475CB7" w:rsidP="00533CC9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533CC9" w:rsidRPr="007610B3" w:rsidRDefault="00475CB7" w:rsidP="00533CC9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</w:tc>
        <w:tc>
          <w:tcPr>
            <w:tcW w:w="1341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59" w:type="pct"/>
            <w:gridSpan w:val="3"/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90% CI</w:t>
            </w:r>
          </w:p>
        </w:tc>
      </w:tr>
      <w:tr w:rsidR="00475CB7" w:rsidRPr="007610B3" w:rsidTr="002A445B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T</w:t>
            </w:r>
            <w:r w:rsidR="00262A87" w:rsidRPr="00B469E7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EC2DBB" w:rsidRPr="00B469E7">
              <w:rPr>
                <w:rFonts w:ascii="Times New Roman" w:hAnsi="Times New Roman"/>
                <w:sz w:val="21"/>
                <w:szCs w:val="21"/>
              </w:rPr>
              <w:t>n=74</w:t>
            </w:r>
            <w:r w:rsidR="00262A87" w:rsidRPr="00B469E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99" w:type="pct"/>
            <w:tcBorders>
              <w:bottom w:val="single" w:sz="4" w:space="0" w:color="auto"/>
            </w:tcBorders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R</w:t>
            </w:r>
          </w:p>
          <w:p w:rsidR="00262A87" w:rsidRPr="00B469E7" w:rsidRDefault="00262A87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（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n=</w:t>
            </w:r>
            <w:r w:rsidR="00EC2DBB" w:rsidRPr="00B469E7">
              <w:rPr>
                <w:rFonts w:ascii="Times New Roman" w:hAnsi="Times New Roman"/>
                <w:sz w:val="21"/>
                <w:szCs w:val="21"/>
              </w:rPr>
              <w:t>74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469E7">
              <w:rPr>
                <w:rFonts w:ascii="Times New Roman" w:hAnsi="Times New Roman"/>
                <w:sz w:val="21"/>
                <w:szCs w:val="21"/>
              </w:rPr>
              <w:t>（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T/R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）</w:t>
            </w:r>
            <w:r w:rsidRPr="00B469E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84" w:type="pct"/>
            <w:vMerge/>
            <w:tcBorders>
              <w:bottom w:val="single" w:sz="4" w:space="0" w:color="auto"/>
            </w:tcBorders>
            <w:vAlign w:val="center"/>
          </w:tcPr>
          <w:p w:rsidR="00475CB7" w:rsidRPr="00B469E7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C2DBB" w:rsidRPr="007610B3" w:rsidTr="00D26571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35.10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34.81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100.83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97.88%~103.87%</w:t>
            </w:r>
          </w:p>
        </w:tc>
      </w:tr>
      <w:tr w:rsidR="00EC2DBB" w:rsidRPr="007610B3" w:rsidTr="00D26571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296.43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297.57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99.62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98.80%~100.44%</w:t>
            </w:r>
          </w:p>
        </w:tc>
      </w:tr>
      <w:tr w:rsidR="00EC2DBB" w:rsidRPr="007610B3" w:rsidTr="00D26571">
        <w:trPr>
          <w:trHeight w:val="20"/>
          <w:jc w:val="center"/>
        </w:trPr>
        <w:tc>
          <w:tcPr>
            <w:tcW w:w="616" w:type="pct"/>
            <w:vMerge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1" w:type="pct"/>
            <w:vAlign w:val="center"/>
          </w:tcPr>
          <w:p w:rsidR="00EC2DBB" w:rsidRPr="007610B3" w:rsidRDefault="00EC2DBB" w:rsidP="00EC2DB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n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301.21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302.33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99.63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DBB" w:rsidRPr="00B469E7" w:rsidRDefault="00EC2DBB" w:rsidP="00EC2DBB">
            <w:pPr>
              <w:widowControl/>
              <w:adjustRightInd w:val="0"/>
              <w:jc w:val="center"/>
              <w:rPr>
                <w:sz w:val="21"/>
                <w:szCs w:val="21"/>
              </w:rPr>
            </w:pPr>
            <w:r w:rsidRPr="00B469E7">
              <w:rPr>
                <w:color w:val="000000"/>
                <w:sz w:val="21"/>
                <w:szCs w:val="21"/>
              </w:rPr>
              <w:t>98.81%~100.45%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  <w:bookmarkStart w:id="0" w:name="_GoBack"/>
      <w:bookmarkEnd w:id="0"/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E0690" w:rsidRPr="000E0690">
        <w:rPr>
          <w:rFonts w:ascii="Times New Roman" w:eastAsia="宋体" w:hAnsi="Times New Roman" w:cs="Times New Roman" w:hint="eastAsia"/>
          <w:sz w:val="24"/>
          <w:szCs w:val="24"/>
        </w:rPr>
        <w:t>山东方明药业集团股份有限公司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E0690" w:rsidRPr="000E0690">
        <w:rPr>
          <w:rFonts w:ascii="宋体" w:eastAsia="宋体" w:hAnsi="宋体" w:cs="Times New Roman" w:hint="eastAsia"/>
          <w:sz w:val="24"/>
          <w:szCs w:val="24"/>
        </w:rPr>
        <w:t>尼麦角林片</w:t>
      </w:r>
      <w:r w:rsidR="000E069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E0690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0E0690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E0690">
        <w:rPr>
          <w:rFonts w:ascii="Times New Roman" w:eastAsia="宋体" w:hAnsi="Times New Roman" w:cs="Times New Roman" w:hint="eastAsia"/>
          <w:sz w:val="24"/>
          <w:szCs w:val="24"/>
        </w:rPr>
        <w:t>10mg</w:t>
      </w:r>
      <w:r w:rsidR="000E06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AD" w:rsidRDefault="00DF41AD" w:rsidP="00AE0A9F">
      <w:r>
        <w:separator/>
      </w:r>
    </w:p>
  </w:endnote>
  <w:endnote w:type="continuationSeparator" w:id="0">
    <w:p w:rsidR="00DF41AD" w:rsidRDefault="00DF41A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7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469E7" w:rsidRPr="00B469E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AD" w:rsidRDefault="00DF41AD" w:rsidP="00AE0A9F">
      <w:r>
        <w:separator/>
      </w:r>
    </w:p>
  </w:footnote>
  <w:footnote w:type="continuationSeparator" w:id="0">
    <w:p w:rsidR="00DF41AD" w:rsidRDefault="00DF41A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E0690"/>
    <w:rsid w:val="00173463"/>
    <w:rsid w:val="001B1757"/>
    <w:rsid w:val="001E5C0D"/>
    <w:rsid w:val="001E7302"/>
    <w:rsid w:val="001F0902"/>
    <w:rsid w:val="0025092B"/>
    <w:rsid w:val="002605CE"/>
    <w:rsid w:val="00262A87"/>
    <w:rsid w:val="002A445B"/>
    <w:rsid w:val="003C593D"/>
    <w:rsid w:val="003D73D2"/>
    <w:rsid w:val="00475CB7"/>
    <w:rsid w:val="00533CC9"/>
    <w:rsid w:val="005939A2"/>
    <w:rsid w:val="005B5EB6"/>
    <w:rsid w:val="006111C0"/>
    <w:rsid w:val="006932CF"/>
    <w:rsid w:val="00726918"/>
    <w:rsid w:val="00742846"/>
    <w:rsid w:val="00756655"/>
    <w:rsid w:val="00770545"/>
    <w:rsid w:val="00850921"/>
    <w:rsid w:val="0086392F"/>
    <w:rsid w:val="008F5C16"/>
    <w:rsid w:val="009433C2"/>
    <w:rsid w:val="009527F5"/>
    <w:rsid w:val="0096659B"/>
    <w:rsid w:val="009973E5"/>
    <w:rsid w:val="009F5577"/>
    <w:rsid w:val="00A64BA0"/>
    <w:rsid w:val="00AD728E"/>
    <w:rsid w:val="00AE0A9F"/>
    <w:rsid w:val="00B469E7"/>
    <w:rsid w:val="00BD3892"/>
    <w:rsid w:val="00BF6474"/>
    <w:rsid w:val="00CC320C"/>
    <w:rsid w:val="00D778DC"/>
    <w:rsid w:val="00DF41AD"/>
    <w:rsid w:val="00E36D6F"/>
    <w:rsid w:val="00E73FD3"/>
    <w:rsid w:val="00E9371C"/>
    <w:rsid w:val="00EC12E8"/>
    <w:rsid w:val="00EC2DBB"/>
    <w:rsid w:val="00F91F52"/>
    <w:rsid w:val="00F93202"/>
    <w:rsid w:val="00FA090F"/>
    <w:rsid w:val="00FB5C37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717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39</cp:revision>
  <dcterms:created xsi:type="dcterms:W3CDTF">2022-10-30T10:21:00Z</dcterms:created>
  <dcterms:modified xsi:type="dcterms:W3CDTF">2024-09-20T08:07:00Z</dcterms:modified>
</cp:coreProperties>
</file>