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一致性评价企业研究报告及生物等效性试验数据</w:t>
      </w:r>
    </w:p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A53CB" w:rsidP="00177D2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艾司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  <w:r w:rsidR="00177D2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2742E">
              <w:rPr>
                <w:rFonts w:ascii="Times New Roman" w:eastAsia="宋体" w:hAnsi="Times New Roman" w:cs="Times New Roman"/>
                <w:sz w:val="24"/>
                <w:szCs w:val="24"/>
              </w:rPr>
              <w:t>Estazolam</w:t>
            </w:r>
            <w:proofErr w:type="spellEnd"/>
            <w:r w:rsidRPr="00D2742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004ECE" w:rsidRDefault="00AB15A1" w:rsidP="00D2742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2742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49753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宋体" w:eastAsia="宋体" w:hAnsi="宋体" w:cs="Times New Roman" w:hint="eastAsia"/>
                <w:sz w:val="24"/>
                <w:szCs w:val="24"/>
              </w:rPr>
              <w:t>石家庄经济技术开发区扬子路</w:t>
            </w:r>
            <w:r w:rsidRPr="00D2742E">
              <w:rPr>
                <w:rFonts w:ascii="宋体" w:eastAsia="宋体" w:hAnsi="宋体" w:cs="Times New Roman"/>
                <w:sz w:val="24"/>
                <w:szCs w:val="24"/>
              </w:rPr>
              <w:t>88号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D2742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B15A1"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2742E">
              <w:rPr>
                <w:rFonts w:ascii="Times New Roman" w:eastAsia="宋体" w:hAnsi="Times New Roman" w:cs="Times New Roman"/>
                <w:sz w:val="24"/>
                <w:szCs w:val="24"/>
              </w:rPr>
              <w:t>13021974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177D2C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D2742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Times New Roman" w:eastAsia="宋体" w:hAnsi="Times New Roman" w:cs="Times New Roman"/>
                <w:sz w:val="24"/>
                <w:szCs w:val="24"/>
              </w:rPr>
              <w:t>044220898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D2742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177D2C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497530" w:rsidP="00D2742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B20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 w:rsidR="00D2742E">
              <w:rPr>
                <w:rFonts w:ascii="Times New Roman" w:eastAsia="宋体" w:hAnsi="Times New Roman" w:cs="Times New Roman"/>
                <w:sz w:val="24"/>
                <w:szCs w:val="24"/>
              </w:rPr>
              <w:t>175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宋体" w:eastAsia="宋体" w:hAnsi="宋体" w:cs="Times New Roman" w:hint="eastAsia"/>
                <w:sz w:val="24"/>
                <w:szCs w:val="24"/>
              </w:rPr>
              <w:t>河北医科大学第一医院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D274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742E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9433C2" w:rsidP="00D2742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2742E">
              <w:rPr>
                <w:rFonts w:ascii="宋体" w:eastAsia="宋体" w:hAnsi="宋体" w:cs="Times New Roman" w:hint="eastAsia"/>
                <w:sz w:val="24"/>
                <w:szCs w:val="24"/>
              </w:rPr>
              <w:t>艾司</w:t>
            </w:r>
            <w:proofErr w:type="gramStart"/>
            <w:r w:rsidR="00D2742E"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bookmarkStart w:id="0" w:name="_GoBack"/>
            <w:bookmarkEnd w:id="0"/>
            <w:proofErr w:type="gramEnd"/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2742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20726B">
        <w:rPr>
          <w:rFonts w:ascii="Times New Roman" w:eastAsia="宋体" w:hAnsi="Times New Roman" w:cs="Times New Roman"/>
          <w:kern w:val="0"/>
          <w:sz w:val="24"/>
          <w:szCs w:val="24"/>
        </w:rPr>
        <w:t>mg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规格，血浆中的</w:t>
      </w:r>
      <w:r w:rsidR="00D2742E">
        <w:rPr>
          <w:rFonts w:ascii="宋体" w:eastAsia="宋体" w:hAnsi="宋体" w:cs="Times New Roman" w:hint="eastAsia"/>
          <w:kern w:val="0"/>
          <w:sz w:val="24"/>
          <w:szCs w:val="24"/>
        </w:rPr>
        <w:t>艾司</w:t>
      </w:r>
      <w:proofErr w:type="gramStart"/>
      <w:r w:rsidR="00D2742E">
        <w:rPr>
          <w:rFonts w:ascii="宋体" w:eastAsia="宋体" w:hAnsi="宋体" w:cs="Times New Roman" w:hint="eastAsia"/>
          <w:kern w:val="0"/>
          <w:sz w:val="24"/>
          <w:szCs w:val="24"/>
        </w:rPr>
        <w:t>唑仑</w:t>
      </w:r>
      <w:proofErr w:type="gramEnd"/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904"/>
      </w:tblGrid>
      <w:tr w:rsidR="001E5C0D" w:rsidRPr="001E5C0D" w:rsidTr="00177D2C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9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D2742E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D2C" w:rsidRPr="001E5C0D" w:rsidTr="00177D2C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65.34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62.71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104.20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93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51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%-11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6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10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1401.42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1414.67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99.06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95.45%-102.81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1465.38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1483.28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98.79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94.93%-102.82</w:t>
            </w:r>
            <w:r w:rsidR="00177D2C"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  <w:tr w:rsidR="00004ECE" w:rsidRPr="001E5C0D" w:rsidTr="00177D2C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D2742E">
              <w:rPr>
                <w:rFonts w:ascii="Times New Roman" w:eastAsia="宋体" w:hAnsi="Times New Roman" w:cs="Times New Roman"/>
                <w:szCs w:val="21"/>
              </w:rPr>
              <w:t>=20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77D2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004ECE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742E" w:rsidRPr="001E5C0D" w:rsidTr="00177D2C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42.90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42.39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19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93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%-1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09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4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  <w:tr w:rsidR="00D2742E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370.49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1393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45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8.35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95.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68%-101.10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  <w:tr w:rsidR="00D2742E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E5C0D" w:rsidRDefault="00D2742E" w:rsidP="00D274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1458.07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78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98.63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42E" w:rsidRPr="00177D2C" w:rsidRDefault="00D2742E" w:rsidP="00D2742E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79%-101.56</w:t>
            </w: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2742E" w:rsidRPr="00D2742E">
        <w:rPr>
          <w:rFonts w:ascii="Times New Roman" w:eastAsia="宋体" w:hAnsi="Times New Roman" w:cs="Times New Roman" w:hint="eastAsia"/>
          <w:sz w:val="24"/>
          <w:szCs w:val="24"/>
        </w:rPr>
        <w:t>石药</w:t>
      </w:r>
      <w:proofErr w:type="gramStart"/>
      <w:r w:rsidR="00D2742E" w:rsidRPr="00D2742E">
        <w:rPr>
          <w:rFonts w:ascii="Times New Roman" w:eastAsia="宋体" w:hAnsi="Times New Roman" w:cs="Times New Roman" w:hint="eastAsia"/>
          <w:sz w:val="24"/>
          <w:szCs w:val="24"/>
        </w:rPr>
        <w:t>集团欧意药业</w:t>
      </w:r>
      <w:proofErr w:type="gramEnd"/>
      <w:r w:rsidR="00D2742E" w:rsidRPr="00D2742E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2742E">
        <w:rPr>
          <w:rFonts w:ascii="宋体" w:eastAsia="宋体" w:hAnsi="宋体" w:cs="Times New Roman" w:hint="eastAsia"/>
          <w:sz w:val="24"/>
          <w:szCs w:val="24"/>
        </w:rPr>
        <w:t>艾司</w:t>
      </w:r>
      <w:proofErr w:type="gramStart"/>
      <w:r w:rsidR="00D2742E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  <w:r w:rsidR="00177D2C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742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7E" w:rsidRDefault="00A0727E" w:rsidP="00AE0A9F">
      <w:r>
        <w:separator/>
      </w:r>
    </w:p>
  </w:endnote>
  <w:endnote w:type="continuationSeparator" w:id="0">
    <w:p w:rsidR="00A0727E" w:rsidRDefault="00A0727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2742E" w:rsidRPr="00D2742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7E" w:rsidRDefault="00A0727E" w:rsidP="00AE0A9F">
      <w:r>
        <w:separator/>
      </w:r>
    </w:p>
  </w:footnote>
  <w:footnote w:type="continuationSeparator" w:id="0">
    <w:p w:rsidR="00A0727E" w:rsidRDefault="00A0727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271C2"/>
    <w:rsid w:val="00177D2C"/>
    <w:rsid w:val="001E5C0D"/>
    <w:rsid w:val="001F0902"/>
    <w:rsid w:val="0020726B"/>
    <w:rsid w:val="002605CE"/>
    <w:rsid w:val="002A7D75"/>
    <w:rsid w:val="00361EB0"/>
    <w:rsid w:val="003D73D2"/>
    <w:rsid w:val="004444A8"/>
    <w:rsid w:val="00497530"/>
    <w:rsid w:val="00555545"/>
    <w:rsid w:val="005939A2"/>
    <w:rsid w:val="005B5EB6"/>
    <w:rsid w:val="005D46F9"/>
    <w:rsid w:val="006111C0"/>
    <w:rsid w:val="00694F84"/>
    <w:rsid w:val="00726918"/>
    <w:rsid w:val="00742846"/>
    <w:rsid w:val="00770545"/>
    <w:rsid w:val="00850921"/>
    <w:rsid w:val="008F5C16"/>
    <w:rsid w:val="0090143D"/>
    <w:rsid w:val="009433C2"/>
    <w:rsid w:val="009738E9"/>
    <w:rsid w:val="009F5577"/>
    <w:rsid w:val="009F7143"/>
    <w:rsid w:val="00A0727E"/>
    <w:rsid w:val="00A64BA0"/>
    <w:rsid w:val="00AB15A1"/>
    <w:rsid w:val="00AD728E"/>
    <w:rsid w:val="00AE0A9F"/>
    <w:rsid w:val="00BB46FB"/>
    <w:rsid w:val="00BD3892"/>
    <w:rsid w:val="00CC320C"/>
    <w:rsid w:val="00D2742E"/>
    <w:rsid w:val="00E73FD3"/>
    <w:rsid w:val="00EA53CB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23CA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2024-09-12T03:07:00Z</dcterms:created>
  <dcterms:modified xsi:type="dcterms:W3CDTF">2024-09-12T03:49:00Z</dcterms:modified>
</cp:coreProperties>
</file>