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Установка фасадных модулей в AutoCAD 2024</w:t>
      </w:r>
    </w:p>
    <w:p>
      <w:r>
        <w:rPr>
          <w:b w:val="0"/>
          <w:i w:val="0"/>
        </w:rPr>
        <w:t>Проверочный выпуск build-105 для Германа и проектного отдела. Устанавливается на полный AutoCAD для Windows 64 bit. Версия 2024 у Германа подтверждена журналом проекта. AutoCAD LT, Mac и 2025+ этим комплектом не заявлены.</w:t>
      </w:r>
    </w:p>
    <w:p>
      <w:pPr>
        <w:pStyle w:val="Heading1"/>
      </w:pPr>
      <w:r>
        <w:t>Какие файлы скачать</w:t>
      </w:r>
    </w:p>
    <w:p>
      <w:r>
        <w:rPr>
          <w:b w:val="0"/>
          <w:i w:val="0"/>
        </w:rPr>
        <w:t xml:space="preserve">Откройте </w:t>
      </w:r>
      <w:hyperlink r:id="rId10">
        <w:r>
          <w:rPr>
            <w:color w:val="000000"/>
            <w:u w:val="single"/>
          </w:rPr>
          <w:t>выпуск build-105</w:t>
        </w:r>
      </w:hyperlink>
      <w:r>
        <w:rPr>
          <w:b w:val="0"/>
          <w:i w:val="0"/>
        </w:rPr>
        <w:t>. В разделе Assets скачайте именно три архива:</w:t>
      </w:r>
    </w:p>
    <w:p>
      <w:pPr>
        <w:ind w:left="288" w:hanging="288"/>
      </w:pPr>
      <w:r>
        <w:rPr>
          <w:b w:val="0"/>
          <w:i w:val="0"/>
        </w:rPr>
        <w:t xml:space="preserve">• </w:t>
      </w:r>
      <w:r>
        <w:rPr>
          <w:rFonts w:ascii="Arial" w:hAnsi="Arial"/>
          <w:b w:val="0"/>
          <w:i w:val="0"/>
        </w:rPr>
        <w:t>AFacades.bundle.zip</w:t>
      </w:r>
      <w:r>
        <w:rPr>
          <w:b w:val="0"/>
          <w:i w:val="0"/>
        </w:rPr>
        <w:t xml:space="preserve"> — зоны, площади и ведомости.</w:t>
      </w:r>
    </w:p>
    <w:p>
      <w:pPr>
        <w:ind w:left="288" w:hanging="288"/>
      </w:pPr>
      <w:r>
        <w:rPr>
          <w:b w:val="0"/>
          <w:i w:val="0"/>
        </w:rPr>
        <w:t xml:space="preserve">• </w:t>
      </w:r>
      <w:r>
        <w:rPr>
          <w:rFonts w:ascii="Arial" w:hAnsi="Arial"/>
          <w:b w:val="0"/>
          <w:i w:val="0"/>
        </w:rPr>
        <w:t>AClad.bundle.zip</w:t>
      </w:r>
      <w:r>
        <w:rPr>
          <w:b w:val="0"/>
          <w:i w:val="0"/>
        </w:rPr>
        <w:t xml:space="preserve"> — раскладка облицовки.</w:t>
      </w:r>
    </w:p>
    <w:p>
      <w:pPr>
        <w:ind w:left="288" w:hanging="288"/>
      </w:pPr>
      <w:r>
        <w:rPr>
          <w:b w:val="0"/>
          <w:i w:val="0"/>
        </w:rPr>
        <w:t xml:space="preserve">• </w:t>
      </w:r>
      <w:r>
        <w:rPr>
          <w:rFonts w:ascii="Arial" w:hAnsi="Arial"/>
          <w:b w:val="0"/>
          <w:i w:val="0"/>
        </w:rPr>
        <w:t>AFrame.bundle.zip</w:t>
      </w:r>
      <w:r>
        <w:rPr>
          <w:b w:val="0"/>
          <w:i w:val="0"/>
        </w:rPr>
        <w:t xml:space="preserve"> — каркас, параметры проекта и схема узла.</w:t>
      </w:r>
    </w:p>
    <w:p>
      <w:r>
        <w:rPr>
          <w:b w:val="0"/>
          <w:i w:val="0"/>
        </w:rPr>
        <w:t xml:space="preserve">Скачивать </w:t>
      </w:r>
      <w:r>
        <w:rPr>
          <w:rFonts w:ascii="Arial" w:hAnsi="Arial"/>
          <w:b w:val="0"/>
          <w:i w:val="0"/>
        </w:rPr>
        <w:t>Source code</w:t>
      </w:r>
      <w:r>
        <w:rPr>
          <w:b w:val="0"/>
          <w:i w:val="0"/>
        </w:rPr>
        <w:t xml:space="preserve"> для установки не нужно. Все три архива должны быть из build-105. Прежние ATableSpec и ABlockGen оставьте установленными как есть: они не участвуют в этом фасадном пилоте. Отдельные Python, .NET SDK и средства разработки не требуются; Python включён в EXE. Плагины используют .NET Framework 4.8 штатной среды AutoCAD 2024.</w:t>
      </w:r>
    </w:p>
    <w:p>
      <w:pPr>
        <w:pStyle w:val="Heading1"/>
      </w:pPr>
      <w:r>
        <w:t>Установка и обновление</w:t>
      </w:r>
    </w:p>
    <w:p>
      <w:pPr>
        <w:ind w:left="288" w:hanging="288"/>
      </w:pPr>
      <w:r>
        <w:rPr>
          <w:b w:val="0"/>
          <w:i w:val="0"/>
        </w:rPr>
        <w:t xml:space="preserve">1. </w:t>
      </w:r>
      <w:r>
        <w:rPr>
          <w:b w:val="0"/>
          <w:i w:val="0"/>
        </w:rPr>
        <w:t xml:space="preserve">Закройте все окна AutoCAD. Сохраните копию рабочего DWG и соответствующего файла </w:t>
      </w:r>
      <w:r>
        <w:rPr>
          <w:rFonts w:ascii="Arial" w:hAnsi="Arial"/>
          <w:b w:val="0"/>
          <w:i w:val="0"/>
        </w:rPr>
        <w:t>_fzones.json</w:t>
      </w:r>
      <w:r>
        <w:rPr>
          <w:b w:val="0"/>
          <w:i w:val="0"/>
        </w:rPr>
        <w:t>.</w:t>
      </w:r>
    </w:p>
    <w:p>
      <w:pPr>
        <w:ind w:left="288" w:hanging="288"/>
      </w:pPr>
      <w:r>
        <w:rPr>
          <w:b w:val="0"/>
          <w:i w:val="0"/>
        </w:rPr>
        <w:t xml:space="preserve">2. </w:t>
      </w:r>
      <w:r>
        <w:rPr>
          <w:b w:val="0"/>
          <w:i w:val="0"/>
        </w:rPr>
        <w:t>Для каждого скачанного ZIP откройте «Свойства». Если Windows показывает «Разблокировать», отметьте его и нажмите «Применить» до распаковки.</w:t>
      </w:r>
    </w:p>
    <w:p>
      <w:pPr>
        <w:ind w:left="288" w:hanging="288"/>
      </w:pPr>
      <w:r>
        <w:rPr>
          <w:b w:val="0"/>
          <w:i w:val="0"/>
        </w:rPr>
        <w:t xml:space="preserve">3. </w:t>
      </w:r>
      <w:r>
        <w:rPr>
          <w:b w:val="0"/>
          <w:i w:val="0"/>
        </w:rPr>
        <w:t xml:space="preserve">Распакуйте ZIP. В каждом архиве должна получиться одна папка с окончанием </w:t>
      </w:r>
      <w:r>
        <w:rPr>
          <w:rFonts w:ascii="Arial" w:hAnsi="Arial"/>
          <w:b w:val="0"/>
          <w:i w:val="0"/>
        </w:rPr>
        <w:t>.bundle</w:t>
      </w:r>
      <w:r>
        <w:rPr>
          <w:b w:val="0"/>
          <w:i w:val="0"/>
        </w:rPr>
        <w:t>.</w:t>
      </w:r>
    </w:p>
    <w:p>
      <w:pPr>
        <w:ind w:left="288" w:hanging="288"/>
      </w:pPr>
      <w:r>
        <w:rPr>
          <w:b w:val="0"/>
          <w:i w:val="0"/>
        </w:rPr>
        <w:t xml:space="preserve">4. </w:t>
      </w:r>
      <w:r>
        <w:rPr>
          <w:b w:val="0"/>
          <w:i w:val="0"/>
        </w:rPr>
        <w:t xml:space="preserve">Вставьте в адресную строку Проводника </w:t>
      </w:r>
      <w:r>
        <w:rPr>
          <w:rFonts w:ascii="Arial" w:hAnsi="Arial"/>
          <w:b w:val="0"/>
          <w:i w:val="0"/>
        </w:rPr>
        <w:t>%APPDATA%\Autodesk\ApplicationPlugins\</w:t>
      </w:r>
      <w:r>
        <w:rPr>
          <w:b w:val="0"/>
          <w:i w:val="0"/>
        </w:rPr>
        <w:t xml:space="preserve"> и нажмите Enter.</w:t>
      </w:r>
    </w:p>
    <w:p>
      <w:pPr>
        <w:ind w:left="288" w:hanging="288"/>
      </w:pPr>
      <w:r>
        <w:rPr>
          <w:b w:val="0"/>
          <w:i w:val="0"/>
        </w:rPr>
        <w:t xml:space="preserve">5. </w:t>
      </w:r>
      <w:r>
        <w:rPr>
          <w:b w:val="0"/>
          <w:i w:val="0"/>
        </w:rPr>
        <w:t xml:space="preserve">При обновлении перенесите старые папки AFacades.bundle, AClad.bundle и AFrame.bundle в резервную папку </w:t>
      </w:r>
      <w:r>
        <w:rPr>
          <w:b/>
          <w:i w:val="0"/>
        </w:rPr>
        <w:t>вне ApplicationPlugins</w:t>
      </w:r>
      <w:r>
        <w:rPr>
          <w:b w:val="0"/>
          <w:i w:val="0"/>
        </w:rPr>
        <w:t>. Поместите вместо них новые три папки целиком. Не смешивайте старые DLL с новыми EXE и не оставляйте дубли модулей под другими именами.</w:t>
      </w:r>
    </w:p>
    <w:p>
      <w:pPr>
        <w:ind w:left="288" w:hanging="288"/>
      </w:pPr>
      <w:r>
        <w:rPr>
          <w:b w:val="0"/>
          <w:i w:val="0"/>
        </w:rPr>
        <w:t xml:space="preserve">6. </w:t>
      </w:r>
      <w:r>
        <w:rPr>
          <w:b w:val="0"/>
          <w:i w:val="0"/>
        </w:rPr>
        <w:t xml:space="preserve">Проверьте структуру: например, </w:t>
      </w:r>
      <w:r>
        <w:rPr>
          <w:rFonts w:ascii="Arial" w:hAnsi="Arial"/>
          <w:b w:val="0"/>
          <w:i w:val="0"/>
        </w:rPr>
        <w:t>ApplicationPlugins\AFrame.bundle\PackageContents.xml</w:t>
      </w:r>
      <w:r>
        <w:rPr>
          <w:b w:val="0"/>
          <w:i w:val="0"/>
        </w:rPr>
        <w:t xml:space="preserve">, а ниже </w:t>
      </w:r>
      <w:r>
        <w:rPr>
          <w:rFonts w:ascii="Arial" w:hAnsi="Arial"/>
          <w:b w:val="0"/>
          <w:i w:val="0"/>
        </w:rPr>
        <w:t>Contents\net48\AFramePlugin.dll</w:t>
      </w:r>
      <w:r>
        <w:rPr>
          <w:b w:val="0"/>
          <w:i w:val="0"/>
        </w:rPr>
        <w:t xml:space="preserve"> и </w:t>
      </w:r>
      <w:r>
        <w:rPr>
          <w:rFonts w:ascii="Arial" w:hAnsi="Arial"/>
          <w:b w:val="0"/>
          <w:i w:val="0"/>
        </w:rPr>
        <w:t>Contents\engine\frame_engine.exe</w:t>
      </w:r>
      <w:r>
        <w:rPr>
          <w:b w:val="0"/>
          <w:i w:val="0"/>
        </w:rPr>
        <w:t>. Между ApplicationPlugins и AFrame.bundle не должно быть лишнего уровня распаковки.</w:t>
      </w:r>
    </w:p>
    <w:p>
      <w:pPr>
        <w:ind w:left="288" w:hanging="288"/>
      </w:pPr>
      <w:r>
        <w:rPr>
          <w:b w:val="0"/>
          <w:i w:val="0"/>
        </w:rPr>
        <w:t xml:space="preserve">7. </w:t>
      </w:r>
      <w:r>
        <w:rPr>
          <w:b w:val="0"/>
          <w:i w:val="0"/>
        </w:rPr>
        <w:t>Запустите AutoCAD. При запросе доверия проверьте путь и разрешите загрузку файлов этого комплекта. Глобальную защиту загрузки не отключайте.</w:t>
      </w:r>
    </w:p>
    <w:p>
      <w:pPr>
        <w:pStyle w:val="Heading1"/>
        <w:pageBreakBefore/>
      </w:pPr>
      <w:r>
        <w:t>Проверка установки</w:t>
      </w:r>
    </w:p>
    <w:p>
      <w:r>
        <w:rPr>
          <w:b w:val="0"/>
          <w:i w:val="0"/>
        </w:rPr>
        <w:t xml:space="preserve">Нажмите F2 и сохраните строки загрузки AFacades, AClad и AFrame. Для точной версии откройте </w:t>
      </w:r>
      <w:r>
        <w:rPr>
          <w:rFonts w:ascii="Arial" w:hAnsi="Arial"/>
          <w:b w:val="0"/>
          <w:i w:val="0"/>
        </w:rPr>
        <w:t>Contents\net48\build-info.json</w:t>
      </w:r>
      <w:r>
        <w:rPr>
          <w:b w:val="0"/>
          <w:i w:val="0"/>
        </w:rPr>
        <w:t xml:space="preserve"> в каждой из трёх папок: везде должно быть </w:t>
      </w:r>
      <w:r>
        <w:rPr>
          <w:rFonts w:ascii="Arial" w:hAnsi="Arial"/>
          <w:b w:val="0"/>
          <w:i w:val="0"/>
        </w:rPr>
        <w:t>build: 105</w:t>
      </w:r>
      <w:r>
        <w:rPr>
          <w:b w:val="0"/>
          <w:i w:val="0"/>
        </w:rPr>
        <w:t xml:space="preserve">, </w:t>
      </w:r>
      <w:r>
        <w:rPr>
          <w:rFonts w:ascii="Arial" w:hAnsi="Arial"/>
          <w:b w:val="0"/>
          <w:i w:val="0"/>
        </w:rPr>
        <w:t>sha: c4009838875aa0f225971153bf4b54fe288e8e79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На пустом сохранённом учебном DWG проверьте вызов </w:t>
      </w:r>
      <w:r>
        <w:rPr>
          <w:rFonts w:ascii="Arial" w:hAnsi="Arial"/>
          <w:b w:val="0"/>
          <w:i w:val="0"/>
        </w:rPr>
        <w:t>ATFPROJECT</w:t>
      </w:r>
      <w:r>
        <w:rPr>
          <w:b w:val="0"/>
          <w:i w:val="0"/>
        </w:rPr>
        <w:t xml:space="preserve">, затем </w:t>
      </w:r>
      <w:r>
        <w:rPr>
          <w:rFonts w:ascii="Arial" w:hAnsi="Arial"/>
          <w:b w:val="0"/>
          <w:i w:val="0"/>
        </w:rPr>
        <w:t>ATFZONE</w:t>
      </w:r>
      <w:r>
        <w:rPr>
          <w:b w:val="0"/>
          <w:i w:val="0"/>
        </w:rPr>
        <w:t xml:space="preserve">. Окно должно открываться; для проверки установки достаточно закрыть его кнопкой «Отмена». Команды </w:t>
      </w:r>
      <w:r>
        <w:rPr>
          <w:rFonts w:ascii="Arial" w:hAnsi="Arial"/>
          <w:b w:val="0"/>
          <w:i w:val="0"/>
        </w:rPr>
        <w:t>ATTILE</w:t>
      </w:r>
      <w:r>
        <w:rPr>
          <w:b w:val="0"/>
          <w:i w:val="0"/>
        </w:rPr>
        <w:t xml:space="preserve">, </w:t>
      </w:r>
      <w:r>
        <w:rPr>
          <w:rFonts w:ascii="Arial" w:hAnsi="Arial"/>
          <w:b w:val="0"/>
          <w:i w:val="0"/>
        </w:rPr>
        <w:t>ATFRAME</w:t>
      </w:r>
      <w:r>
        <w:rPr>
          <w:b w:val="0"/>
          <w:i w:val="0"/>
        </w:rPr>
        <w:t xml:space="preserve">, </w:t>
      </w:r>
      <w:r>
        <w:rPr>
          <w:rFonts w:ascii="Arial" w:hAnsi="Arial"/>
          <w:b w:val="0"/>
          <w:i w:val="0"/>
        </w:rPr>
        <w:t>ATFNODE</w:t>
      </w:r>
      <w:r>
        <w:rPr>
          <w:b w:val="0"/>
          <w:i w:val="0"/>
        </w:rPr>
        <w:t xml:space="preserve"> и </w:t>
      </w:r>
      <w:r>
        <w:rPr>
          <w:rFonts w:ascii="Arial" w:hAnsi="Arial"/>
          <w:b w:val="0"/>
          <w:i w:val="0"/>
        </w:rPr>
        <w:t>ATFTABLE</w:t>
      </w:r>
      <w:r>
        <w:rPr>
          <w:b w:val="0"/>
          <w:i w:val="0"/>
        </w:rPr>
        <w:t xml:space="preserve"> проверяйте далее по маршруту пилота: некоторые требуют уже созданную зону или другие данные.</w:t>
      </w:r>
    </w:p>
    <w:p>
      <w:r>
        <w:rPr>
          <w:b w:val="0"/>
          <w:i w:val="0"/>
        </w:rPr>
        <w:t xml:space="preserve">Если команда неизвестна, проверьте три папки, </w:t>
      </w:r>
      <w:r>
        <w:rPr>
          <w:rFonts w:ascii="Arial" w:hAnsi="Arial"/>
          <w:b w:val="0"/>
          <w:i w:val="0"/>
        </w:rPr>
        <w:t>PackageContents.xml</w:t>
      </w:r>
      <w:r>
        <w:rPr>
          <w:b w:val="0"/>
          <w:i w:val="0"/>
        </w:rPr>
        <w:t>, DLL и EXE, версию AutoCAD и сообщение доверия. Если защита Windows или организации блокирует файл, передайте точный текст администратору; не отключайте антивирус. Если нужен доверенный путь, администратор добавляет только каталог проверенного комплекта, сохраняя защиту остальных каталогов.</w:t>
      </w:r>
    </w:p>
    <w:p>
      <w:pPr>
        <w:pStyle w:val="Heading1"/>
      </w:pPr>
      <w:r>
        <w:t>Первый проход и откат</w:t>
      </w:r>
    </w:p>
    <w:p>
      <w:r>
        <w:rPr>
          <w:b w:val="0"/>
          <w:i w:val="0"/>
        </w:rPr>
        <w:t xml:space="preserve">Начните с учебного примера по </w:t>
      </w:r>
      <w:r>
        <w:rPr>
          <w:rFonts w:ascii="Arial" w:hAnsi="Arial"/>
          <w:b w:val="0"/>
          <w:i w:val="0"/>
        </w:rPr>
        <w:t>PILOT_GUIDE.md</w:t>
      </w:r>
      <w:r>
        <w:rPr>
          <w:b w:val="0"/>
          <w:i w:val="0"/>
        </w:rPr>
        <w:t xml:space="preserve"> или его версии Word. Затем используйте копию небольшого реального фасада. Расчёт несущей способности и автоматический подбор пилота не завершены; ручное построение, ведомости и диагностическую схему можно проверять независимо от них.</w:t>
      </w:r>
    </w:p>
    <w:p>
      <w:r>
        <w:rPr>
          <w:b w:val="0"/>
          <w:i w:val="0"/>
        </w:rPr>
        <w:t xml:space="preserve">Для возврата к прежнему выпуску закройте AutoCAD, уберите новые три папки и верните резервные папки целиком. Восстановите также контрольную </w:t>
      </w:r>
      <w:r>
        <w:rPr>
          <w:b/>
          <w:i w:val="0"/>
        </w:rPr>
        <w:t>пару DWG и JSON</w:t>
      </w:r>
      <w:r>
        <w:rPr>
          <w:b w:val="0"/>
          <w:i w:val="0"/>
        </w:rPr>
        <w:t>, если откатываете результаты работы. Не считайте совместимость новых служебных записей со старой DLL проверенной.</w:t>
      </w:r>
    </w:p>
    <w:p>
      <w:r>
        <w:rPr>
          <w:b w:val="0"/>
          <w:i w:val="0"/>
        </w:rPr>
        <w:t>При проблеме передайте номер build, версию AutoCAD из «О программе», три строки загрузки, текст F2, команду и последний шаг. Для ошибки геометрии приложите учебный либо разрешённый к передаче DWG вместе с его JSON.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build 105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7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7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7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57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7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20" w:line="257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20" w:line="257" w:lineRule="auto"/>
      <w:contextualSpacing/>
    </w:pPr>
    <w:rPr>
      <w:rFonts w:ascii="Arial" w:hAnsi="Arial"/>
      <w:color w:val="000000"/>
      <w:sz w:val="22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20" w:line="257" w:lineRule="auto"/>
      <w:contextualSpacing/>
    </w:pPr>
    <w:rPr>
      <w:rFonts w:ascii="Arial" w:hAnsi="Arial"/>
      <w:color w:val="000000"/>
      <w:sz w:val="22"/>
      <w:lang w:val="ru-RU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zinchenko-denis/AutoCAD/releases/tag/build-1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Install_AutoCAD_2024_build105</dc:title>
  <dc:subject>Ограниченный фасадный пилот build 105 для проектного отдела</dc:subject>
  <dc:creator>AutoCAD Facades project</dc:creator>
  <cp:keywords>build-105, AutoCAD 2024, проверочный пилот</cp:keywords>
  <dc:description>Created from the adjacent versioned Markdown sources.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