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B75D" w14:textId="07B4BE30" w:rsidR="00016419" w:rsidRDefault="00016419" w:rsidP="00016419">
      <w:pPr>
        <w:pStyle w:val="Titre"/>
        <w:rPr>
          <w:shd w:val="clear" w:color="auto" w:fill="FFFFFF"/>
        </w:rPr>
      </w:pPr>
      <w:r>
        <w:rPr>
          <w:shd w:val="clear" w:color="auto" w:fill="FFFFFF"/>
        </w:rPr>
        <w:t>Documentation El Presidente</w:t>
      </w:r>
    </w:p>
    <w:p w14:paraId="3BF0F6FA" w14:textId="77777777" w:rsidR="00E30C29" w:rsidRPr="00E30C29" w:rsidRDefault="00E30C29" w:rsidP="00E30C29"/>
    <w:sdt>
      <w:sdtPr>
        <w:id w:val="-843089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14C7E5" w14:textId="004B614A" w:rsidR="00E30C29" w:rsidRDefault="00E30C29">
          <w:pPr>
            <w:pStyle w:val="En-ttedetabledesmatires"/>
          </w:pPr>
          <w:r>
            <w:t>Table des matières</w:t>
          </w:r>
        </w:p>
        <w:p w14:paraId="0F89E4DF" w14:textId="012F18BC" w:rsidR="00BC551A" w:rsidRDefault="00E30C29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10623" w:history="1">
            <w:r w:rsidR="00BC551A" w:rsidRPr="00F32047">
              <w:rPr>
                <w:rStyle w:val="Lienhypertexte"/>
                <w:noProof/>
              </w:rPr>
              <w:t>Choix d’implémentation</w:t>
            </w:r>
            <w:r w:rsidR="00BC551A">
              <w:rPr>
                <w:noProof/>
                <w:webHidden/>
              </w:rPr>
              <w:tab/>
            </w:r>
            <w:r w:rsidR="00BC551A">
              <w:rPr>
                <w:noProof/>
                <w:webHidden/>
              </w:rPr>
              <w:fldChar w:fldCharType="begin"/>
            </w:r>
            <w:r w:rsidR="00BC551A">
              <w:rPr>
                <w:noProof/>
                <w:webHidden/>
              </w:rPr>
              <w:instrText xml:space="preserve"> PAGEREF _Toc65410623 \h </w:instrText>
            </w:r>
            <w:r w:rsidR="00BC551A">
              <w:rPr>
                <w:noProof/>
                <w:webHidden/>
              </w:rPr>
            </w:r>
            <w:r w:rsidR="00BC551A">
              <w:rPr>
                <w:noProof/>
                <w:webHidden/>
              </w:rPr>
              <w:fldChar w:fldCharType="separate"/>
            </w:r>
            <w:r w:rsidR="00BC551A">
              <w:rPr>
                <w:noProof/>
                <w:webHidden/>
              </w:rPr>
              <w:t>2</w:t>
            </w:r>
            <w:r w:rsidR="00BC551A">
              <w:rPr>
                <w:noProof/>
                <w:webHidden/>
              </w:rPr>
              <w:fldChar w:fldCharType="end"/>
            </w:r>
          </w:hyperlink>
        </w:p>
        <w:p w14:paraId="381DF795" w14:textId="27AAC186" w:rsidR="00BC551A" w:rsidRDefault="00BC551A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24" w:history="1">
            <w:r w:rsidRPr="00F32047">
              <w:rPr>
                <w:rStyle w:val="Lienhypertexte"/>
                <w:noProof/>
              </w:rPr>
              <w:t>Structure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EE49" w14:textId="78EF6D23" w:rsidR="00BC551A" w:rsidRDefault="00BC551A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25" w:history="1">
            <w:r w:rsidRPr="00F32047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5A96" w14:textId="17BEF379" w:rsidR="00BC551A" w:rsidRDefault="00BC551A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26" w:history="1">
            <w:r w:rsidRPr="00F32047">
              <w:rPr>
                <w:rStyle w:val="Lienhypertexte"/>
                <w:noProof/>
              </w:rPr>
              <w:t>ConsoleInput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EDE7" w14:textId="0C86D9A0" w:rsidR="00BC551A" w:rsidRDefault="00BC551A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27" w:history="1">
            <w:r w:rsidRPr="00F32047">
              <w:rPr>
                <w:rStyle w:val="Lienhypertexte"/>
                <w:noProof/>
              </w:rPr>
              <w:t>ConsoleOutput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A6B7" w14:textId="1571DC73" w:rsidR="00BC551A" w:rsidRDefault="00BC551A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28" w:history="1">
            <w:r w:rsidRPr="00F32047">
              <w:rPr>
                <w:rStyle w:val="Lienhypertexte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6E42" w14:textId="7DC69B2C" w:rsidR="00BC551A" w:rsidRDefault="00BC551A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29" w:history="1">
            <w:r w:rsidRPr="00F32047">
              <w:rPr>
                <w:rStyle w:val="Lienhypertexte"/>
                <w:noProof/>
              </w:rPr>
              <w:t>IndexOfFactionRecuperationMethod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A129" w14:textId="688E4BDE" w:rsidR="00BC551A" w:rsidRDefault="00BC551A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0" w:history="1">
            <w:r w:rsidRPr="00F32047">
              <w:rPr>
                <w:rStyle w:val="Lienhypertexte"/>
                <w:noProof/>
              </w:rPr>
              <w:t>JsonEventsRepository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6ACC" w14:textId="100AC9DE" w:rsidR="00BC551A" w:rsidRDefault="00BC551A">
          <w:pPr>
            <w:pStyle w:val="TM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1" w:history="1">
            <w:r w:rsidRPr="00F32047">
              <w:rPr>
                <w:rStyle w:val="Lienhypertexte"/>
                <w:noProof/>
              </w:rPr>
              <w:t>JsonScenariosRepository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0A33" w14:textId="1743B9CE" w:rsidR="00BC551A" w:rsidRDefault="00BC551A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2" w:history="1">
            <w:r w:rsidRPr="00F32047">
              <w:rPr>
                <w:rStyle w:val="Lienhypertexte"/>
                <w:noProof/>
              </w:rPr>
              <w:t>Implémentation des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E0431" w14:textId="28615C65" w:rsidR="00BC551A" w:rsidRDefault="00BC551A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3" w:history="1">
            <w:r w:rsidRPr="00F32047">
              <w:rPr>
                <w:rStyle w:val="Lienhypertexte"/>
                <w:noProof/>
              </w:rPr>
              <w:t>Description algorithmes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B872" w14:textId="50D07D26" w:rsidR="00BC551A" w:rsidRDefault="00BC551A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4" w:history="1">
            <w:r w:rsidRPr="00F32047">
              <w:rPr>
                <w:rStyle w:val="Lienhypertexte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D5F1" w14:textId="3A2412EB" w:rsidR="00BC551A" w:rsidRDefault="00BC551A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5" w:history="1">
            <w:r w:rsidRPr="00F32047">
              <w:rPr>
                <w:rStyle w:val="Lienhypertexte"/>
                <w:noProof/>
              </w:rPr>
              <w:t>ConsoleInput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40F1" w14:textId="6D58624E" w:rsidR="00BC551A" w:rsidRDefault="00BC551A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6" w:history="1">
            <w:r w:rsidRPr="00F32047">
              <w:rPr>
                <w:rStyle w:val="Lienhypertexte"/>
                <w:noProof/>
              </w:rPr>
              <w:t>ConsoleOutput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0E7B" w14:textId="55F20670" w:rsidR="00BC551A" w:rsidRDefault="00BC551A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7" w:history="1">
            <w:r w:rsidRPr="00F32047">
              <w:rPr>
                <w:rStyle w:val="Lienhypertexte"/>
                <w:noProof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4F9C" w14:textId="6EEBD27F" w:rsidR="00BC551A" w:rsidRDefault="00BC551A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8" w:history="1">
            <w:r w:rsidRPr="00F32047">
              <w:rPr>
                <w:rStyle w:val="Lienhypertexte"/>
                <w:noProof/>
              </w:rPr>
              <w:t>IndexOfFactionRecuperationMethod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0616" w14:textId="2CDB1D8F" w:rsidR="00BC551A" w:rsidRDefault="00BC551A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39" w:history="1">
            <w:r w:rsidRPr="00F32047">
              <w:rPr>
                <w:rStyle w:val="Lienhypertexte"/>
                <w:noProof/>
              </w:rPr>
              <w:t>JsonEventsRepository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61D8" w14:textId="7EBEBC0C" w:rsidR="00BC551A" w:rsidRDefault="00BC551A">
          <w:pPr>
            <w:pStyle w:val="TM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40" w:history="1">
            <w:r w:rsidRPr="00F32047">
              <w:rPr>
                <w:rStyle w:val="Lienhypertexte"/>
                <w:noProof/>
              </w:rPr>
              <w:t>JsonScenariosRepository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6BDE" w14:textId="0B36AFDF" w:rsidR="00BC551A" w:rsidRDefault="00BC551A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41" w:history="1">
            <w:r w:rsidRPr="00F32047">
              <w:rPr>
                <w:rStyle w:val="Lienhypertexte"/>
                <w:noProof/>
              </w:rPr>
              <w:t>Description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F9AA" w14:textId="51AC91F0" w:rsidR="00BC551A" w:rsidRDefault="00BC551A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42" w:history="1">
            <w:r w:rsidRPr="00F32047">
              <w:rPr>
                <w:rStyle w:val="Lienhypertexte"/>
                <w:noProof/>
              </w:rPr>
              <w:t>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DCAE" w14:textId="48DFAAF1" w:rsidR="00BC551A" w:rsidRDefault="00BC551A">
          <w:pPr>
            <w:pStyle w:val="TM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65410643" w:history="1">
            <w:r w:rsidRPr="00F32047">
              <w:rPr>
                <w:rStyle w:val="Lienhypertexte"/>
                <w:noProof/>
              </w:rPr>
              <w:t>Exemples pour appréhender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_Toc65410643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5FDB" w14:textId="38CCC498" w:rsidR="00E30C29" w:rsidRDefault="00E30C29">
          <w:r>
            <w:rPr>
              <w:b/>
              <w:bCs/>
            </w:rPr>
            <w:fldChar w:fldCharType="end"/>
          </w:r>
        </w:p>
      </w:sdtContent>
    </w:sdt>
    <w:p w14:paraId="6A814C14" w14:textId="7D508536" w:rsidR="00E30C29" w:rsidRDefault="00E30C29">
      <w:r>
        <w:br w:type="page"/>
      </w:r>
    </w:p>
    <w:p w14:paraId="61A3E2E4" w14:textId="6744294E" w:rsidR="00D76CD8" w:rsidRPr="00D76CD8" w:rsidRDefault="00016419" w:rsidP="00D76CD8">
      <w:pPr>
        <w:pStyle w:val="Titre1"/>
      </w:pPr>
      <w:bookmarkStart w:id="0" w:name="_Toc65410623"/>
      <w:r>
        <w:lastRenderedPageBreak/>
        <w:t>Choix d’implémentation</w:t>
      </w:r>
      <w:bookmarkEnd w:id="0"/>
    </w:p>
    <w:p w14:paraId="19DDAA54" w14:textId="21FD9D3C" w:rsidR="00016419" w:rsidRDefault="00BC551A" w:rsidP="00BC551A">
      <w:pPr>
        <w:pStyle w:val="Titre2"/>
      </w:pPr>
      <w:bookmarkStart w:id="1" w:name="_Toc65410624"/>
      <w:r>
        <w:t>Structure de l’application</w:t>
      </w:r>
      <w:bookmarkEnd w:id="1"/>
    </w:p>
    <w:p w14:paraId="1985D2DA" w14:textId="77777777" w:rsidR="00BC551A" w:rsidRPr="00BC551A" w:rsidRDefault="00BC551A" w:rsidP="00BC551A"/>
    <w:p w14:paraId="4034E897" w14:textId="2B175DFE" w:rsidR="00BA394C" w:rsidRDefault="00BA394C" w:rsidP="00016419">
      <w:r>
        <w:t>Notre application El-Presidente est découpée en plusieurs packages ayant chacun un rôle précis.</w:t>
      </w:r>
    </w:p>
    <w:p w14:paraId="3A7DAB3F" w14:textId="67A43B78" w:rsidR="00BA394C" w:rsidRDefault="00BA394C" w:rsidP="00BC551A">
      <w:pPr>
        <w:pStyle w:val="Titre3"/>
      </w:pPr>
      <w:bookmarkStart w:id="2" w:name="_Toc65410625"/>
      <w:r w:rsidRPr="00BC551A">
        <w:t>Application</w:t>
      </w:r>
      <w:bookmarkEnd w:id="2"/>
    </w:p>
    <w:p w14:paraId="0C97FE19" w14:textId="73FEDA88" w:rsidR="00BA394C" w:rsidRDefault="00BA394C" w:rsidP="00BA394C">
      <w:r>
        <w:t>Ce package contient la classe Game s’occupant du déroulement principal du jeu (classe main).</w:t>
      </w:r>
    </w:p>
    <w:p w14:paraId="3DFBC3F3" w14:textId="237F9A75" w:rsidR="00BA394C" w:rsidRDefault="00BA394C" w:rsidP="00BC551A">
      <w:pPr>
        <w:pStyle w:val="Titre3"/>
      </w:pPr>
      <w:bookmarkStart w:id="3" w:name="_Toc65410626"/>
      <w:r>
        <w:t>ConsoleInput</w:t>
      </w:r>
      <w:bookmarkEnd w:id="3"/>
    </w:p>
    <w:p w14:paraId="7B742D49" w14:textId="67CB8F93" w:rsidR="00BA394C" w:rsidRDefault="00BA394C" w:rsidP="00BA394C">
      <w:r>
        <w:t>Ce package s’occupe de la vérification des valeurs saisies par l’utilisateur.</w:t>
      </w:r>
    </w:p>
    <w:p w14:paraId="32FA4467" w14:textId="4C21A2DA" w:rsidR="00BA394C" w:rsidRDefault="00BA394C" w:rsidP="00BC551A">
      <w:pPr>
        <w:pStyle w:val="Titre3"/>
      </w:pPr>
      <w:bookmarkStart w:id="4" w:name="_Toc65410627"/>
      <w:r>
        <w:t>ConsoleOutput</w:t>
      </w:r>
      <w:bookmarkEnd w:id="4"/>
    </w:p>
    <w:p w14:paraId="63F9F5D1" w14:textId="2D0EB2EA" w:rsidR="00BA394C" w:rsidRDefault="00BA394C" w:rsidP="00BA394C">
      <w:r>
        <w:t>Ce package s’occupe de la construction des affichages console.</w:t>
      </w:r>
    </w:p>
    <w:p w14:paraId="0758328A" w14:textId="2B78B924" w:rsidR="00BA394C" w:rsidRDefault="00BA394C" w:rsidP="00BC551A">
      <w:pPr>
        <w:pStyle w:val="Titre3"/>
      </w:pPr>
      <w:bookmarkStart w:id="5" w:name="_Toc65410628"/>
      <w:r>
        <w:t>Core</w:t>
      </w:r>
      <w:bookmarkEnd w:id="5"/>
    </w:p>
    <w:p w14:paraId="715F5B0A" w14:textId="15B2C832" w:rsidR="00BA394C" w:rsidRDefault="00BA394C" w:rsidP="00BA394C">
      <w:r>
        <w:t>Ce package contient les différentes classes « métier » servant au jeu de façon directe ou indirecte.</w:t>
      </w:r>
    </w:p>
    <w:p w14:paraId="06B6E4F5" w14:textId="69A7CAA8" w:rsidR="00BA394C" w:rsidRDefault="00BA394C" w:rsidP="00BA394C">
      <w:r>
        <w:t>Il contient lui-même différents packages pour plus de clarté :</w:t>
      </w:r>
    </w:p>
    <w:p w14:paraId="65167262" w14:textId="7689A431" w:rsidR="00BA394C" w:rsidRDefault="00BA394C" w:rsidP="00BA394C">
      <w:pPr>
        <w:pStyle w:val="Paragraphedeliste"/>
        <w:numPr>
          <w:ilvl w:val="0"/>
          <w:numId w:val="1"/>
        </w:numPr>
      </w:pPr>
      <w:r>
        <w:t>Activity</w:t>
      </w:r>
    </w:p>
    <w:p w14:paraId="196CEE68" w14:textId="78D99F5A" w:rsidR="00BA394C" w:rsidRDefault="00BA394C" w:rsidP="00BA394C">
      <w:pPr>
        <w:pStyle w:val="Paragraphedeliste"/>
        <w:numPr>
          <w:ilvl w:val="0"/>
          <w:numId w:val="1"/>
        </w:numPr>
      </w:pPr>
      <w:r>
        <w:t>Agriculture</w:t>
      </w:r>
    </w:p>
    <w:p w14:paraId="4FC330FC" w14:textId="5A1AAF63" w:rsidR="00BA394C" w:rsidRDefault="00282629" w:rsidP="00BA394C">
      <w:pPr>
        <w:pStyle w:val="Paragraphedeliste"/>
        <w:numPr>
          <w:ilvl w:val="0"/>
          <w:numId w:val="1"/>
        </w:numPr>
      </w:pPr>
      <w:r>
        <w:t>Enum (contient toutes les enum)</w:t>
      </w:r>
    </w:p>
    <w:p w14:paraId="4B05A206" w14:textId="06D45972" w:rsidR="00282629" w:rsidRDefault="00282629" w:rsidP="00BA394C">
      <w:pPr>
        <w:pStyle w:val="Paragraphedeliste"/>
        <w:numPr>
          <w:ilvl w:val="0"/>
          <w:numId w:val="1"/>
        </w:numPr>
      </w:pPr>
      <w:r>
        <w:t>EventParsers (contient toutes les classes servant à parser les événements</w:t>
      </w:r>
      <w:r w:rsidR="00E30C29">
        <w:t xml:space="preserve"> json</w:t>
      </w:r>
      <w:r>
        <w:t>)</w:t>
      </w:r>
    </w:p>
    <w:p w14:paraId="50717A70" w14:textId="091FC6CB" w:rsidR="00282629" w:rsidRDefault="00282629" w:rsidP="00BA394C">
      <w:pPr>
        <w:pStyle w:val="Paragraphedeliste"/>
        <w:numPr>
          <w:ilvl w:val="0"/>
          <w:numId w:val="1"/>
        </w:numPr>
      </w:pPr>
      <w:r>
        <w:t>Faction</w:t>
      </w:r>
    </w:p>
    <w:p w14:paraId="2319FCAA" w14:textId="1CC4D459" w:rsidR="00282629" w:rsidRDefault="00282629" w:rsidP="00BA394C">
      <w:pPr>
        <w:pStyle w:val="Paragraphedeliste"/>
        <w:numPr>
          <w:ilvl w:val="0"/>
          <w:numId w:val="1"/>
        </w:numPr>
      </w:pPr>
      <w:r>
        <w:t>Industry</w:t>
      </w:r>
    </w:p>
    <w:p w14:paraId="4613209D" w14:textId="4CCAF83B" w:rsidR="00282629" w:rsidRDefault="00282629" w:rsidP="00BA394C">
      <w:pPr>
        <w:pStyle w:val="Paragraphedeliste"/>
        <w:numPr>
          <w:ilvl w:val="0"/>
          <w:numId w:val="1"/>
        </w:numPr>
      </w:pPr>
      <w:r>
        <w:t>Input</w:t>
      </w:r>
    </w:p>
    <w:p w14:paraId="21A1BC16" w14:textId="1D38B347" w:rsidR="00282629" w:rsidRDefault="00282629" w:rsidP="00BA394C">
      <w:pPr>
        <w:pStyle w:val="Paragraphedeliste"/>
        <w:numPr>
          <w:ilvl w:val="0"/>
          <w:numId w:val="1"/>
        </w:numPr>
      </w:pPr>
      <w:r>
        <w:t>Isle</w:t>
      </w:r>
    </w:p>
    <w:p w14:paraId="2342750D" w14:textId="0B968CB1" w:rsidR="00282629" w:rsidRDefault="00282629" w:rsidP="00BA394C">
      <w:pPr>
        <w:pStyle w:val="Paragraphedeliste"/>
        <w:numPr>
          <w:ilvl w:val="0"/>
          <w:numId w:val="1"/>
        </w:numPr>
      </w:pPr>
      <w:r>
        <w:t>Output</w:t>
      </w:r>
    </w:p>
    <w:p w14:paraId="29A0285C" w14:textId="2A91E4DD" w:rsidR="00282629" w:rsidRDefault="00282629" w:rsidP="00BA394C">
      <w:pPr>
        <w:pStyle w:val="Paragraphedeliste"/>
        <w:numPr>
          <w:ilvl w:val="0"/>
          <w:numId w:val="1"/>
        </w:numPr>
      </w:pPr>
      <w:r>
        <w:t>ScenarioParsers (contient toutes les classes servant à parser les scénarios</w:t>
      </w:r>
      <w:r w:rsidR="00E30C29">
        <w:t xml:space="preserve"> json</w:t>
      </w:r>
      <w:r>
        <w:t>)</w:t>
      </w:r>
    </w:p>
    <w:p w14:paraId="3A05B92B" w14:textId="31F42945" w:rsidR="00BC551A" w:rsidRDefault="00BC551A" w:rsidP="00BC551A">
      <w:pPr>
        <w:pStyle w:val="Titre3"/>
      </w:pPr>
      <w:bookmarkStart w:id="6" w:name="_Toc65410629"/>
      <w:r>
        <w:t>IndexOfFactionRecuperationMethod</w:t>
      </w:r>
      <w:bookmarkEnd w:id="6"/>
    </w:p>
    <w:p w14:paraId="7EE006EB" w14:textId="4CFA0DC9" w:rsidR="00BC551A" w:rsidRPr="00BC551A" w:rsidRDefault="00BC551A" w:rsidP="00BC551A">
      <w:r>
        <w:t>Ce package contient les différentes méthodes de récupération d’id de faction au moment de l’ajout/suppression de partisans</w:t>
      </w:r>
    </w:p>
    <w:p w14:paraId="72347E20" w14:textId="4D9822C8" w:rsidR="00BA394C" w:rsidRDefault="00BA394C" w:rsidP="00BC551A">
      <w:pPr>
        <w:pStyle w:val="Titre3"/>
      </w:pPr>
      <w:bookmarkStart w:id="7" w:name="_Toc65410630"/>
      <w:r>
        <w:t>JsonEventsRepository</w:t>
      </w:r>
      <w:bookmarkEnd w:id="7"/>
    </w:p>
    <w:p w14:paraId="03B63870" w14:textId="56849E62" w:rsidR="00BA394C" w:rsidRDefault="00E30C29" w:rsidP="00BA394C">
      <w:r>
        <w:t>Ce package s’occupe du parsing des événements json</w:t>
      </w:r>
    </w:p>
    <w:p w14:paraId="009FD42B" w14:textId="7BB1650E" w:rsidR="00BA394C" w:rsidRDefault="00BA394C" w:rsidP="00BC551A">
      <w:pPr>
        <w:pStyle w:val="Titre3"/>
      </w:pPr>
      <w:bookmarkStart w:id="8" w:name="_Toc65410631"/>
      <w:r>
        <w:t>JsonScenariosRepository</w:t>
      </w:r>
      <w:bookmarkEnd w:id="8"/>
    </w:p>
    <w:p w14:paraId="18989C9D" w14:textId="3DF6B6AF" w:rsidR="00D76CD8" w:rsidRDefault="00E30C29" w:rsidP="00BA394C">
      <w:r>
        <w:t>Ce package s’occupe du parsing des scénarios json</w:t>
      </w:r>
    </w:p>
    <w:p w14:paraId="3CCB27F9" w14:textId="5F31AB51" w:rsidR="00BC551A" w:rsidRDefault="00BC551A" w:rsidP="00BC551A">
      <w:pPr>
        <w:pStyle w:val="Titre2"/>
      </w:pPr>
      <w:bookmarkStart w:id="9" w:name="_Toc65410632"/>
      <w:r>
        <w:t>Implémentation des bonus</w:t>
      </w:r>
      <w:bookmarkEnd w:id="9"/>
    </w:p>
    <w:p w14:paraId="7F55C38B" w14:textId="15C305E8" w:rsidR="006C1D86" w:rsidRPr="006C1D86" w:rsidRDefault="00BC551A" w:rsidP="006C1D86">
      <w:pPr>
        <w:pStyle w:val="Titre3"/>
      </w:pPr>
      <w:r>
        <w:t>Choix d’événements différents selon la difficulté de la partie</w:t>
      </w:r>
    </w:p>
    <w:p w14:paraId="49C6F0FF" w14:textId="45765B82" w:rsidR="00BC551A" w:rsidRDefault="006C1D86" w:rsidP="00BC551A">
      <w:r>
        <w:t>Les choix sont différents selon la difficulté du jeu grâce à des fichiers de configuration associés à chaque difficulté et à chaque scénario. Certains choix avantageux ne sont pas disponibles lors d’une partie difficile et certains choix négatifs ne sont pas disponibles en partie facile.</w:t>
      </w:r>
    </w:p>
    <w:p w14:paraId="6ED2C9F4" w14:textId="4E4FF3FE" w:rsidR="00BC551A" w:rsidRDefault="00BC551A" w:rsidP="00BC551A">
      <w:pPr>
        <w:pStyle w:val="Titre3"/>
      </w:pPr>
      <w:r>
        <w:t>Répartition des partisans selon méthodes/algorithmes différents</w:t>
      </w:r>
    </w:p>
    <w:p w14:paraId="72B4CE43" w14:textId="77777777" w:rsidR="00DC706F" w:rsidRDefault="00D105EF" w:rsidP="00D105EF">
      <w:r>
        <w:t xml:space="preserve">Les partisans peuvent être répartis selon l’algorithme appliqué au jeu parmi un algorithme aléatoire, un algorithme récupérant la faction avec le plus de partisans </w:t>
      </w:r>
      <w:r w:rsidR="00DC706F">
        <w:t>et un récupérant la faction</w:t>
      </w:r>
      <w:r>
        <w:t xml:space="preserve"> avec le moins de partisans. </w:t>
      </w:r>
    </w:p>
    <w:p w14:paraId="1D666F42" w14:textId="51793CC7" w:rsidR="00D105EF" w:rsidRPr="00D105EF" w:rsidRDefault="00DC706F" w:rsidP="00D105EF">
      <w:r>
        <w:lastRenderedPageBreak/>
        <w:t>Cet algorithme est renseigné dans la classe Isle au niveau de l’attribut i</w:t>
      </w:r>
      <w:r w:rsidRPr="00DC706F">
        <w:t>ndexOfFactionRecuperationMethod</w:t>
      </w:r>
      <w:r>
        <w:t xml:space="preserve"> étant du type de la méthode choisie parmi une des classes implémentées dans le package </w:t>
      </w:r>
      <w:r w:rsidRPr="00DC706F">
        <w:t>IndexOfFactionRecuperationMethod</w:t>
      </w:r>
      <w:r>
        <w:t>.</w:t>
      </w:r>
    </w:p>
    <w:p w14:paraId="7FFE5E5B" w14:textId="7307738E" w:rsidR="00016419" w:rsidRDefault="00016419" w:rsidP="00016419">
      <w:pPr>
        <w:pStyle w:val="Titre1"/>
      </w:pPr>
      <w:bookmarkStart w:id="10" w:name="_Toc65410633"/>
      <w:r>
        <w:t>Description algorithmes</w:t>
      </w:r>
      <w:bookmarkEnd w:id="10"/>
    </w:p>
    <w:p w14:paraId="61EDA387" w14:textId="77777777" w:rsidR="00E30C29" w:rsidRDefault="00E30C29" w:rsidP="00E30C29">
      <w:pPr>
        <w:pStyle w:val="Titre2"/>
      </w:pPr>
      <w:bookmarkStart w:id="11" w:name="_Toc65410634"/>
      <w:r>
        <w:t>Application</w:t>
      </w:r>
      <w:bookmarkEnd w:id="11"/>
    </w:p>
    <w:p w14:paraId="74A75685" w14:textId="77777777" w:rsidR="00E30C29" w:rsidRDefault="00E30C29" w:rsidP="00E30C29">
      <w:r>
        <w:t>Ce package contient la classe Game s’occupant du déroulement principal du jeu (classe main).</w:t>
      </w:r>
    </w:p>
    <w:p w14:paraId="52AF1C69" w14:textId="77777777" w:rsidR="00E30C29" w:rsidRDefault="00E30C29" w:rsidP="00E30C29">
      <w:pPr>
        <w:pStyle w:val="Titre2"/>
      </w:pPr>
      <w:bookmarkStart w:id="12" w:name="_Toc65410635"/>
      <w:r>
        <w:t>ConsoleInput</w:t>
      </w:r>
      <w:bookmarkEnd w:id="12"/>
    </w:p>
    <w:p w14:paraId="22E1B7CC" w14:textId="77777777" w:rsidR="00E30C29" w:rsidRDefault="00E30C29" w:rsidP="00E30C29">
      <w:r>
        <w:t>Ce package s’occupe de la vérification des valeurs saisies par l’utilisateur.</w:t>
      </w:r>
    </w:p>
    <w:p w14:paraId="4854C3CF" w14:textId="77777777" w:rsidR="00E30C29" w:rsidRDefault="00E30C29" w:rsidP="00E30C29">
      <w:pPr>
        <w:pStyle w:val="Titre2"/>
      </w:pPr>
      <w:bookmarkStart w:id="13" w:name="_Toc65410636"/>
      <w:r>
        <w:t>ConsoleOutput</w:t>
      </w:r>
      <w:bookmarkEnd w:id="13"/>
    </w:p>
    <w:p w14:paraId="76E8A69A" w14:textId="77777777" w:rsidR="00E30C29" w:rsidRDefault="00E30C29" w:rsidP="00E30C29">
      <w:r>
        <w:t>Ce package s’occupe de la construction des affichages console.</w:t>
      </w:r>
    </w:p>
    <w:p w14:paraId="564C49F2" w14:textId="77777777" w:rsidR="00E30C29" w:rsidRDefault="00E30C29" w:rsidP="00E30C29">
      <w:pPr>
        <w:pStyle w:val="Titre2"/>
      </w:pPr>
      <w:bookmarkStart w:id="14" w:name="_Toc65410637"/>
      <w:r>
        <w:t>Core</w:t>
      </w:r>
      <w:bookmarkEnd w:id="14"/>
    </w:p>
    <w:p w14:paraId="47BDA740" w14:textId="77777777" w:rsidR="00E30C29" w:rsidRDefault="00E30C29" w:rsidP="00E30C29">
      <w:r>
        <w:t>Ce package contient les différentes classes « métier » servant au jeu de façon directe ou indirecte.</w:t>
      </w:r>
    </w:p>
    <w:p w14:paraId="51C61006" w14:textId="77777777" w:rsidR="00E30C29" w:rsidRDefault="00E30C29" w:rsidP="00E30C29">
      <w:r>
        <w:t>Il contient lui-même différents packages pour plus de clarté :</w:t>
      </w:r>
    </w:p>
    <w:p w14:paraId="3661A4DA" w14:textId="77777777" w:rsidR="00E30C29" w:rsidRDefault="00E30C29" w:rsidP="00E30C29">
      <w:pPr>
        <w:pStyle w:val="Paragraphedeliste"/>
        <w:numPr>
          <w:ilvl w:val="0"/>
          <w:numId w:val="1"/>
        </w:numPr>
      </w:pPr>
      <w:r>
        <w:t>Activity</w:t>
      </w:r>
    </w:p>
    <w:p w14:paraId="5AFDFD89" w14:textId="77777777" w:rsidR="00E30C29" w:rsidRDefault="00E30C29" w:rsidP="00E30C29">
      <w:pPr>
        <w:pStyle w:val="Paragraphedeliste"/>
        <w:numPr>
          <w:ilvl w:val="0"/>
          <w:numId w:val="1"/>
        </w:numPr>
      </w:pPr>
      <w:r>
        <w:t>Agriculture</w:t>
      </w:r>
    </w:p>
    <w:p w14:paraId="5CF44F67" w14:textId="77777777" w:rsidR="00E30C29" w:rsidRDefault="00E30C29" w:rsidP="00E30C29">
      <w:pPr>
        <w:pStyle w:val="Paragraphedeliste"/>
        <w:numPr>
          <w:ilvl w:val="0"/>
          <w:numId w:val="1"/>
        </w:numPr>
      </w:pPr>
      <w:r>
        <w:t>Enum (contient toutes les enum)</w:t>
      </w:r>
    </w:p>
    <w:p w14:paraId="23970C12" w14:textId="77777777" w:rsidR="00E30C29" w:rsidRDefault="00E30C29" w:rsidP="00E30C29">
      <w:pPr>
        <w:pStyle w:val="Paragraphedeliste"/>
        <w:numPr>
          <w:ilvl w:val="0"/>
          <w:numId w:val="1"/>
        </w:numPr>
      </w:pPr>
      <w:r>
        <w:t>EventParsers (contient toutes les classes servant à parser les événements json)</w:t>
      </w:r>
    </w:p>
    <w:p w14:paraId="74B6C65C" w14:textId="77777777" w:rsidR="00E30C29" w:rsidRDefault="00E30C29" w:rsidP="00E30C29">
      <w:pPr>
        <w:pStyle w:val="Paragraphedeliste"/>
        <w:numPr>
          <w:ilvl w:val="0"/>
          <w:numId w:val="1"/>
        </w:numPr>
      </w:pPr>
      <w:r>
        <w:t>Faction</w:t>
      </w:r>
    </w:p>
    <w:p w14:paraId="22E49DA0" w14:textId="77777777" w:rsidR="00E30C29" w:rsidRDefault="00E30C29" w:rsidP="00E30C29">
      <w:pPr>
        <w:pStyle w:val="Paragraphedeliste"/>
        <w:numPr>
          <w:ilvl w:val="0"/>
          <w:numId w:val="1"/>
        </w:numPr>
      </w:pPr>
      <w:r>
        <w:t>Industry</w:t>
      </w:r>
    </w:p>
    <w:p w14:paraId="377FD3AC" w14:textId="77777777" w:rsidR="00E30C29" w:rsidRDefault="00E30C29" w:rsidP="00E30C29">
      <w:pPr>
        <w:pStyle w:val="Paragraphedeliste"/>
        <w:numPr>
          <w:ilvl w:val="0"/>
          <w:numId w:val="1"/>
        </w:numPr>
      </w:pPr>
      <w:r>
        <w:t>Input</w:t>
      </w:r>
    </w:p>
    <w:p w14:paraId="3DE85170" w14:textId="77777777" w:rsidR="00E30C29" w:rsidRDefault="00E30C29" w:rsidP="00E30C29">
      <w:pPr>
        <w:pStyle w:val="Paragraphedeliste"/>
        <w:numPr>
          <w:ilvl w:val="0"/>
          <w:numId w:val="1"/>
        </w:numPr>
      </w:pPr>
      <w:r>
        <w:t>Isle</w:t>
      </w:r>
    </w:p>
    <w:p w14:paraId="14891B5E" w14:textId="77777777" w:rsidR="00E30C29" w:rsidRDefault="00E30C29" w:rsidP="00E30C29">
      <w:pPr>
        <w:pStyle w:val="Paragraphedeliste"/>
        <w:numPr>
          <w:ilvl w:val="0"/>
          <w:numId w:val="1"/>
        </w:numPr>
      </w:pPr>
      <w:r>
        <w:t>Output</w:t>
      </w:r>
    </w:p>
    <w:p w14:paraId="401FE11A" w14:textId="77777777" w:rsidR="00BC551A" w:rsidRDefault="00E30C29" w:rsidP="00BC551A">
      <w:pPr>
        <w:pStyle w:val="Paragraphedeliste"/>
        <w:numPr>
          <w:ilvl w:val="0"/>
          <w:numId w:val="1"/>
        </w:numPr>
      </w:pPr>
      <w:r>
        <w:t>ScenarioParsers (contient toutes les classes servant à parser les scénarios json)</w:t>
      </w:r>
    </w:p>
    <w:p w14:paraId="220B6DC0" w14:textId="77777777" w:rsidR="00BC551A" w:rsidRDefault="00BC551A" w:rsidP="00BC551A">
      <w:pPr>
        <w:pStyle w:val="Titre2"/>
      </w:pPr>
      <w:bookmarkStart w:id="15" w:name="_Toc65410638"/>
      <w:r>
        <w:t>IndexOfFactionRecuperationMethod</w:t>
      </w:r>
      <w:bookmarkEnd w:id="15"/>
    </w:p>
    <w:p w14:paraId="6AEBAB47" w14:textId="030D6CCB" w:rsidR="00E30C29" w:rsidRDefault="00BC551A" w:rsidP="00BC551A">
      <w:r>
        <w:t>Ce package contient les différentes méthodes de récupération d’id de faction au moment de l’ajout/suppression de partisans</w:t>
      </w:r>
    </w:p>
    <w:p w14:paraId="6E16C398" w14:textId="77777777" w:rsidR="00E30C29" w:rsidRDefault="00E30C29" w:rsidP="00E30C29">
      <w:pPr>
        <w:pStyle w:val="Titre2"/>
      </w:pPr>
      <w:bookmarkStart w:id="16" w:name="_Toc65410639"/>
      <w:r>
        <w:t>JsonEventsRepository</w:t>
      </w:r>
      <w:bookmarkEnd w:id="16"/>
    </w:p>
    <w:p w14:paraId="7A5A8158" w14:textId="77777777" w:rsidR="00E30C29" w:rsidRDefault="00E30C29" w:rsidP="00E30C29">
      <w:r>
        <w:t>Ce package s’occupe du parsing des événements json</w:t>
      </w:r>
    </w:p>
    <w:p w14:paraId="7D211928" w14:textId="77777777" w:rsidR="00E30C29" w:rsidRDefault="00E30C29" w:rsidP="00E30C29">
      <w:pPr>
        <w:pStyle w:val="Titre2"/>
      </w:pPr>
      <w:bookmarkStart w:id="17" w:name="_Toc65410640"/>
      <w:r>
        <w:t>JsonScenariosRepository</w:t>
      </w:r>
      <w:bookmarkEnd w:id="17"/>
    </w:p>
    <w:p w14:paraId="7FE905A5" w14:textId="5C327610" w:rsidR="00016419" w:rsidRDefault="00E30C29" w:rsidP="00016419">
      <w:r>
        <w:t>Ce package s’occupe du parsing des scénarios json</w:t>
      </w:r>
    </w:p>
    <w:p w14:paraId="44564D30" w14:textId="05200B49" w:rsidR="00016419" w:rsidRDefault="00016419" w:rsidP="00016419">
      <w:pPr>
        <w:pStyle w:val="Titre1"/>
      </w:pPr>
      <w:bookmarkStart w:id="18" w:name="_Toc65410641"/>
      <w:r>
        <w:t>Description Design patterns</w:t>
      </w:r>
      <w:bookmarkEnd w:id="18"/>
    </w:p>
    <w:p w14:paraId="395D9A4E" w14:textId="56F5714F" w:rsidR="00016419" w:rsidRDefault="00016419" w:rsidP="00016419"/>
    <w:p w14:paraId="2108CEC6" w14:textId="6C3EF7FF" w:rsidR="00016419" w:rsidRDefault="00016419" w:rsidP="00016419">
      <w:pPr>
        <w:pStyle w:val="Titre1"/>
      </w:pPr>
      <w:bookmarkStart w:id="19" w:name="_Toc65410642"/>
      <w:r>
        <w:t>Schémas</w:t>
      </w:r>
      <w:bookmarkEnd w:id="19"/>
    </w:p>
    <w:p w14:paraId="46BCD238" w14:textId="54D98D6D" w:rsidR="00016419" w:rsidRDefault="00016419" w:rsidP="00016419"/>
    <w:p w14:paraId="288FC76A" w14:textId="226D53DF" w:rsidR="00E77E49" w:rsidRDefault="00016419" w:rsidP="00016419">
      <w:pPr>
        <w:pStyle w:val="Titre1"/>
        <w:rPr>
          <w:rFonts w:ascii="Segoe UI" w:eastAsiaTheme="minorHAnsi" w:hAnsi="Segoe UI" w:cs="Segoe UI"/>
          <w:color w:val="24292E"/>
          <w:sz w:val="21"/>
          <w:szCs w:val="21"/>
          <w:shd w:val="clear" w:color="auto" w:fill="FFFFFF"/>
        </w:rPr>
      </w:pPr>
      <w:bookmarkStart w:id="20" w:name="_Toc65410643"/>
      <w:r>
        <w:t>Exemples pour appréhender la solution</w:t>
      </w:r>
      <w:bookmarkEnd w:id="20"/>
    </w:p>
    <w:p w14:paraId="573756DF" w14:textId="77777777" w:rsidR="00016419" w:rsidRPr="00016419" w:rsidRDefault="00016419" w:rsidP="00016419"/>
    <w:sectPr w:rsidR="00016419" w:rsidRPr="0001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368FB"/>
    <w:multiLevelType w:val="hybridMultilevel"/>
    <w:tmpl w:val="72D6F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9D"/>
    <w:rsid w:val="00016419"/>
    <w:rsid w:val="00282629"/>
    <w:rsid w:val="006C1D86"/>
    <w:rsid w:val="00BA394C"/>
    <w:rsid w:val="00BC551A"/>
    <w:rsid w:val="00D105EF"/>
    <w:rsid w:val="00D76CD8"/>
    <w:rsid w:val="00DC706F"/>
    <w:rsid w:val="00E12C9D"/>
    <w:rsid w:val="00E30C2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D7FC"/>
  <w15:chartTrackingRefBased/>
  <w15:docId w15:val="{A1270555-C49D-4824-8DD7-AA27C077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1A"/>
  </w:style>
  <w:style w:type="paragraph" w:styleId="Titre1">
    <w:name w:val="heading 1"/>
    <w:basedOn w:val="Normal"/>
    <w:next w:val="Normal"/>
    <w:link w:val="Titre1Car"/>
    <w:uiPriority w:val="9"/>
    <w:qFormat/>
    <w:rsid w:val="0001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0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5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16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39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A394C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BA39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3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0C29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30C29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30C29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30C29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E30C2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C55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57131-DFC8-4DDC-9498-62286770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Aloïs Zimmermann--Rosenthal</dc:creator>
  <cp:keywords/>
  <dc:description/>
  <cp:lastModifiedBy>Aloïs Zimmermann--Rosenthal</cp:lastModifiedBy>
  <cp:revision>4</cp:revision>
  <dcterms:created xsi:type="dcterms:W3CDTF">2021-02-28T11:15:00Z</dcterms:created>
  <dcterms:modified xsi:type="dcterms:W3CDTF">2021-02-28T12:26:00Z</dcterms:modified>
</cp:coreProperties>
</file>