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253F" w14:textId="77777777" w:rsidR="004570FE" w:rsidRPr="004570FE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Calculatrice GCD</w:t>
      </w:r>
    </w:p>
    <w:p w14:paraId="0FC55DF4" w14:textId="77777777" w:rsidR="004570FE" w:rsidRPr="00270A45" w:rsidRDefault="004570FE" w:rsidP="004570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</w:p>
    <w:p w14:paraId="54B27784" w14:textId="62DB3D23" w:rsidR="004570FE" w:rsidRPr="004570FE" w:rsidRDefault="004570FE" w:rsidP="004570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 but de ce projet est d'implémenter une machine à états finis en VHDL pour calculer le</w:t>
      </w:r>
    </w:p>
    <w:p w14:paraId="5D9FF5AB" w14:textId="77777777" w:rsidR="004570FE" w:rsidRPr="004570FE" w:rsidRDefault="004570FE" w:rsidP="004570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 plus grand diviseur commun (GCD) de 2 nombres. L'algorithme utilisé pour calculer le GCD est comme</w:t>
      </w:r>
    </w:p>
    <w:p w14:paraId="5CA07E7B" w14:textId="77777777" w:rsidR="004570FE" w:rsidRPr="004570FE" w:rsidRDefault="004570FE" w:rsidP="004570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suit. Deux nombres sont comparés (x = y?). Si tel est le cas, le GCD est trouvé. Si x&gt; y, alors x = x -</w:t>
      </w:r>
    </w:p>
    <w:p w14:paraId="14211AF7" w14:textId="77777777" w:rsidR="004570FE" w:rsidRPr="004570FE" w:rsidRDefault="004570FE" w:rsidP="004570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y. Les deux nombres sont ensuite comparés à nouveau. Si y&gt; x, alors y = y - x. Les deux nombres sont</w:t>
      </w:r>
    </w:p>
    <w:p w14:paraId="551426E2" w14:textId="77777777" w:rsidR="004570FE" w:rsidRPr="004570FE" w:rsidRDefault="004570FE" w:rsidP="004570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puis comparé une fois de plus. 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C9D7F1"/>
          <w:lang w:eastAsia="fr-FR"/>
        </w:rPr>
        <w:t>Voici un exemple de notre algorithme:</w:t>
      </w:r>
    </w:p>
    <w:p w14:paraId="101F0D3B" w14:textId="724A34FF" w:rsidR="008B17E0" w:rsidRPr="00270A45" w:rsidRDefault="004570FE" w:rsidP="004570FE">
      <w:pPr>
        <w:jc w:val="center"/>
        <w:rPr>
          <w:rFonts w:asciiTheme="majorBidi" w:hAnsiTheme="majorBidi" w:cstheme="majorBidi"/>
          <w:sz w:val="24"/>
          <w:szCs w:val="24"/>
        </w:rPr>
      </w:pPr>
      <w:r w:rsidRPr="00270A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10CF938" wp14:editId="44C91C29">
            <wp:extent cx="3956050" cy="33222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865" cy="3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E41" w14:textId="658F9194" w:rsidR="004570FE" w:rsidRPr="00270A45" w:rsidRDefault="004570FE" w:rsidP="004570F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FD0BCEC" w14:textId="15EC81A1" w:rsidR="004570FE" w:rsidRPr="00270A45" w:rsidRDefault="004570FE" w:rsidP="004570F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8B1237B" w14:textId="1F06FB02" w:rsidR="004570FE" w:rsidRPr="004570FE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La conception de la calculatrice GCD doit être divisée en 2 parties</w:t>
      </w:r>
      <w:r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 :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un contrôleur et un chemin de données.</w:t>
      </w:r>
    </w:p>
    <w:p w14:paraId="1D7EE20B" w14:textId="78A5347B" w:rsidR="004570FE" w:rsidRPr="004570FE" w:rsidRDefault="004570FE" w:rsidP="0012247D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 contrôleur est un FSM qui envoie des commandes au chemin de données en fonction de l'état actuel et</w:t>
      </w:r>
      <w:r w:rsidR="00A90FBA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les entrées externes. Cela peut être une description comportementale. Le chemin de données contient une </w:t>
      </w:r>
      <w:r w:rsidR="0012247D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liste nette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des unités fonctionnelles ou des modules comme des multiplexeurs, des registres, des soustracteurs et un comparateur, et donc</w:t>
      </w:r>
    </w:p>
    <w:p w14:paraId="56A7A4EC" w14:textId="77777777" w:rsidR="000B2DB1" w:rsidRPr="00270A45" w:rsidRDefault="004570FE" w:rsidP="000B2DB1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cette conception est structurelle. Le contrôleur parcourt essentiellement l'algorithme GCD montré ci-dessus.</w:t>
      </w:r>
      <w:r w:rsidR="000B2DB1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 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Si x = y, nous avons fini de calculer le GCD, et nous passons à l'état final et affirmons les données</w:t>
      </w:r>
      <w:r w:rsidR="000B2DB1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de  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sortie. </w:t>
      </w:r>
    </w:p>
    <w:p w14:paraId="08BD519D" w14:textId="22DB6B14" w:rsidR="004570FE" w:rsidRPr="004570FE" w:rsidRDefault="004570FE" w:rsidP="000B2DB1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 chemin de données effectue le calcul GCD réel. Il comprend les éléments suivants:</w:t>
      </w:r>
    </w:p>
    <w:p w14:paraId="6900B6A1" w14:textId="4F2B2510" w:rsidR="004570FE" w:rsidRPr="004570FE" w:rsidRDefault="004570FE" w:rsidP="000B2DB1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• </w:t>
      </w:r>
      <w:r w:rsidRPr="004570F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Mux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 prend 2 entrées 4 bits et une ligne de sélection. Basé sur la ligne de sélection, il sort soit</w:t>
      </w:r>
      <w:r w:rsidR="000B2DB1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 premier nombre de 4 bits ou le 2e nombre de 4 bits.</w:t>
      </w:r>
    </w:p>
    <w:p w14:paraId="3A4E551F" w14:textId="525FFB26" w:rsidR="004570FE" w:rsidRPr="004570FE" w:rsidRDefault="004570FE" w:rsidP="000B2DB1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• </w:t>
      </w:r>
      <w:r w:rsidRPr="004570F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Registre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 prend une entrée 4 bits, un signal de charge, une réinitialisation et un signal d'horloge. Si le signal de charge est</w:t>
      </w:r>
      <w:r w:rsidR="000B2DB1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haut et l'horloge est pulsée, il émet le nombre de 4 bits.</w:t>
      </w:r>
    </w:p>
    <w:p w14:paraId="6A24686A" w14:textId="77777777" w:rsidR="004570FE" w:rsidRPr="004570FE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• </w:t>
      </w:r>
      <w:r w:rsidRPr="004570F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Comparateur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 prend 2 nombres de 4 bits et active l'un des 3 signaux selon</w:t>
      </w:r>
    </w:p>
    <w:p w14:paraId="11C6A8C4" w14:textId="77777777" w:rsidR="004570FE" w:rsidRPr="004570FE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si le premier nombre est inférieur, supérieur ou égal au deuxième nombre.</w:t>
      </w:r>
    </w:p>
    <w:p w14:paraId="0D451D28" w14:textId="77777777" w:rsidR="004570FE" w:rsidRPr="004570FE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• </w:t>
      </w:r>
      <w:r w:rsidRPr="004570F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Soustracteur: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prend 2 nombres de 4 bits, soustrait le plus petit nombre du plus grand.</w:t>
      </w:r>
    </w:p>
    <w:p w14:paraId="2F7C329E" w14:textId="77777777" w:rsidR="004570FE" w:rsidRPr="004570FE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lastRenderedPageBreak/>
        <w:t>• </w:t>
      </w:r>
      <w:r w:rsidRPr="004570F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Registre de sortie</w:t>
      </w: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: contient la valeur GCD. Lorsque x = y le GCD a été trouvé et peut être</w:t>
      </w:r>
    </w:p>
    <w:p w14:paraId="4AAE9BE2" w14:textId="330496AD" w:rsidR="004570FE" w:rsidRPr="00270A45" w:rsidRDefault="004570FE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C9D7F1"/>
          <w:lang w:eastAsia="fr-FR"/>
        </w:rPr>
      </w:pPr>
      <w:r w:rsidRPr="004570F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sortie. Comme il s'agit d'une entité de registre, elle doit également prendre une horloge et réinitialiser le signal.</w:t>
      </w:r>
    </w:p>
    <w:p w14:paraId="5215497B" w14:textId="041E59C8" w:rsidR="00F622BF" w:rsidRPr="00270A45" w:rsidRDefault="00F622BF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</w:p>
    <w:p w14:paraId="00A95F69" w14:textId="30B01B87" w:rsidR="004536AE" w:rsidRPr="004536AE" w:rsidRDefault="00741ADB" w:rsidP="004536AE">
      <w:pPr>
        <w:shd w:val="clear" w:color="auto" w:fill="FFFFFF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270A4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Vous trouverez ci-dessous le schéma fonctionnel qui montre l'interconnexion entre la commande et l'unité de chemin de données. </w:t>
      </w:r>
      <w:r w:rsidR="004536AE" w:rsidRPr="00270A4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L’unité Datapath </w:t>
      </w:r>
      <w:r w:rsidR="004536AE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se compose de plusieurs modules tels que le multiplexeur, le comparateur, etc. qui sont écrits dans une structure</w:t>
      </w:r>
      <w:r w:rsidR="004536AE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="004536AE" w:rsidRPr="004536AE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technique. </w:t>
      </w:r>
    </w:p>
    <w:p w14:paraId="79D64164" w14:textId="77777777" w:rsidR="00C7731C" w:rsidRPr="00C7731C" w:rsidRDefault="00C7731C" w:rsidP="00C7731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Chacun des modules est compilé et simulé individuellement et enregistré dans un fichier différent.</w:t>
      </w:r>
    </w:p>
    <w:p w14:paraId="591F90B5" w14:textId="77777777" w:rsidR="0088497A" w:rsidRPr="00270A45" w:rsidRDefault="00C7731C" w:rsidP="0088497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Le fichier d'unité de </w:t>
      </w:r>
      <w:r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Datapath </w:t>
      </w: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est créé à l'aide du module ou du composant créé </w:t>
      </w:r>
      <w:r w:rsidR="0088497A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avec</w:t>
      </w: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lequel sont interconnectés</w:t>
      </w:r>
      <w:r w:rsidR="0088497A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en utilisant l'instruction portmap. Jusqu'à cette étape, l'unité Datapath est prête à</w:t>
      </w:r>
      <w:r w:rsidR="0088497A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la </w:t>
      </w: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simul</w:t>
      </w:r>
      <w:r w:rsidR="0088497A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ation </w:t>
      </w: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pour vérifier sa</w:t>
      </w:r>
      <w:r w:rsidR="0088497A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</w:t>
      </w:r>
      <w:r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fonctionnalité et doit être enregistré dans le même dossier avec ses composants. </w:t>
      </w:r>
    </w:p>
    <w:p w14:paraId="4681BD74" w14:textId="04C54833" w:rsidR="00C7731C" w:rsidRPr="00C7731C" w:rsidRDefault="0088497A" w:rsidP="0088497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Donc on a </w:t>
      </w:r>
      <w:r w:rsidR="00C7731C"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un nouveau fichier qui est la calculatrice GCD qui intègre</w:t>
      </w:r>
      <w:r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 l’ </w:t>
      </w:r>
      <w:r w:rsidR="00C7731C"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Unité</w:t>
      </w:r>
      <w:r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Datapath </w:t>
      </w:r>
      <w:r w:rsidR="00C7731C" w:rsidRPr="00C7731C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 xml:space="preserve"> et unité de contrôle en utilisant l'instruction port</w:t>
      </w:r>
      <w:r w:rsidR="001955A8" w:rsidRPr="00270A45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map.</w:t>
      </w:r>
    </w:p>
    <w:p w14:paraId="1B670029" w14:textId="172419EA" w:rsidR="00741ADB" w:rsidRPr="004570FE" w:rsidRDefault="009F7190" w:rsidP="004570F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7D5B088D" wp14:editId="5611610B">
            <wp:extent cx="5760720" cy="48025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ADB" w:rsidRPr="00457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FE"/>
    <w:rsid w:val="00057A8D"/>
    <w:rsid w:val="000B2DB1"/>
    <w:rsid w:val="0012247D"/>
    <w:rsid w:val="001955A8"/>
    <w:rsid w:val="00270A45"/>
    <w:rsid w:val="004536AE"/>
    <w:rsid w:val="004570FE"/>
    <w:rsid w:val="00632CDF"/>
    <w:rsid w:val="0072123E"/>
    <w:rsid w:val="00741ADB"/>
    <w:rsid w:val="0087529A"/>
    <w:rsid w:val="0088497A"/>
    <w:rsid w:val="008B17E0"/>
    <w:rsid w:val="009B2255"/>
    <w:rsid w:val="009F7190"/>
    <w:rsid w:val="00A90FBA"/>
    <w:rsid w:val="00C7731C"/>
    <w:rsid w:val="00D323E9"/>
    <w:rsid w:val="00DC38FB"/>
    <w:rsid w:val="00DF2EE8"/>
    <w:rsid w:val="00E22AE4"/>
    <w:rsid w:val="00F622BF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E8E5"/>
  <w15:chartTrackingRefBased/>
  <w15:docId w15:val="{A9D8C250-0186-49C2-AD7D-97460DFB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hayla</dc:creator>
  <cp:keywords/>
  <dc:description/>
  <cp:lastModifiedBy>zineb hayla</cp:lastModifiedBy>
  <cp:revision>13</cp:revision>
  <dcterms:created xsi:type="dcterms:W3CDTF">2020-09-08T16:42:00Z</dcterms:created>
  <dcterms:modified xsi:type="dcterms:W3CDTF">2020-09-08T17:05:00Z</dcterms:modified>
</cp:coreProperties>
</file>