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云帆科技报销制度</w:t>
      </w:r>
    </w:p>
    <w:p>
      <w:r>
        <w:t>1. 差旅报销需在费用发生后 10 个工作日内提交（T+10），逾期系统自动关闭单据。</w:t>
      </w:r>
    </w:p>
    <w:p>
      <w:r>
        <w:t>2. 业务招待费必须提前一个工作日完成审批。</w:t>
      </w:r>
    </w:p>
    <w:p>
      <w:r>
        <w:t>3. 电子发票需查验真伪并绑定报销单号。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报销类型</w:t>
            </w:r>
          </w:p>
        </w:tc>
        <w:tc>
          <w:tcPr>
            <w:tcW w:type="dxa" w:w="2880"/>
          </w:tcPr>
          <w:p>
            <w:r>
              <w:t>提交时限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差旅费</w:t>
            </w:r>
          </w:p>
        </w:tc>
        <w:tc>
          <w:tcPr>
            <w:tcW w:type="dxa" w:w="2880"/>
          </w:tcPr>
          <w:p>
            <w:r>
              <w:t>T+10 工作日</w:t>
            </w:r>
          </w:p>
        </w:tc>
        <w:tc>
          <w:tcPr>
            <w:tcW w:type="dxa" w:w="2880"/>
          </w:tcPr>
          <w:p>
            <w:r>
              <w:t>含住宿与交通</w:t>
            </w:r>
          </w:p>
        </w:tc>
      </w:tr>
      <w:tr>
        <w:tc>
          <w:tcPr>
            <w:tcW w:type="dxa" w:w="2880"/>
          </w:tcPr>
          <w:p>
            <w:r>
              <w:t>办公采购</w:t>
            </w:r>
          </w:p>
        </w:tc>
        <w:tc>
          <w:tcPr>
            <w:tcW w:type="dxa" w:w="2880"/>
          </w:tcPr>
          <w:p>
            <w:r>
              <w:t>T+5 工作日</w:t>
            </w:r>
          </w:p>
        </w:tc>
        <w:tc>
          <w:tcPr>
            <w:tcW w:type="dxa" w:w="2880"/>
          </w:tcPr>
          <w:p>
            <w:r>
              <w:t>附验收单</w:t>
            </w:r>
          </w:p>
        </w:tc>
      </w:tr>
      <w:tr>
        <w:tc>
          <w:tcPr>
            <w:tcW w:type="dxa" w:w="2880"/>
          </w:tcPr>
          <w:p>
            <w:r>
              <w:t>培训费</w:t>
            </w:r>
          </w:p>
        </w:tc>
        <w:tc>
          <w:tcPr>
            <w:tcW w:type="dxa" w:w="2880"/>
          </w:tcPr>
          <w:p>
            <w:r>
              <w:t>T+15 工作日</w:t>
            </w:r>
          </w:p>
        </w:tc>
        <w:tc>
          <w:tcPr>
            <w:tcW w:type="dxa" w:w="2880"/>
          </w:tcPr>
          <w:p>
            <w:r>
              <w:t>需结业证明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云帆科技评测</dc:creator>
  <cp:keywords/>
  <dc:description>generated by python-docx</dc:description>
  <cp:lastModifiedBy>build_eval_stress</cp:lastModifiedBy>
  <cp:revision>1</cp:revision>
  <dcterms:created xsi:type="dcterms:W3CDTF">2026-01-01T00:00:00Z</dcterms:created>
  <dcterms:modified xsi:type="dcterms:W3CDTF">2026-01-01T00:00:00Z</dcterms:modified>
  <cp:category/>
</cp:coreProperties>
</file>