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D243" w14:textId="77777777" w:rsidR="006314BE" w:rsidRDefault="00000000" w:rsidP="009804D8">
      <w:pPr>
        <w:bidi w:val="0"/>
        <w:spacing w:before="200" w:after="60"/>
        <w:jc w:val="center"/>
      </w:pPr>
      <w:r>
        <w:rPr>
          <w:b/>
          <w:bCs/>
          <w:color w:val="5B3F9D"/>
          <w:sz w:val="40"/>
          <w:szCs w:val="40"/>
          <w:rtl/>
        </w:rPr>
        <w:t>צ'אט-</w:t>
      </w:r>
      <w:proofErr w:type="spellStart"/>
      <w:r>
        <w:rPr>
          <w:b/>
          <w:bCs/>
          <w:color w:val="5B3F9D"/>
          <w:sz w:val="40"/>
          <w:szCs w:val="40"/>
          <w:rtl/>
        </w:rPr>
        <w:t>בוט</w:t>
      </w:r>
      <w:proofErr w:type="spellEnd"/>
      <w:r>
        <w:rPr>
          <w:b/>
          <w:bCs/>
          <w:color w:val="5B3F9D"/>
          <w:sz w:val="40"/>
          <w:szCs w:val="40"/>
          <w:rtl/>
        </w:rPr>
        <w:t xml:space="preserve"> לתשאול נתונים בשפה טבעית ב-</w:t>
      </w:r>
      <w:proofErr w:type="spellStart"/>
      <w:r>
        <w:rPr>
          <w:b/>
          <w:bCs/>
          <w:color w:val="5B3F9D"/>
          <w:sz w:val="40"/>
          <w:szCs w:val="40"/>
          <w:rtl/>
        </w:rPr>
        <w:t>Qlik</w:t>
      </w:r>
      <w:proofErr w:type="spellEnd"/>
      <w:r>
        <w:rPr>
          <w:b/>
          <w:bCs/>
          <w:color w:val="5B3F9D"/>
          <w:sz w:val="40"/>
          <w:szCs w:val="40"/>
          <w:rtl/>
        </w:rPr>
        <w:t xml:space="preserve"> </w:t>
      </w:r>
      <w:proofErr w:type="spellStart"/>
      <w:r>
        <w:rPr>
          <w:b/>
          <w:bCs/>
          <w:color w:val="5B3F9D"/>
          <w:sz w:val="40"/>
          <w:szCs w:val="40"/>
          <w:rtl/>
        </w:rPr>
        <w:t>Cloud</w:t>
      </w:r>
      <w:proofErr w:type="spellEnd"/>
    </w:p>
    <w:p w14:paraId="74BC0A6F" w14:textId="77777777" w:rsidR="006314BE" w:rsidRDefault="00000000" w:rsidP="009804D8">
      <w:pPr>
        <w:bidi w:val="0"/>
        <w:spacing w:after="60"/>
        <w:jc w:val="center"/>
      </w:pPr>
      <w:r>
        <w:rPr>
          <w:color w:val="555555"/>
          <w:sz w:val="24"/>
          <w:szCs w:val="24"/>
          <w:rtl/>
        </w:rPr>
        <w:t>מסמך ארכיטקטורה · מקורות מידע · אתגרים ופתרונות · כלים ועלויות הקמה</w:t>
      </w:r>
    </w:p>
    <w:p w14:paraId="6CE94A12" w14:textId="77777777" w:rsidR="006314BE" w:rsidRDefault="00000000" w:rsidP="009804D8">
      <w:pPr>
        <w:bidi w:val="0"/>
        <w:spacing w:after="200"/>
        <w:jc w:val="center"/>
      </w:pPr>
      <w:r>
        <w:rPr>
          <w:color w:val="888888"/>
          <w:sz w:val="20"/>
          <w:szCs w:val="20"/>
          <w:rtl/>
        </w:rPr>
        <w:t>פרויקט תעסוקה ופריון / חירום · עודכן יוני 2026</w:t>
      </w:r>
    </w:p>
    <w:p w14:paraId="4CCB7738" w14:textId="77777777" w:rsidR="006314BE" w:rsidRDefault="00000000" w:rsidP="009804D8">
      <w:pPr>
        <w:pStyle w:val="Heading1"/>
        <w:spacing w:before="280" w:after="140"/>
        <w:jc w:val="right"/>
      </w:pPr>
      <w:r>
        <w:rPr>
          <w:b/>
          <w:bCs/>
          <w:color w:val="5B3F9D"/>
          <w:sz w:val="30"/>
          <w:szCs w:val="30"/>
          <w:rtl/>
        </w:rPr>
        <w:t>1. תקציר מנהלים</w:t>
      </w:r>
    </w:p>
    <w:p w14:paraId="34A981BA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rtl/>
        </w:rPr>
        <w:t xml:space="preserve">המערכת מאפשרת למשתמשי קצה לשאול שאלות בשפה טבעית (עברית) על </w:t>
      </w:r>
      <w:proofErr w:type="spellStart"/>
      <w:r>
        <w:rPr>
          <w:rtl/>
        </w:rPr>
        <w:t>דשבורדים</w:t>
      </w:r>
      <w:proofErr w:type="spellEnd"/>
      <w:r>
        <w:rPr>
          <w:rtl/>
        </w:rPr>
        <w:t xml:space="preserve"> קיימים ב-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Cloud</w:t>
      </w:r>
      <w:proofErr w:type="spellEnd"/>
      <w:r>
        <w:rPr>
          <w:rtl/>
        </w:rPr>
        <w:t xml:space="preserve">, ולקבל תשובה מיידית — מספר, טבלה, גרף או ניתוח עומק — כולל שאלות שאינן קיימות </w:t>
      </w:r>
      <w:proofErr w:type="spellStart"/>
      <w:r>
        <w:rPr>
          <w:rtl/>
        </w:rPr>
        <w:t>בדשבורד</w:t>
      </w:r>
      <w:proofErr w:type="spellEnd"/>
      <w:r>
        <w:rPr>
          <w:rtl/>
        </w:rPr>
        <w:t xml:space="preserve"> הסטטי. מודל שפה (LLM) מתרגם את השאלה לשאילתת 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, והחישוב עצמו מתבצע במנוע של 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 על הנתונים שכבר טעונים בזיכרון — כך שאין עלות חישוב נוספת ואין הוצאת נתונים החוצה.</w:t>
      </w:r>
    </w:p>
    <w:p w14:paraId="65E28300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rtl/>
        </w:rPr>
        <w:t xml:space="preserve">שני מצבי עבודה: </w:t>
      </w:r>
      <w:r>
        <w:rPr>
          <w:b/>
          <w:bCs/>
          <w:rtl/>
        </w:rPr>
        <w:t>תשאול (</w:t>
      </w:r>
      <w:proofErr w:type="spellStart"/>
      <w:r>
        <w:rPr>
          <w:b/>
          <w:bCs/>
          <w:rtl/>
        </w:rPr>
        <w:t>Lookup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 — שאלה אחת → תשובה אחת; ו</w:t>
      </w:r>
      <w:r>
        <w:rPr>
          <w:b/>
          <w:bCs/>
          <w:rtl/>
        </w:rPr>
        <w:t>ניתוח (</w:t>
      </w:r>
      <w:proofErr w:type="spellStart"/>
      <w:r>
        <w:rPr>
          <w:b/>
          <w:bCs/>
          <w:rtl/>
        </w:rPr>
        <w:t>Analysis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 — שאלה פתוחה ("מה השפיע על…") שעבורה המערכת שולפת מספר חתכים ומפיקה ניתוח מובנה. המערכת רב-</w:t>
      </w:r>
      <w:proofErr w:type="spellStart"/>
      <w:r>
        <w:rPr>
          <w:rtl/>
        </w:rPr>
        <w:t>אפליקציונית</w:t>
      </w:r>
      <w:proofErr w:type="spellEnd"/>
      <w:r>
        <w:rPr>
          <w:rtl/>
        </w:rPr>
        <w:t>: אותו רכיב משרת כמה אפליקציות, וטוען אוטומטית את הסכימה המתאימה.</w:t>
      </w:r>
    </w:p>
    <w:p w14:paraId="3DC88D50" w14:textId="77777777" w:rsidR="006314BE" w:rsidRDefault="00000000" w:rsidP="009804D8">
      <w:pPr>
        <w:pStyle w:val="Heading1"/>
        <w:spacing w:before="280" w:after="140"/>
        <w:jc w:val="right"/>
      </w:pPr>
      <w:r>
        <w:rPr>
          <w:b/>
          <w:bCs/>
          <w:color w:val="5B3F9D"/>
          <w:sz w:val="30"/>
          <w:szCs w:val="30"/>
          <w:rtl/>
        </w:rPr>
        <w:t>2. סקירה כללית</w:t>
      </w:r>
    </w:p>
    <w:p w14:paraId="51E208A2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rtl/>
        </w:rPr>
        <w:t>המערכת מורכבת מארבע שכבות: רכיב הרחבה (</w:t>
      </w:r>
      <w:proofErr w:type="spellStart"/>
      <w:r>
        <w:rPr>
          <w:rtl/>
        </w:rPr>
        <w:t>Extension</w:t>
      </w:r>
      <w:proofErr w:type="spellEnd"/>
      <w:r>
        <w:rPr>
          <w:rtl/>
        </w:rPr>
        <w:t xml:space="preserve">) בתוך 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 שמספק את ממשק הצ'אט; שרת תיווך (</w:t>
      </w: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) בענן; מודל שפה שמתרגם שאלה למבנה שאילתה; ומנוע 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 שמבצע את החישוב. הערך המרכזי: המודל אינו "ממציא" מספרים — הוא רק מתרגם את הכוונה, והנתונים האמיתיים מגיעים תמיד מ-</w:t>
      </w:r>
      <w:proofErr w:type="spellStart"/>
      <w:r>
        <w:rPr>
          <w:rtl/>
        </w:rPr>
        <w:t>Qlik</w:t>
      </w:r>
      <w:proofErr w:type="spellEnd"/>
      <w:r>
        <w:rPr>
          <w:rtl/>
        </w:rPr>
        <w:t>.</w:t>
      </w:r>
    </w:p>
    <w:p w14:paraId="67720F22" w14:textId="77777777" w:rsidR="006314BE" w:rsidRDefault="00000000" w:rsidP="009804D8">
      <w:pPr>
        <w:pStyle w:val="Heading1"/>
        <w:spacing w:before="280" w:after="140"/>
        <w:jc w:val="right"/>
      </w:pPr>
      <w:r>
        <w:rPr>
          <w:b/>
          <w:bCs/>
          <w:color w:val="5B3F9D"/>
          <w:sz w:val="30"/>
          <w:szCs w:val="30"/>
          <w:rtl/>
        </w:rPr>
        <w:t>3. ארכיטקטורה</w:t>
      </w:r>
    </w:p>
    <w:p w14:paraId="1DBB74DA" w14:textId="77777777" w:rsidR="006314BE" w:rsidRDefault="00000000" w:rsidP="009804D8">
      <w:pPr>
        <w:pStyle w:val="Heading2"/>
        <w:spacing w:before="200" w:after="100"/>
        <w:jc w:val="right"/>
      </w:pPr>
      <w:r>
        <w:rPr>
          <w:b/>
          <w:bCs/>
          <w:color w:val="333333"/>
          <w:sz w:val="25"/>
          <w:szCs w:val="25"/>
          <w:rtl/>
        </w:rPr>
        <w:t>3.1 שכבות המערכת</w:t>
      </w:r>
    </w:p>
    <w:tbl>
      <w:tblPr>
        <w:bidiVisual/>
        <w:tblW w:w="5000" w:type="pct"/>
        <w:tblBorders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  <w:insideH w:val="single" w:sz="2" w:space="0" w:color="D9D9E3"/>
          <w:insideV w:val="single" w:sz="2" w:space="0" w:color="D9D9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2345"/>
        <w:gridCol w:w="3157"/>
        <w:gridCol w:w="1533"/>
      </w:tblGrid>
      <w:tr w:rsidR="006314BE" w14:paraId="55F33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E9F72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שכבה</w:t>
            </w:r>
          </w:p>
        </w:tc>
        <w:tc>
          <w:tcPr>
            <w:tcW w:w="13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7A080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טכנולוגיה</w:t>
            </w:r>
          </w:p>
        </w:tc>
        <w:tc>
          <w:tcPr>
            <w:tcW w:w="175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4F7F0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תפקיד</w:t>
            </w:r>
          </w:p>
        </w:tc>
        <w:tc>
          <w:tcPr>
            <w:tcW w:w="85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876D3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חשיפה</w:t>
            </w:r>
          </w:p>
        </w:tc>
      </w:tr>
      <w:tr w:rsidR="006314BE" w14:paraId="7AD7631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D9A4F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Extension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(ממשק)</w:t>
            </w:r>
          </w:p>
        </w:tc>
        <w:tc>
          <w:tcPr>
            <w:tcW w:w="13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5C65A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JavaScript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טהור +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Capability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API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75C10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ממשק הצ'אט; הרצת השאילתה מול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; ציור טבלה/גרף/כרטיס ניתוח</w:t>
            </w:r>
          </w:p>
        </w:tc>
        <w:tc>
          <w:tcPr>
            <w:tcW w:w="85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3A4D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רץ בדפדפן המשתמש</w:t>
            </w:r>
          </w:p>
        </w:tc>
      </w:tr>
      <w:tr w:rsidR="006314BE" w14:paraId="73A1CDE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1F9F2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Backend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(תיווך)</w:t>
            </w:r>
          </w:p>
        </w:tc>
        <w:tc>
          <w:tcPr>
            <w:tcW w:w="13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E8B8F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Node.js +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Express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על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Cloud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Run</w:t>
            </w:r>
            <w:proofErr w:type="spellEnd"/>
          </w:p>
        </w:tc>
        <w:tc>
          <w:tcPr>
            <w:tcW w:w="175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CD433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בחירת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סכימה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לפי אפליקציה; קריאה ל-LLM; אבטחה</w:t>
            </w:r>
          </w:p>
        </w:tc>
        <w:tc>
          <w:tcPr>
            <w:tcW w:w="85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8DE7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ציבורי — מוגן בטוקן, CORS ו-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Rate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Limit</w:t>
            </w:r>
            <w:proofErr w:type="spellEnd"/>
          </w:p>
        </w:tc>
      </w:tr>
      <w:tr w:rsidR="006314BE" w14:paraId="14670B6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501D8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LLM (מודל שפה)</w:t>
            </w:r>
          </w:p>
        </w:tc>
        <w:tc>
          <w:tcPr>
            <w:tcW w:w="13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476BD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Gemini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2.5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Flash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דרך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Vertex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AI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BFE23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תרגום שאלה → שאילתת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(JSON); ניתוח תוצאות</w:t>
            </w:r>
          </w:p>
        </w:tc>
        <w:tc>
          <w:tcPr>
            <w:tcW w:w="85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15783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פרטי — גישה רק ל-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Service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Account</w:t>
            </w:r>
            <w:proofErr w:type="spellEnd"/>
          </w:p>
        </w:tc>
      </w:tr>
      <w:tr w:rsidR="006314BE" w14:paraId="0F50159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DBEA5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Engine</w:t>
            </w:r>
            <w:proofErr w:type="spellEnd"/>
          </w:p>
        </w:tc>
        <w:tc>
          <w:tcPr>
            <w:tcW w:w="13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79151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Associative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Engine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in-memory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</w:t>
            </w:r>
          </w:p>
        </w:tc>
        <w:tc>
          <w:tcPr>
            <w:tcW w:w="175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E8DF2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ביצוע החישוב בפועל על הנתונים</w:t>
            </w:r>
          </w:p>
        </w:tc>
        <w:tc>
          <w:tcPr>
            <w:tcW w:w="85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83543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בתוך האפליקציה · עלות $0</w:t>
            </w:r>
          </w:p>
        </w:tc>
      </w:tr>
    </w:tbl>
    <w:p w14:paraId="0E594249" w14:textId="77777777" w:rsidR="006314BE" w:rsidRDefault="006314BE" w:rsidP="009804D8">
      <w:pPr>
        <w:bidi w:val="0"/>
        <w:spacing w:after="80"/>
      </w:pPr>
    </w:p>
    <w:p w14:paraId="1150AABC" w14:textId="77777777" w:rsidR="006314BE" w:rsidRDefault="00000000" w:rsidP="009804D8">
      <w:pPr>
        <w:pStyle w:val="Heading2"/>
        <w:spacing w:before="200" w:after="100"/>
        <w:jc w:val="right"/>
      </w:pPr>
      <w:r>
        <w:rPr>
          <w:b/>
          <w:bCs/>
          <w:color w:val="333333"/>
          <w:sz w:val="25"/>
          <w:szCs w:val="25"/>
          <w:rtl/>
        </w:rPr>
        <w:t>3.2 זרימה — שאלת תשאול (</w:t>
      </w:r>
      <w:proofErr w:type="spellStart"/>
      <w:r>
        <w:rPr>
          <w:b/>
          <w:bCs/>
          <w:color w:val="333333"/>
          <w:sz w:val="25"/>
          <w:szCs w:val="25"/>
          <w:rtl/>
        </w:rPr>
        <w:t>Lookup</w:t>
      </w:r>
      <w:proofErr w:type="spellEnd"/>
      <w:r>
        <w:rPr>
          <w:b/>
          <w:bCs/>
          <w:color w:val="333333"/>
          <w:sz w:val="25"/>
          <w:szCs w:val="25"/>
          <w:rtl/>
        </w:rPr>
        <w:t>)</w:t>
      </w:r>
    </w:p>
    <w:p w14:paraId="5EB2BB52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המשתמש מקליד שאלה בעברית → ה-</w:t>
      </w:r>
      <w:proofErr w:type="spellStart"/>
      <w:r>
        <w:rPr>
          <w:rtl/>
        </w:rPr>
        <w:t>Extension</w:t>
      </w:r>
      <w:proofErr w:type="spellEnd"/>
      <w:r>
        <w:rPr>
          <w:rtl/>
        </w:rPr>
        <w:t xml:space="preserve"> שולח אותה ל-</w:t>
      </w: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 (יחד עם מזהה האפליקציה).</w:t>
      </w:r>
    </w:p>
    <w:p w14:paraId="09C92E81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ה-</w:t>
      </w: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 שולח ל-LLM את "ספר ההוראות" של האפליקציה + השאלה.</w:t>
      </w:r>
    </w:p>
    <w:p w14:paraId="0609CC0E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ה-LLM מחזיר מבנה JSON: מדד, ממדים, סינונים וסוג תצוגה.</w:t>
      </w:r>
    </w:p>
    <w:p w14:paraId="40E5E99C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ה-</w:t>
      </w:r>
      <w:proofErr w:type="spellStart"/>
      <w:r>
        <w:rPr>
          <w:rtl/>
        </w:rPr>
        <w:t>Extension</w:t>
      </w:r>
      <w:proofErr w:type="spellEnd"/>
      <w:r>
        <w:rPr>
          <w:rtl/>
        </w:rPr>
        <w:t xml:space="preserve"> מריץ את הביטוי מול מנוע 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createCube</w:t>
      </w:r>
      <w:proofErr w:type="spellEnd"/>
      <w:r>
        <w:rPr>
          <w:rtl/>
        </w:rPr>
        <w:t>) → מקבל את המספרים → מצייר טבלה/גרף.</w:t>
      </w:r>
    </w:p>
    <w:p w14:paraId="4F3FEC2C" w14:textId="77777777" w:rsidR="006314BE" w:rsidRDefault="00000000" w:rsidP="009804D8">
      <w:pPr>
        <w:pStyle w:val="Heading2"/>
        <w:spacing w:before="200" w:after="100"/>
        <w:jc w:val="right"/>
      </w:pPr>
      <w:r>
        <w:rPr>
          <w:b/>
          <w:bCs/>
          <w:color w:val="333333"/>
          <w:sz w:val="25"/>
          <w:szCs w:val="25"/>
          <w:rtl/>
        </w:rPr>
        <w:t>3.3 זרימה — שאלת ניתוח (</w:t>
      </w:r>
      <w:proofErr w:type="spellStart"/>
      <w:r>
        <w:rPr>
          <w:b/>
          <w:bCs/>
          <w:color w:val="333333"/>
          <w:sz w:val="25"/>
          <w:szCs w:val="25"/>
          <w:rtl/>
        </w:rPr>
        <w:t>Analysis</w:t>
      </w:r>
      <w:proofErr w:type="spellEnd"/>
      <w:r>
        <w:rPr>
          <w:b/>
          <w:bCs/>
          <w:color w:val="333333"/>
          <w:sz w:val="25"/>
          <w:szCs w:val="25"/>
          <w:rtl/>
        </w:rPr>
        <w:t>, דו-שלבית)</w:t>
      </w:r>
    </w:p>
    <w:p w14:paraId="62544067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b/>
          <w:bCs/>
          <w:rtl/>
        </w:rPr>
        <w:lastRenderedPageBreak/>
        <w:t xml:space="preserve">שלב א' — מתכנן: </w:t>
      </w:r>
      <w:r>
        <w:rPr>
          <w:rtl/>
        </w:rPr>
        <w:t>ה-LLM מזהה שאלה פתוחה ומחזיר תוכנית של 2–5 חתכי נתונים.</w:t>
      </w:r>
    </w:p>
    <w:p w14:paraId="5537A940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b/>
          <w:bCs/>
          <w:rtl/>
        </w:rPr>
        <w:t xml:space="preserve">ביצוע: </w:t>
      </w:r>
      <w:r>
        <w:rPr>
          <w:rtl/>
        </w:rPr>
        <w:t>ה-</w:t>
      </w:r>
      <w:proofErr w:type="spellStart"/>
      <w:r>
        <w:rPr>
          <w:rtl/>
        </w:rPr>
        <w:t>Extension</w:t>
      </w:r>
      <w:proofErr w:type="spellEnd"/>
      <w:r>
        <w:rPr>
          <w:rtl/>
        </w:rPr>
        <w:t xml:space="preserve"> מריץ את כל החתכים מול 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 ואוסף את המספרים האמיתיים.</w:t>
      </w:r>
    </w:p>
    <w:p w14:paraId="5364E36D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b/>
          <w:bCs/>
          <w:rtl/>
        </w:rPr>
        <w:t xml:space="preserve">שלב ב' — אנליסט: </w:t>
      </w:r>
      <w:r>
        <w:rPr>
          <w:rtl/>
        </w:rPr>
        <w:t>ה-LLM מקבל את המספרים וכותב ניתוח מובנה — כותרת, תקציר, ממצאים עם ראיות מספריות, וסייג.</w:t>
      </w:r>
    </w:p>
    <w:p w14:paraId="6075AB01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b/>
          <w:bCs/>
          <w:rtl/>
        </w:rPr>
        <w:t xml:space="preserve">הערה: </w:t>
      </w:r>
      <w:r>
        <w:rPr>
          <w:rtl/>
        </w:rPr>
        <w:t>המספרים בניתוח תמיד אמיתיים (מ-</w:t>
      </w:r>
      <w:proofErr w:type="spellStart"/>
      <w:r>
        <w:rPr>
          <w:rtl/>
        </w:rPr>
        <w:t>Qlik</w:t>
      </w:r>
      <w:proofErr w:type="spellEnd"/>
      <w:r>
        <w:rPr>
          <w:rtl/>
        </w:rPr>
        <w:t>); המודל מנסח תובנות ומתאמים — לא קובע סיבתיות.</w:t>
      </w:r>
    </w:p>
    <w:p w14:paraId="1D2E4079" w14:textId="77777777" w:rsidR="006314BE" w:rsidRDefault="00000000" w:rsidP="009804D8">
      <w:pPr>
        <w:pStyle w:val="Heading2"/>
        <w:spacing w:before="200" w:after="100"/>
        <w:jc w:val="right"/>
      </w:pPr>
      <w:r>
        <w:rPr>
          <w:b/>
          <w:bCs/>
          <w:color w:val="333333"/>
          <w:sz w:val="25"/>
          <w:szCs w:val="25"/>
          <w:rtl/>
        </w:rPr>
        <w:t>3.4 גבולות אבטחה</w:t>
      </w:r>
    </w:p>
    <w:p w14:paraId="126C2625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ה-</w:t>
      </w: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 הוא הרכיב הציבורי היחיד (כדי שהדפדפן יוכל לפנות אליו), ומוגן בטוקן אפליקטיבי, ב-CORS המוגבל לכתובת ה-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וב-Rate-Limit</w:t>
      </w:r>
      <w:proofErr w:type="spellEnd"/>
      <w:r>
        <w:rPr>
          <w:rtl/>
        </w:rPr>
        <w:t>.</w:t>
      </w:r>
    </w:p>
    <w:p w14:paraId="5A001828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מודל ה-LLM לעולם אינו חשוף לאינטרנט — ה-</w:t>
      </w: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 מזדהה אליו דרך </w:t>
      </w:r>
      <w:proofErr w:type="spellStart"/>
      <w:r>
        <w:rPr>
          <w:rtl/>
        </w:rPr>
        <w:t>Service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Account</w:t>
      </w:r>
      <w:proofErr w:type="spellEnd"/>
      <w:r>
        <w:rPr>
          <w:rtl/>
        </w:rPr>
        <w:t xml:space="preserve"> פנימי של הענן.</w:t>
      </w:r>
    </w:p>
    <w:p w14:paraId="50AB91A5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אבטחת הנתונים נשמרת אוטומטית: השאילתות רצות ב-</w:t>
      </w:r>
      <w:proofErr w:type="spellStart"/>
      <w:r>
        <w:rPr>
          <w:rtl/>
        </w:rPr>
        <w:t>session</w:t>
      </w:r>
      <w:proofErr w:type="spellEnd"/>
      <w:r>
        <w:rPr>
          <w:rtl/>
        </w:rPr>
        <w:t xml:space="preserve"> של המשתמש, כך שהוא רואה רק את הנתונים שמותרים לו ב-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 (כולל </w:t>
      </w:r>
      <w:proofErr w:type="spellStart"/>
      <w:r>
        <w:rPr>
          <w:rtl/>
        </w:rPr>
        <w:t>Section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Access</w:t>
      </w:r>
      <w:proofErr w:type="spellEnd"/>
      <w:r>
        <w:rPr>
          <w:rtl/>
        </w:rPr>
        <w:t xml:space="preserve"> אם מוגדר).</w:t>
      </w:r>
    </w:p>
    <w:p w14:paraId="60FF3BFC" w14:textId="77777777" w:rsidR="006314BE" w:rsidRDefault="00000000" w:rsidP="009804D8">
      <w:pPr>
        <w:bidi w:val="0"/>
      </w:pPr>
      <w:r>
        <w:br w:type="page"/>
      </w:r>
    </w:p>
    <w:p w14:paraId="3AAD129B" w14:textId="77777777" w:rsidR="006314BE" w:rsidRDefault="00000000" w:rsidP="009804D8">
      <w:pPr>
        <w:pStyle w:val="Heading1"/>
        <w:spacing w:before="280" w:after="140"/>
        <w:jc w:val="right"/>
      </w:pPr>
      <w:r>
        <w:rPr>
          <w:b/>
          <w:bCs/>
          <w:color w:val="5B3F9D"/>
          <w:sz w:val="30"/>
          <w:szCs w:val="30"/>
          <w:rtl/>
        </w:rPr>
        <w:lastRenderedPageBreak/>
        <w:t>4. מקורות המידע</w:t>
      </w:r>
    </w:p>
    <w:p w14:paraId="1CAF98E8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rtl/>
        </w:rPr>
        <w:t xml:space="preserve">הנתונים מקורם באפליקציות 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Cloud</w:t>
      </w:r>
      <w:proofErr w:type="spellEnd"/>
      <w:r>
        <w:rPr>
          <w:rtl/>
        </w:rPr>
        <w:t xml:space="preserve"> קיימות. כל אפליקציה היא "עולם תוכן" עם מודל נתונים משלו. הגישה לנתונים היא דרך מנוע 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in-memory</w:t>
      </w:r>
      <w:proofErr w:type="spellEnd"/>
      <w:r>
        <w:rPr>
          <w:rtl/>
        </w:rPr>
        <w:t>) — ולכן אין עלות שאילתה ואין תלות במסד נתונים חיצוני בזמן השאלה.</w:t>
      </w:r>
    </w:p>
    <w:p w14:paraId="1789B288" w14:textId="77777777" w:rsidR="006314BE" w:rsidRDefault="00000000" w:rsidP="009804D8">
      <w:pPr>
        <w:pStyle w:val="Heading2"/>
        <w:spacing w:before="200" w:after="100"/>
        <w:jc w:val="right"/>
      </w:pPr>
      <w:r>
        <w:rPr>
          <w:b/>
          <w:bCs/>
          <w:color w:val="333333"/>
          <w:sz w:val="25"/>
          <w:szCs w:val="25"/>
          <w:rtl/>
        </w:rPr>
        <w:t>4.1 אפליקציית "תעסוקה ופריון"</w:t>
      </w:r>
    </w:p>
    <w:p w14:paraId="1892D25E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rtl/>
        </w:rPr>
        <w:t xml:space="preserve">מבוססת על תפיסת המדידה של מכון אהרון / ג'וינט </w:t>
      </w:r>
      <w:proofErr w:type="spellStart"/>
      <w:r>
        <w:rPr>
          <w:rtl/>
        </w:rPr>
        <w:t>תבת</w:t>
      </w:r>
      <w:proofErr w:type="spellEnd"/>
      <w:r>
        <w:rPr>
          <w:rtl/>
        </w:rPr>
        <w:t>. טבלת עובדות מרכזית (</w:t>
      </w:r>
      <w:proofErr w:type="spellStart"/>
      <w:r>
        <w:rPr>
          <w:rtl/>
        </w:rPr>
        <w:t>fact_employment_productivity</w:t>
      </w:r>
      <w:proofErr w:type="spellEnd"/>
      <w:r>
        <w:rPr>
          <w:rtl/>
        </w:rPr>
        <w:t>): כל שורה מחזיקה ערך של מדד (KPI) בודד עבור צירוף מאפיינים (מגזר, מגדר, קבוצת גיל, רמת השכלה, אזור, תקופה).</w:t>
      </w:r>
    </w:p>
    <w:p w14:paraId="539D1426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מדדי-על: שיעור תעסוקה, שכר (ממוצע/חציוני), פריון.</w:t>
      </w:r>
    </w:p>
    <w:p w14:paraId="4C1AD1E4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מאפיינים לפילוח/סינון: מגזר, מגדר, קבוצת גיל, רמת השכלה, מיקום, סוג מיקום, שנה/רבעון.</w:t>
      </w:r>
    </w:p>
    <w:p w14:paraId="3BF2FABC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טווח זמן: 2012–2024 (נתון שנתי אחרון 2024; שכר עד 2023).</w:t>
      </w:r>
    </w:p>
    <w:p w14:paraId="7389CF24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b/>
          <w:bCs/>
          <w:rtl/>
        </w:rPr>
        <w:t xml:space="preserve">שתי משפחות מדדים: </w:t>
      </w:r>
      <w:r>
        <w:rPr>
          <w:rtl/>
        </w:rPr>
        <w:t>(א) שיעורים/אחוזים/שכר — נתמכים במלואם; (ב) ספירות (משרות טק, סה"כ מועסקים) — מבנה תקופה שונה, נדחו לשלב הבא.</w:t>
      </w:r>
    </w:p>
    <w:p w14:paraId="08DC97E9" w14:textId="77777777" w:rsidR="006314BE" w:rsidRDefault="00000000" w:rsidP="009804D8">
      <w:pPr>
        <w:pStyle w:val="Heading2"/>
        <w:spacing w:before="200" w:after="100"/>
        <w:jc w:val="right"/>
      </w:pPr>
      <w:r>
        <w:rPr>
          <w:b/>
          <w:bCs/>
          <w:color w:val="333333"/>
          <w:sz w:val="25"/>
          <w:szCs w:val="25"/>
          <w:rtl/>
        </w:rPr>
        <w:t>4.2 אפליקציית "חירום"</w:t>
      </w:r>
    </w:p>
    <w:p w14:paraId="11BC74A1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rtl/>
        </w:rPr>
        <w:t>מודל מסוג EAV: הערכים המספריים נמצאים בשדה אחד (</w:t>
      </w:r>
      <w:proofErr w:type="spellStart"/>
      <w:r>
        <w:rPr>
          <w:rtl/>
        </w:rPr>
        <w:t>val_int</w:t>
      </w:r>
      <w:proofErr w:type="spellEnd"/>
      <w:r>
        <w:rPr>
          <w:rtl/>
        </w:rPr>
        <w:t>) ומסוננים לפי שדות סוג (</w:t>
      </w:r>
      <w:proofErr w:type="spellStart"/>
      <w:r>
        <w:rPr>
          <w:rtl/>
        </w:rPr>
        <w:t>madad</w:t>
      </w:r>
      <w:proofErr w:type="spellEnd"/>
      <w:r>
        <w:rPr>
          <w:rtl/>
        </w:rPr>
        <w:t xml:space="preserve"> / </w:t>
      </w:r>
      <w:proofErr w:type="spellStart"/>
      <w:r>
        <w:rPr>
          <w:rtl/>
        </w:rPr>
        <w:t>src</w:t>
      </w:r>
      <w:proofErr w:type="spellEnd"/>
      <w:r>
        <w:rPr>
          <w:rtl/>
        </w:rPr>
        <w:t>). מדדים לדוגמה: נפגעים, נפטרים, מפונים, התרעות. ממדים: יישוב, רשות, מחוז.</w:t>
      </w:r>
    </w:p>
    <w:p w14:paraId="05D2F3B2" w14:textId="77777777" w:rsidR="006314BE" w:rsidRDefault="00000000" w:rsidP="009804D8">
      <w:pPr>
        <w:pStyle w:val="Heading2"/>
        <w:spacing w:before="200" w:after="100"/>
        <w:jc w:val="right"/>
      </w:pPr>
      <w:r>
        <w:rPr>
          <w:b/>
          <w:bCs/>
          <w:color w:val="333333"/>
          <w:sz w:val="25"/>
          <w:szCs w:val="25"/>
          <w:rtl/>
        </w:rPr>
        <w:t>4.3 אופן הגישה לנתונים</w:t>
      </w:r>
    </w:p>
    <w:tbl>
      <w:tblPr>
        <w:bidiVisual/>
        <w:tblW w:w="5000" w:type="pct"/>
        <w:tblBorders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  <w:insideH w:val="single" w:sz="2" w:space="0" w:color="D9D9E3"/>
          <w:insideV w:val="single" w:sz="2" w:space="0" w:color="D9D9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8"/>
        <w:gridCol w:w="3608"/>
        <w:gridCol w:w="1804"/>
      </w:tblGrid>
      <w:tr w:rsidR="006314BE" w14:paraId="6BE52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BB7C7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שאלה</w:t>
            </w:r>
          </w:p>
        </w:tc>
        <w:tc>
          <w:tcPr>
            <w:tcW w:w="20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60509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מקור החישוב</w:t>
            </w:r>
          </w:p>
        </w:tc>
        <w:tc>
          <w:tcPr>
            <w:tcW w:w="10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C2FDD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עלות</w:t>
            </w:r>
          </w:p>
        </w:tc>
      </w:tr>
      <w:tr w:rsidR="006314BE" w14:paraId="425485C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4E2F3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תשאול / ניתוח של אפליקציה טעונה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37066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מנוע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in-memory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BD704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$0</w:t>
            </w:r>
          </w:p>
        </w:tc>
      </w:tr>
      <w:tr w:rsidR="006314BE" w14:paraId="4FDCBED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BF3A9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נתונים גולמיים (מחוץ ל-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</w:t>
            </w:r>
          </w:p>
        </w:tc>
        <w:tc>
          <w:tcPr>
            <w:tcW w:w="20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F7D39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BigQuery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(לא בשימוש בפרויקט זה)</w:t>
            </w:r>
          </w:p>
        </w:tc>
        <w:tc>
          <w:tcPr>
            <w:tcW w:w="10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3E3F4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לפי שאילתה — נמנע</w:t>
            </w:r>
          </w:p>
        </w:tc>
      </w:tr>
    </w:tbl>
    <w:p w14:paraId="6292F91A" w14:textId="77777777" w:rsidR="006314BE" w:rsidRDefault="00000000" w:rsidP="009804D8">
      <w:pPr>
        <w:bidi w:val="0"/>
      </w:pPr>
      <w:r>
        <w:br w:type="page"/>
      </w:r>
    </w:p>
    <w:p w14:paraId="3B6B4BF6" w14:textId="77777777" w:rsidR="006314BE" w:rsidRDefault="00000000" w:rsidP="009804D8">
      <w:pPr>
        <w:pStyle w:val="Heading1"/>
        <w:spacing w:before="280" w:after="140"/>
        <w:jc w:val="right"/>
      </w:pPr>
      <w:r>
        <w:rPr>
          <w:b/>
          <w:bCs/>
          <w:color w:val="5B3F9D"/>
          <w:sz w:val="30"/>
          <w:szCs w:val="30"/>
          <w:rtl/>
        </w:rPr>
        <w:lastRenderedPageBreak/>
        <w:t>5. אתגרים ופתרונות</w:t>
      </w:r>
    </w:p>
    <w:p w14:paraId="1E4DFD54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rtl/>
        </w:rPr>
        <w:t>להלן האתגרים המרכזיים שהתעוררו בבנייה, והפתרון שיושם עבור כל אחד. רובם נחשפו רק באמצעות אימות מול הנתונים החיים — "הנחות הגיוניות" החזירו 0 או מספר שגוי.</w:t>
      </w:r>
    </w:p>
    <w:tbl>
      <w:tblPr>
        <w:bidiVisual/>
        <w:tblW w:w="5000" w:type="pct"/>
        <w:tblBorders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  <w:insideH w:val="single" w:sz="2" w:space="0" w:color="D9D9E3"/>
          <w:insideV w:val="single" w:sz="2" w:space="0" w:color="D9D9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3969"/>
        <w:gridCol w:w="4510"/>
      </w:tblGrid>
      <w:tr w:rsidR="006314BE" w14:paraId="0AD98F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C34A4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2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C4919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האתגר</w:t>
            </w:r>
          </w:p>
        </w:tc>
        <w:tc>
          <w:tcPr>
            <w:tcW w:w="25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D35E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הפתרון</w:t>
            </w:r>
          </w:p>
        </w:tc>
      </w:tr>
      <w:tr w:rsidR="006314BE" w14:paraId="594E3AF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0A45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1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D31D6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מדיניות אבטחת תוכן (CSP) של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חסמה קריאות מהדפדפן ל-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Backend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DBA3B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הוספת כתובת ה-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Backend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ל-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connect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src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ב-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Management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Console</w:t>
            </w:r>
            <w:proofErr w:type="spellEnd"/>
          </w:p>
        </w:tc>
      </w:tr>
      <w:tr w:rsidR="006314BE" w14:paraId="424D02F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8947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2</w:t>
            </w:r>
          </w:p>
        </w:tc>
        <w:tc>
          <w:tcPr>
            <w:tcW w:w="2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422F8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Backend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מקומי (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localhost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tunnel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 לא עבד בגלל CSP/HTTPS</w:t>
            </w:r>
          </w:p>
        </w:tc>
        <w:tc>
          <w:tcPr>
            <w:tcW w:w="25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E7577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פריסה לענן (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Cloud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Run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 עם HTTPS וכתובת קבועה</w:t>
            </w:r>
          </w:p>
        </w:tc>
      </w:tr>
      <w:tr w:rsidR="006314BE" w14:paraId="74B5574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78211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3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592D4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המצאת שמות שדות החזירה 0 תוצאות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EA1E3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שליפת הסכימה האמיתית מהאפליקציה ואימות כל ביטוי מול הנתונים החיים</w:t>
            </w:r>
          </w:p>
        </w:tc>
      </w:tr>
      <w:tr w:rsidR="006314BE" w14:paraId="5AF5AD5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157FD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4</w:t>
            </w:r>
          </w:p>
        </w:tc>
        <w:tc>
          <w:tcPr>
            <w:tcW w:w="2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97D05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createCube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מתעלם מהקשר סינון חיצוני (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qContextSetExpression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</w:t>
            </w:r>
          </w:p>
        </w:tc>
        <w:tc>
          <w:tcPr>
            <w:tcW w:w="25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E0941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הזרקת הסינון ישירות לתוך ביטוי המדד כ-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Set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Analysis</w:t>
            </w:r>
            <w:proofErr w:type="spellEnd"/>
          </w:p>
        </w:tc>
      </w:tr>
      <w:tr w:rsidR="006314BE" w14:paraId="2E0ECA4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71129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5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A1ABA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התאמת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wildcard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תפסה יותר מדי ערכים ("יהודים" תפס גם "יהודים חרדים")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01A54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מצב התאמה מדויקת (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exact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 לשדות קטגוריים</w:t>
            </w:r>
          </w:p>
        </w:tc>
      </w:tr>
      <w:tr w:rsidR="006314BE" w14:paraId="68BFAA8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3D83F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6</w:t>
            </w:r>
          </w:p>
        </w:tc>
        <w:tc>
          <w:tcPr>
            <w:tcW w:w="2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BAE6B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מודל רב-ממדי עם שורות "סה"כ" — ממוצע על תת-קבוצות נתן מספר שגוי</w:t>
            </w:r>
          </w:p>
        </w:tc>
        <w:tc>
          <w:tcPr>
            <w:tcW w:w="25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F2E4B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קיבוע (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pin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 הממדים שלא מפצלים לערך הטוטאל → מספר ארצי נכון</w:t>
            </w:r>
          </w:p>
        </w:tc>
      </w:tr>
      <w:tr w:rsidR="006314BE" w14:paraId="1E8AC28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E7249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7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3218E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קבוצת גיל שינתה דרמטית את התוצאה (59% מול 78%)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AFF8E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דיפולט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גיל 25–66 למדדי שיעור/שכר; למדדים עם גיל בשם — לא לקבע</w:t>
            </w:r>
          </w:p>
        </w:tc>
      </w:tr>
      <w:tr w:rsidR="006314BE" w14:paraId="3B117E7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67E81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8</w:t>
            </w:r>
          </w:p>
        </w:tc>
        <w:tc>
          <w:tcPr>
            <w:tcW w:w="2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FE831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דגל בפועל/יעד "הרעיל" מדדי שיעור (החזיר 0)</w:t>
            </w:r>
          </w:p>
        </w:tc>
        <w:tc>
          <w:tcPr>
            <w:tcW w:w="25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B64AA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לא להחיל את הדגל אלא אם המשתמש מבקש יעד במפורש</w:t>
            </w:r>
          </w:p>
        </w:tc>
      </w:tr>
      <w:tr w:rsidR="006314BE" w14:paraId="54DED40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D5141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9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30307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מודל השפה "חתך" את ה-JSON בשאלות מורכבות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80A46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ביטול "חשיבה" (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thinking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 של המודל + הגדלת תקציב הפלט</w:t>
            </w:r>
          </w:p>
        </w:tc>
      </w:tr>
      <w:tr w:rsidR="006314BE" w14:paraId="058674A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8FE04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10</w:t>
            </w:r>
          </w:p>
        </w:tc>
        <w:tc>
          <w:tcPr>
            <w:tcW w:w="2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5A164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המודל המציא משתנה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שאינו קיים ("3 שנים אחרונות")</w:t>
            </w:r>
          </w:p>
        </w:tc>
        <w:tc>
          <w:tcPr>
            <w:tcW w:w="25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D4D2B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איסור מוחלט על משתנים; שימוש בשנים מפורשות</w:t>
            </w:r>
          </w:p>
        </w:tc>
      </w:tr>
      <w:tr w:rsidR="006314BE" w14:paraId="2ED33FB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58189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11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722F6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טבלאות הוצגו ללא מיון (שנים בערבוביה)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50810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הגדרת מיון חכם: ממד-זמן עולה; ממד קטגורי לפי הערך יורד</w:t>
            </w:r>
          </w:p>
        </w:tc>
      </w:tr>
      <w:tr w:rsidR="006314BE" w14:paraId="0FBFAC3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FB9D3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12</w:t>
            </w:r>
          </w:p>
        </w:tc>
        <w:tc>
          <w:tcPr>
            <w:tcW w:w="2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8C0E6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צורך לתמוך בכמה אפליקציות עם אותו רכיב</w:t>
            </w:r>
          </w:p>
        </w:tc>
        <w:tc>
          <w:tcPr>
            <w:tcW w:w="25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D0B19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Backend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רב-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אפליקציוני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+ זיהוי אוטומטי של האפליקציה הנוכחית</w:t>
            </w:r>
          </w:p>
        </w:tc>
      </w:tr>
      <w:tr w:rsidR="006314BE" w14:paraId="29A3475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F075C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13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A298A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ניתוחי עומק ("מה השפיע") — מעבר משאילתה בודדת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87A29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מצב אנליסט דו-שלבי: מתכנן שולף חתכים, אנליסט מפרש את המספרים</w:t>
            </w:r>
          </w:p>
        </w:tc>
      </w:tr>
      <w:tr w:rsidR="006314BE" w14:paraId="2D1BB30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5BE22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14</w:t>
            </w:r>
          </w:p>
        </w:tc>
        <w:tc>
          <w:tcPr>
            <w:tcW w:w="2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C0827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חשיפה ועלות בעת פתיחה למשתמשים</w:t>
            </w:r>
          </w:p>
        </w:tc>
        <w:tc>
          <w:tcPr>
            <w:tcW w:w="25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185EC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טוקן + CORS +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Rate-Limit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(מסלול A); LB/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Cloud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Armor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לפרודקשן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(מסלול B)</w:t>
            </w:r>
          </w:p>
        </w:tc>
      </w:tr>
    </w:tbl>
    <w:p w14:paraId="1AB117E6" w14:textId="77777777" w:rsidR="006314BE" w:rsidRDefault="00000000" w:rsidP="009804D8">
      <w:pPr>
        <w:bidi w:val="0"/>
      </w:pPr>
      <w:r>
        <w:br w:type="page"/>
      </w:r>
    </w:p>
    <w:p w14:paraId="16EE970B" w14:textId="77777777" w:rsidR="006314BE" w:rsidRDefault="00000000" w:rsidP="009804D8">
      <w:pPr>
        <w:pStyle w:val="Heading1"/>
        <w:spacing w:before="280" w:after="140"/>
        <w:jc w:val="right"/>
      </w:pPr>
      <w:r>
        <w:rPr>
          <w:b/>
          <w:bCs/>
          <w:color w:val="5B3F9D"/>
          <w:sz w:val="30"/>
          <w:szCs w:val="30"/>
          <w:rtl/>
        </w:rPr>
        <w:lastRenderedPageBreak/>
        <w:t>6. כלים ועלויות להקמה מאפס</w:t>
      </w:r>
    </w:p>
    <w:p w14:paraId="5A253538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rtl/>
        </w:rPr>
        <w:t>הסעיף מפרט מה נדרש כדי להקים מערכת כזו מאפס, כולל אפשרויות רישוי למודל השפה. המחירים משוערים ונכונים לסדר גודל בלבד — יש לאמת מול הספקים.</w:t>
      </w:r>
    </w:p>
    <w:p w14:paraId="60779655" w14:textId="77777777" w:rsidR="006314BE" w:rsidRDefault="00000000" w:rsidP="009804D8">
      <w:pPr>
        <w:pStyle w:val="Heading2"/>
        <w:spacing w:before="200" w:after="100"/>
        <w:jc w:val="right"/>
      </w:pPr>
      <w:r>
        <w:rPr>
          <w:b/>
          <w:bCs/>
          <w:color w:val="333333"/>
          <w:sz w:val="25"/>
          <w:szCs w:val="25"/>
          <w:rtl/>
        </w:rPr>
        <w:t>6.1 כלים נדרשים</w:t>
      </w:r>
    </w:p>
    <w:tbl>
      <w:tblPr>
        <w:bidiVisual/>
        <w:tblW w:w="5000" w:type="pct"/>
        <w:tblBorders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  <w:insideH w:val="single" w:sz="2" w:space="0" w:color="D9D9E3"/>
          <w:insideV w:val="single" w:sz="2" w:space="0" w:color="D9D9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5"/>
        <w:gridCol w:w="3608"/>
        <w:gridCol w:w="3247"/>
      </w:tblGrid>
      <w:tr w:rsidR="006314BE" w14:paraId="5B930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F37C8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כלי</w:t>
            </w:r>
          </w:p>
        </w:tc>
        <w:tc>
          <w:tcPr>
            <w:tcW w:w="20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BEBFE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תפקיד</w:t>
            </w:r>
          </w:p>
        </w:tc>
        <w:tc>
          <w:tcPr>
            <w:tcW w:w="18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93E2D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עלות</w:t>
            </w:r>
          </w:p>
        </w:tc>
      </w:tr>
      <w:tr w:rsidR="006314BE" w14:paraId="3CF9C88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3F99C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Cloud</w:t>
            </w:r>
            <w:proofErr w:type="spellEnd"/>
          </w:p>
        </w:tc>
        <w:tc>
          <w:tcPr>
            <w:tcW w:w="20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B9390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פלטפורמת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הדשבורדים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שבה מוטמע הצ'אט (תנאי מקדים)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8D680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מנוי ארגוני (לפי משתמש/קיבולת) — הצעת מחיר מול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/שותף</w:t>
            </w:r>
          </w:p>
        </w:tc>
      </w:tr>
      <w:tr w:rsidR="006314BE" w14:paraId="45A4A26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E2587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חשבון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Google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Cloud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(GCP)</w:t>
            </w:r>
          </w:p>
        </w:tc>
        <w:tc>
          <w:tcPr>
            <w:tcW w:w="20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28103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אירוח ה-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Backend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והמודל</w:t>
            </w:r>
          </w:p>
        </w:tc>
        <w:tc>
          <w:tcPr>
            <w:tcW w:w="18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C292F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חינם ליצירה; תשלום לפי שימוש</w:t>
            </w:r>
          </w:p>
        </w:tc>
      </w:tr>
      <w:tr w:rsidR="006314BE" w14:paraId="463EF14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80BD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Node.js +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npm</w:t>
            </w:r>
            <w:proofErr w:type="spellEnd"/>
          </w:p>
        </w:tc>
        <w:tc>
          <w:tcPr>
            <w:tcW w:w="20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ADB38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סביבת ריצת ה-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Backend</w:t>
            </w:r>
            <w:proofErr w:type="spellEnd"/>
          </w:p>
        </w:tc>
        <w:tc>
          <w:tcPr>
            <w:tcW w:w="18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8E251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חינם</w:t>
            </w:r>
          </w:p>
        </w:tc>
      </w:tr>
      <w:tr w:rsidR="006314BE" w14:paraId="262DE0E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AFEF1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gcloud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CLI</w:t>
            </w:r>
          </w:p>
        </w:tc>
        <w:tc>
          <w:tcPr>
            <w:tcW w:w="20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34EB2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פריסה לענן</w:t>
            </w:r>
          </w:p>
        </w:tc>
        <w:tc>
          <w:tcPr>
            <w:tcW w:w="18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EF946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חינם</w:t>
            </w:r>
          </w:p>
        </w:tc>
      </w:tr>
      <w:tr w:rsidR="006314BE" w14:paraId="7ACF308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8C12C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עורך קוד (VS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Code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) +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git</w:t>
            </w:r>
            <w:proofErr w:type="spellEnd"/>
          </w:p>
        </w:tc>
        <w:tc>
          <w:tcPr>
            <w:tcW w:w="20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79FFB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פיתוח וניהול גרסאות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148B6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חינם</w:t>
            </w:r>
          </w:p>
        </w:tc>
      </w:tr>
      <w:tr w:rsidR="006314BE" w14:paraId="649F4B3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49C27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מודל שפה (LLM)</w:t>
            </w:r>
          </w:p>
        </w:tc>
        <w:tc>
          <w:tcPr>
            <w:tcW w:w="20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78112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תרגום שאלות וניתוח</w:t>
            </w:r>
          </w:p>
        </w:tc>
        <w:tc>
          <w:tcPr>
            <w:tcW w:w="18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F87F2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לפי שימוש — ראו 6.2</w:t>
            </w:r>
          </w:p>
        </w:tc>
      </w:tr>
      <w:tr w:rsidR="006314BE" w14:paraId="4C998934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58A5F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MCP (אופציונלי)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A2EFC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כלי פיתוח לאימות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סכימה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מול הנתונים החיים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95689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חינם (לא חלק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מהפרודקשן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</w:t>
            </w:r>
          </w:p>
        </w:tc>
      </w:tr>
    </w:tbl>
    <w:p w14:paraId="39317C03" w14:textId="77777777" w:rsidR="006314BE" w:rsidRDefault="00000000" w:rsidP="009804D8">
      <w:pPr>
        <w:pStyle w:val="Heading2"/>
        <w:spacing w:before="200" w:after="100"/>
        <w:jc w:val="right"/>
      </w:pPr>
      <w:r>
        <w:rPr>
          <w:b/>
          <w:bCs/>
          <w:color w:val="333333"/>
          <w:sz w:val="25"/>
          <w:szCs w:val="25"/>
          <w:rtl/>
        </w:rPr>
        <w:t>6.2 בחירת מודל שפה ורישוי</w:t>
      </w:r>
    </w:p>
    <w:p w14:paraId="3A6F5D0D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rtl/>
        </w:rPr>
        <w:t>הקוד תומך בשלושה מצבים (ניתן להחליף ספק בלי שינוי לוגיקה). אין "רישיון" קבוע למודלים — התשלום הוא לפי צריכת טוקנים (</w:t>
      </w:r>
      <w:proofErr w:type="spellStart"/>
      <w:r>
        <w:rPr>
          <w:rtl/>
        </w:rPr>
        <w:t>Pay-as-you-go</w:t>
      </w:r>
      <w:proofErr w:type="spellEnd"/>
      <w:r>
        <w:rPr>
          <w:rtl/>
        </w:rPr>
        <w:t xml:space="preserve">). מנגנון </w:t>
      </w:r>
      <w:proofErr w:type="spellStart"/>
      <w:r>
        <w:rPr>
          <w:rtl/>
        </w:rPr>
        <w:t>Prompt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Caching</w:t>
      </w:r>
      <w:proofErr w:type="spellEnd"/>
      <w:r>
        <w:rPr>
          <w:rtl/>
        </w:rPr>
        <w:t xml:space="preserve"> חוסך כ-90% מעלות "ספר ההוראות" החוזר.</w:t>
      </w:r>
    </w:p>
    <w:tbl>
      <w:tblPr>
        <w:bidiVisual/>
        <w:tblW w:w="5000" w:type="pct"/>
        <w:tblBorders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  <w:insideH w:val="single" w:sz="2" w:space="0" w:color="D9D9E3"/>
          <w:insideV w:val="single" w:sz="2" w:space="0" w:color="D9D9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5"/>
        <w:gridCol w:w="2706"/>
        <w:gridCol w:w="2165"/>
        <w:gridCol w:w="1984"/>
      </w:tblGrid>
      <w:tr w:rsidR="006314BE" w14:paraId="297C71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18D0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אפשרות</w:t>
            </w:r>
          </w:p>
        </w:tc>
        <w:tc>
          <w:tcPr>
            <w:tcW w:w="15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BD5BB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רישוי / הקמה</w:t>
            </w:r>
          </w:p>
        </w:tc>
        <w:tc>
          <w:tcPr>
            <w:tcW w:w="12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32367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מתי לבחור</w:t>
            </w:r>
          </w:p>
        </w:tc>
        <w:tc>
          <w:tcPr>
            <w:tcW w:w="11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1F04B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מחיר משוער (לכל מיליון טוקנים)</w:t>
            </w:r>
          </w:p>
        </w:tc>
      </w:tr>
      <w:tr w:rsidR="006314BE" w14:paraId="67B1A529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F600F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Gemini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דרך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Vertex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AI (נבחר)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4F192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זמין מיידית בכל פרויקט GCP; אימות ב-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Service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Account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, ללא מפתח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44AE1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הקמה מהירה, עלות נמוכה, נשאר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באקוסיסטם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של GCP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94F3E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Flash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: כ-$0.10 קלט / $0.40 פלט</w:t>
            </w:r>
          </w:p>
        </w:tc>
      </w:tr>
      <w:tr w:rsidR="006314BE" w14:paraId="79C14686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9F31B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Claude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דרך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Anthropic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API</w:t>
            </w:r>
          </w:p>
        </w:tc>
        <w:tc>
          <w:tcPr>
            <w:tcW w:w="15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02B2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פתיחת חשבון ב-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Anthropic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Console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+ טעינת קרדיט; מפתח API</w:t>
            </w:r>
          </w:p>
        </w:tc>
        <w:tc>
          <w:tcPr>
            <w:tcW w:w="12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43091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כשרוצים את מודלי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Claude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ישירות; פשוט להתחלה</w:t>
            </w:r>
          </w:p>
        </w:tc>
        <w:tc>
          <w:tcPr>
            <w:tcW w:w="11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7E38C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Haiku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: כ-$1 / $5 ·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Sonnet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: כ-$3 / $15 ·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Opus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: גבוה יותר</w:t>
            </w:r>
          </w:p>
        </w:tc>
      </w:tr>
      <w:tr w:rsidR="006314BE" w14:paraId="6F4CC56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B8CA0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Claude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דרך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Vertex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AI / AWS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Bedrock</w:t>
            </w:r>
            <w:proofErr w:type="spellEnd"/>
          </w:p>
        </w:tc>
        <w:tc>
          <w:tcPr>
            <w:tcW w:w="1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E9909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הפעלה ב-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Model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Garden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Bedrock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(לעיתים דורש אישור/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entitlement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1CFFA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 xml:space="preserve">כשרוצים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Claude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בתוך תשתית הענן הקיימת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47E4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דומה ל-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Anthropic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API (לפי צריכה)</w:t>
            </w:r>
          </w:p>
        </w:tc>
      </w:tr>
    </w:tbl>
    <w:p w14:paraId="6F3CE96F" w14:textId="77777777" w:rsidR="006314BE" w:rsidRDefault="006314BE" w:rsidP="009804D8">
      <w:pPr>
        <w:bidi w:val="0"/>
        <w:spacing w:after="80"/>
      </w:pPr>
    </w:p>
    <w:p w14:paraId="0ED44761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b/>
          <w:bCs/>
          <w:rtl/>
        </w:rPr>
        <w:t xml:space="preserve">הערה לגבי </w:t>
      </w:r>
      <w:proofErr w:type="spellStart"/>
      <w:r>
        <w:rPr>
          <w:b/>
          <w:bCs/>
          <w:rtl/>
        </w:rPr>
        <w:t>Claude</w:t>
      </w:r>
      <w:proofErr w:type="spellEnd"/>
      <w:r>
        <w:rPr>
          <w:b/>
          <w:bCs/>
          <w:rtl/>
        </w:rPr>
        <w:t xml:space="preserve">: </w:t>
      </w:r>
      <w:r>
        <w:rPr>
          <w:rtl/>
        </w:rPr>
        <w:t>אין עלות רישוי קבועה — משלמים רק על שימוש. למשימה זו (חילוץ מבנה JSON) מספיק מודל קטן וזול (</w:t>
      </w:r>
      <w:proofErr w:type="spellStart"/>
      <w:r>
        <w:rPr>
          <w:rtl/>
        </w:rPr>
        <w:t>Haiku</w:t>
      </w:r>
      <w:proofErr w:type="spellEnd"/>
      <w:r>
        <w:rPr>
          <w:rtl/>
        </w:rPr>
        <w:t>); לניתוח עומק איכותי כדאי מודל חזק יותר (</w:t>
      </w:r>
      <w:proofErr w:type="spellStart"/>
      <w:r>
        <w:rPr>
          <w:rtl/>
        </w:rPr>
        <w:t>Sonnet</w:t>
      </w:r>
      <w:proofErr w:type="spellEnd"/>
      <w:r>
        <w:rPr>
          <w:rtl/>
        </w:rPr>
        <w:t xml:space="preserve">). הפעלת </w:t>
      </w:r>
      <w:proofErr w:type="spellStart"/>
      <w:r>
        <w:rPr>
          <w:rtl/>
        </w:rPr>
        <w:t>Prompt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Caching</w:t>
      </w:r>
      <w:proofErr w:type="spellEnd"/>
      <w:r>
        <w:rPr>
          <w:rtl/>
        </w:rPr>
        <w:t xml:space="preserve"> על "ספר ההוראות" מקטינה משמעותית את העלות החוזרת.</w:t>
      </w:r>
    </w:p>
    <w:p w14:paraId="00C3180D" w14:textId="77777777" w:rsidR="006314BE" w:rsidRDefault="00000000" w:rsidP="009804D8">
      <w:pPr>
        <w:pStyle w:val="Heading2"/>
        <w:spacing w:before="200" w:after="100"/>
        <w:jc w:val="right"/>
      </w:pPr>
      <w:r>
        <w:rPr>
          <w:b/>
          <w:bCs/>
          <w:color w:val="333333"/>
          <w:sz w:val="25"/>
          <w:szCs w:val="25"/>
          <w:rtl/>
        </w:rPr>
        <w:t>6.3 הערכת עלות חודשית</w:t>
      </w:r>
    </w:p>
    <w:tbl>
      <w:tblPr>
        <w:bidiVisual/>
        <w:tblW w:w="5000" w:type="pct"/>
        <w:tblBorders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  <w:insideH w:val="single" w:sz="2" w:space="0" w:color="D9D9E3"/>
          <w:insideV w:val="single" w:sz="2" w:space="0" w:color="D9D9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3157"/>
        <w:gridCol w:w="3157"/>
      </w:tblGrid>
      <w:tr w:rsidR="006314BE" w14:paraId="58B76E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E6CF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רכיב</w:t>
            </w:r>
          </w:p>
        </w:tc>
        <w:tc>
          <w:tcPr>
            <w:tcW w:w="175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6E2BA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POC (כ-1,000 שאלות/חודש)</w:t>
            </w:r>
          </w:p>
        </w:tc>
        <w:tc>
          <w:tcPr>
            <w:tcW w:w="1750" w:type="pct"/>
            <w:shd w:val="clear" w:color="auto" w:fill="5B3F9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4B1D7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פרודקשן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 (כ-20,000 שאלות/חודש)</w:t>
            </w:r>
          </w:p>
        </w:tc>
      </w:tr>
      <w:tr w:rsidR="006314BE" w14:paraId="59A6538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0C074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מודל שפה (LLM)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3C98D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כ-$5–$30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814E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כ-$100–$600 (תלוי במודל ובמצב ניתוח)</w:t>
            </w:r>
          </w:p>
        </w:tc>
      </w:tr>
      <w:tr w:rsidR="006314BE" w14:paraId="2ABD683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F670B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Cloud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Run</w:t>
            </w:r>
            <w:proofErr w:type="spellEnd"/>
          </w:p>
        </w:tc>
        <w:tc>
          <w:tcPr>
            <w:tcW w:w="175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0EB4A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כ-$0–$5 (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scale-to-zero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</w:t>
            </w:r>
          </w:p>
        </w:tc>
        <w:tc>
          <w:tcPr>
            <w:tcW w:w="175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F24A3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כ-$10–$50</w:t>
            </w:r>
          </w:p>
        </w:tc>
      </w:tr>
      <w:tr w:rsidR="006314BE" w14:paraId="747E471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4EE76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Cloud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Build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Artifact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Registry</w:t>
            </w:r>
            <w:proofErr w:type="spellEnd"/>
          </w:p>
        </w:tc>
        <w:tc>
          <w:tcPr>
            <w:tcW w:w="175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CF9D6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כ-$0–$2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95FD4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כ-$2–$5</w:t>
            </w:r>
          </w:p>
        </w:tc>
      </w:tr>
      <w:tr w:rsidR="006314BE" w14:paraId="785597C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A3FF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lastRenderedPageBreak/>
              <w:t xml:space="preserve">אבטחה (LB +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Cloud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Armor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>)</w:t>
            </w:r>
          </w:p>
        </w:tc>
        <w:tc>
          <w:tcPr>
            <w:tcW w:w="175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46490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לא נדרש</w:t>
            </w:r>
          </w:p>
        </w:tc>
        <w:tc>
          <w:tcPr>
            <w:tcW w:w="175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29186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כ-$20–$40</w:t>
            </w:r>
          </w:p>
        </w:tc>
      </w:tr>
      <w:tr w:rsidR="006314BE" w14:paraId="2F80B8D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C5575" w14:textId="77777777" w:rsidR="006314BE" w:rsidRDefault="00000000" w:rsidP="009804D8">
            <w:pPr>
              <w:bidi w:val="0"/>
              <w:spacing w:line="252" w:lineRule="auto"/>
              <w:jc w:val="right"/>
            </w:pP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  <w:r>
              <w:rPr>
                <w:color w:val="222222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Cloud</w:t>
            </w:r>
            <w:proofErr w:type="spellEnd"/>
          </w:p>
        </w:tc>
        <w:tc>
          <w:tcPr>
            <w:tcW w:w="175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72AC5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תנאי מקדים (קיים בארגון)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0830F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תנאי מקדים (קיים בארגון)</w:t>
            </w:r>
          </w:p>
        </w:tc>
      </w:tr>
      <w:tr w:rsidR="006314BE" w14:paraId="4134C90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F89CF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סה"כ מעבר ל-</w:t>
            </w:r>
            <w:proofErr w:type="spellStart"/>
            <w:r>
              <w:rPr>
                <w:color w:val="222222"/>
                <w:sz w:val="20"/>
                <w:szCs w:val="20"/>
                <w:rtl/>
              </w:rPr>
              <w:t>Qlik</w:t>
            </w:r>
            <w:proofErr w:type="spellEnd"/>
          </w:p>
        </w:tc>
        <w:tc>
          <w:tcPr>
            <w:tcW w:w="175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6C083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עשרות ₪/$ בודדים בחודש</w:t>
            </w:r>
          </w:p>
        </w:tc>
        <w:tc>
          <w:tcPr>
            <w:tcW w:w="1750" w:type="pct"/>
            <w:shd w:val="clear" w:color="auto" w:fill="F5F5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4343D" w14:textId="77777777" w:rsidR="006314BE" w:rsidRDefault="00000000" w:rsidP="009804D8">
            <w:pPr>
              <w:bidi w:val="0"/>
              <w:spacing w:line="252" w:lineRule="auto"/>
              <w:jc w:val="right"/>
            </w:pPr>
            <w:r>
              <w:rPr>
                <w:color w:val="222222"/>
                <w:sz w:val="20"/>
                <w:szCs w:val="20"/>
                <w:rtl/>
              </w:rPr>
              <w:t>מאות ₪/$ בחודש</w:t>
            </w:r>
          </w:p>
        </w:tc>
      </w:tr>
    </w:tbl>
    <w:p w14:paraId="2111B6BD" w14:textId="77777777" w:rsidR="006314BE" w:rsidRDefault="006314BE" w:rsidP="009804D8">
      <w:pPr>
        <w:bidi w:val="0"/>
        <w:spacing w:after="80"/>
      </w:pPr>
    </w:p>
    <w:p w14:paraId="3F9C4149" w14:textId="77777777" w:rsidR="006314BE" w:rsidRDefault="00000000" w:rsidP="009804D8">
      <w:pPr>
        <w:pStyle w:val="Heading2"/>
        <w:spacing w:before="200" w:after="100"/>
        <w:jc w:val="right"/>
      </w:pPr>
      <w:r>
        <w:rPr>
          <w:b/>
          <w:bCs/>
          <w:color w:val="333333"/>
          <w:sz w:val="25"/>
          <w:szCs w:val="25"/>
          <w:rtl/>
        </w:rPr>
        <w:t>6.4 דגשי חיסכון</w:t>
      </w:r>
    </w:p>
    <w:p w14:paraId="68815214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 xml:space="preserve">מנוע </w:t>
      </w:r>
      <w:proofErr w:type="spellStart"/>
      <w:r>
        <w:rPr>
          <w:rtl/>
        </w:rPr>
        <w:t>Qlik</w:t>
      </w:r>
      <w:proofErr w:type="spellEnd"/>
      <w:r>
        <w:rPr>
          <w:rtl/>
        </w:rPr>
        <w:t xml:space="preserve"> מבצע את החישוב — אין עלות חישוב/</w:t>
      </w:r>
      <w:proofErr w:type="spellStart"/>
      <w:r>
        <w:rPr>
          <w:rtl/>
        </w:rPr>
        <w:t>BigQuery</w:t>
      </w:r>
      <w:proofErr w:type="spellEnd"/>
      <w:r>
        <w:rPr>
          <w:rtl/>
        </w:rPr>
        <w:t xml:space="preserve"> בזמן השאלה.</w:t>
      </w:r>
    </w:p>
    <w:p w14:paraId="4436AAD3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proofErr w:type="spellStart"/>
      <w:r>
        <w:rPr>
          <w:rtl/>
        </w:rPr>
        <w:t>Cloud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Run</w:t>
      </w:r>
      <w:proofErr w:type="spellEnd"/>
      <w:r>
        <w:rPr>
          <w:rtl/>
        </w:rPr>
        <w:t xml:space="preserve"> יורד לאפס כשאין תעבורה — אין תשלום על זמן סרק.</w:t>
      </w:r>
    </w:p>
    <w:p w14:paraId="0044272A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proofErr w:type="spellStart"/>
      <w:r>
        <w:rPr>
          <w:rtl/>
        </w:rPr>
        <w:t>Prompt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Caching</w:t>
      </w:r>
      <w:proofErr w:type="spellEnd"/>
      <w:r>
        <w:rPr>
          <w:rtl/>
        </w:rPr>
        <w:t xml:space="preserve"> חוסך כ-90% מעלות ה-LLM על החלק הקבוע של ההנחיה.</w:t>
      </w:r>
    </w:p>
    <w:p w14:paraId="519F26D0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מודל "</w:t>
      </w:r>
      <w:proofErr w:type="spellStart"/>
      <w:r>
        <w:rPr>
          <w:rtl/>
        </w:rPr>
        <w:t>Flash</w:t>
      </w:r>
      <w:proofErr w:type="spellEnd"/>
      <w:r>
        <w:rPr>
          <w:rtl/>
        </w:rPr>
        <w:t>/</w:t>
      </w:r>
      <w:proofErr w:type="spellStart"/>
      <w:r>
        <w:rPr>
          <w:rtl/>
        </w:rPr>
        <w:t>Haiku</w:t>
      </w:r>
      <w:proofErr w:type="spellEnd"/>
      <w:r>
        <w:rPr>
          <w:rtl/>
        </w:rPr>
        <w:t>" זול מספיק לתרגום; שומרים מודל חזק לניתוח בלבד.</w:t>
      </w:r>
    </w:p>
    <w:p w14:paraId="61A0C803" w14:textId="77777777" w:rsidR="006314BE" w:rsidRDefault="00000000" w:rsidP="009804D8">
      <w:pPr>
        <w:pStyle w:val="Heading1"/>
        <w:spacing w:before="280" w:after="140"/>
        <w:jc w:val="right"/>
      </w:pPr>
      <w:r>
        <w:rPr>
          <w:b/>
          <w:bCs/>
          <w:color w:val="5B3F9D"/>
          <w:sz w:val="30"/>
          <w:szCs w:val="30"/>
          <w:rtl/>
        </w:rPr>
        <w:t>7. צעדי הקמה (תמצית)</w:t>
      </w:r>
    </w:p>
    <w:p w14:paraId="70260A22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 xml:space="preserve">הקמת חשבון GCP ופרויקט; הפעלת </w:t>
      </w:r>
      <w:proofErr w:type="spellStart"/>
      <w:r>
        <w:rPr>
          <w:rtl/>
        </w:rPr>
        <w:t>Vertex</w:t>
      </w:r>
      <w:proofErr w:type="spellEnd"/>
      <w:r>
        <w:rPr>
          <w:rtl/>
        </w:rPr>
        <w:t xml:space="preserve"> AI / חיבור ספק LLM.</w:t>
      </w:r>
    </w:p>
    <w:p w14:paraId="7E5F9B88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פיתוח ה-</w:t>
      </w: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Node</w:t>
      </w:r>
      <w:proofErr w:type="spellEnd"/>
      <w:r>
        <w:rPr>
          <w:rtl/>
        </w:rPr>
        <w:t>/</w:t>
      </w:r>
      <w:proofErr w:type="spellStart"/>
      <w:r>
        <w:rPr>
          <w:rtl/>
        </w:rPr>
        <w:t>Express</w:t>
      </w:r>
      <w:proofErr w:type="spellEnd"/>
      <w:r>
        <w:rPr>
          <w:rtl/>
        </w:rPr>
        <w:t>) עם "ספר הוראות" לכל אפליקציה — מבוסס על הסכימה האמיתית.</w:t>
      </w:r>
    </w:p>
    <w:p w14:paraId="34DEA0E0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פריסת ה-</w:t>
      </w: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 ל-</w:t>
      </w:r>
      <w:proofErr w:type="spellStart"/>
      <w:r>
        <w:rPr>
          <w:rtl/>
        </w:rPr>
        <w:t>Cloud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Run</w:t>
      </w:r>
      <w:proofErr w:type="spellEnd"/>
      <w:r>
        <w:rPr>
          <w:rtl/>
        </w:rPr>
        <w:t>; הגדרת טוקן, CORS ו-</w:t>
      </w:r>
      <w:proofErr w:type="spellStart"/>
      <w:r>
        <w:rPr>
          <w:rtl/>
        </w:rPr>
        <w:t>Rate</w:t>
      </w:r>
      <w:proofErr w:type="spellEnd"/>
      <w:r>
        <w:rPr>
          <w:rtl/>
        </w:rPr>
        <w:t>-</w:t>
      </w:r>
      <w:proofErr w:type="spellStart"/>
      <w:r>
        <w:rPr>
          <w:rtl/>
        </w:rPr>
        <w:t>Limit</w:t>
      </w:r>
      <w:proofErr w:type="spellEnd"/>
      <w:r>
        <w:rPr>
          <w:rtl/>
        </w:rPr>
        <w:t>.</w:t>
      </w:r>
    </w:p>
    <w:p w14:paraId="5BCE7D93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בניית ה-</w:t>
      </w:r>
      <w:proofErr w:type="spellStart"/>
      <w:r>
        <w:rPr>
          <w:rtl/>
        </w:rPr>
        <w:t>Extension</w:t>
      </w:r>
      <w:proofErr w:type="spellEnd"/>
      <w:r>
        <w:rPr>
          <w:rtl/>
        </w:rPr>
        <w:t xml:space="preserve"> (קובץ ZIP) והעלאתו ל-</w:t>
      </w:r>
      <w:proofErr w:type="spellStart"/>
      <w:r>
        <w:rPr>
          <w:rtl/>
        </w:rPr>
        <w:t>Qlik</w:t>
      </w:r>
      <w:proofErr w:type="spellEnd"/>
      <w:r>
        <w:rPr>
          <w:rtl/>
        </w:rPr>
        <w:t>; הוספת כתובת ה-</w:t>
      </w: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 ל-CSP.</w:t>
      </w:r>
    </w:p>
    <w:p w14:paraId="1BB46631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r>
        <w:rPr>
          <w:rtl/>
        </w:rPr>
        <w:t>אימות כל מדד/חתך מול הנתונים החיים לפני העלאה למשתמשים.</w:t>
      </w:r>
    </w:p>
    <w:p w14:paraId="72C12DF4" w14:textId="77777777" w:rsidR="006314BE" w:rsidRDefault="00000000" w:rsidP="009804D8">
      <w:pPr>
        <w:pStyle w:val="ListParagraph"/>
        <w:numPr>
          <w:ilvl w:val="0"/>
          <w:numId w:val="1"/>
        </w:numPr>
        <w:spacing w:after="60" w:line="264" w:lineRule="auto"/>
        <w:jc w:val="right"/>
      </w:pPr>
      <w:proofErr w:type="spellStart"/>
      <w:r>
        <w:rPr>
          <w:rtl/>
        </w:rPr>
        <w:t>לפרודקשן</w:t>
      </w:r>
      <w:proofErr w:type="spellEnd"/>
      <w:r>
        <w:rPr>
          <w:rtl/>
        </w:rPr>
        <w:t>: שדרוג אבטחה (מסלול B) והגדרת תקרת עלות/שימוש.</w:t>
      </w:r>
    </w:p>
    <w:p w14:paraId="780CE6C5" w14:textId="77777777" w:rsidR="006314BE" w:rsidRDefault="00000000" w:rsidP="009804D8">
      <w:pPr>
        <w:pStyle w:val="Heading1"/>
        <w:spacing w:before="280" w:after="140"/>
        <w:jc w:val="right"/>
      </w:pPr>
      <w:r>
        <w:rPr>
          <w:b/>
          <w:bCs/>
          <w:color w:val="5B3F9D"/>
          <w:sz w:val="30"/>
          <w:szCs w:val="30"/>
          <w:rtl/>
        </w:rPr>
        <w:t>8. סיכום והמלצות</w:t>
      </w:r>
    </w:p>
    <w:p w14:paraId="21FDFA98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rtl/>
        </w:rPr>
        <w:t xml:space="preserve">המערכת מספקת תשאול חופשי וניתוח עומק על </w:t>
      </w:r>
      <w:proofErr w:type="spellStart"/>
      <w:r>
        <w:rPr>
          <w:rtl/>
        </w:rPr>
        <w:t>דשבורדים</w:t>
      </w:r>
      <w:proofErr w:type="spellEnd"/>
      <w:r>
        <w:rPr>
          <w:rtl/>
        </w:rPr>
        <w:t xml:space="preserve"> קיימים, בעלות נמוכה, תוך שמירה על אבטחת הנתונים של </w:t>
      </w:r>
      <w:proofErr w:type="spellStart"/>
      <w:r>
        <w:rPr>
          <w:rtl/>
        </w:rPr>
        <w:t>Qlik</w:t>
      </w:r>
      <w:proofErr w:type="spellEnd"/>
      <w:r>
        <w:rPr>
          <w:rtl/>
        </w:rPr>
        <w:t>. ההמלצה: להמשיך עם מודל "</w:t>
      </w:r>
      <w:proofErr w:type="spellStart"/>
      <w:r>
        <w:rPr>
          <w:rtl/>
        </w:rPr>
        <w:t>Flash</w:t>
      </w:r>
      <w:proofErr w:type="spellEnd"/>
      <w:r>
        <w:rPr>
          <w:rtl/>
        </w:rPr>
        <w:t>/</w:t>
      </w:r>
      <w:proofErr w:type="spellStart"/>
      <w:r>
        <w:rPr>
          <w:rtl/>
        </w:rPr>
        <w:t>Haiku</w:t>
      </w:r>
      <w:proofErr w:type="spellEnd"/>
      <w:r>
        <w:rPr>
          <w:rtl/>
        </w:rPr>
        <w:t>" לתשאול ומודל חזק יותר לניתוח; לפתוח למשתמשים בקהל מבוקר תחילה (מסלול A), ולשדרג אבטחה (מסלול B) לפני חשיפה רחבה. הרחבות עתידיות: תמיכה במדדי הספירה (משפחה ב') וחיזוי סדרות-זמן.</w:t>
      </w:r>
    </w:p>
    <w:p w14:paraId="278369C5" w14:textId="77777777" w:rsidR="006314BE" w:rsidRDefault="006314BE" w:rsidP="009804D8">
      <w:pPr>
        <w:bidi w:val="0"/>
        <w:spacing w:after="80"/>
      </w:pPr>
    </w:p>
    <w:p w14:paraId="777D6828" w14:textId="77777777" w:rsidR="006314BE" w:rsidRDefault="00000000" w:rsidP="009804D8">
      <w:pPr>
        <w:bidi w:val="0"/>
        <w:spacing w:after="120" w:line="276" w:lineRule="auto"/>
        <w:jc w:val="right"/>
      </w:pPr>
      <w:r>
        <w:rPr>
          <w:b/>
          <w:bCs/>
          <w:rtl/>
        </w:rPr>
        <w:t xml:space="preserve">כתב ויתור: </w:t>
      </w:r>
      <w:r>
        <w:rPr>
          <w:i/>
          <w:iCs/>
          <w:color w:val="888888"/>
          <w:rtl/>
        </w:rPr>
        <w:t xml:space="preserve">המחירים משוערים ולסדר גודל בלבד; יש לאמת מול תמחור עדכני של </w:t>
      </w:r>
      <w:proofErr w:type="spellStart"/>
      <w:r>
        <w:rPr>
          <w:i/>
          <w:iCs/>
          <w:color w:val="888888"/>
          <w:rtl/>
        </w:rPr>
        <w:t>Qlik</w:t>
      </w:r>
      <w:proofErr w:type="spellEnd"/>
      <w:r>
        <w:rPr>
          <w:i/>
          <w:iCs/>
          <w:color w:val="888888"/>
          <w:rtl/>
        </w:rPr>
        <w:t xml:space="preserve">, </w:t>
      </w:r>
      <w:proofErr w:type="spellStart"/>
      <w:r>
        <w:rPr>
          <w:i/>
          <w:iCs/>
          <w:color w:val="888888"/>
          <w:rtl/>
        </w:rPr>
        <w:t>Google</w:t>
      </w:r>
      <w:proofErr w:type="spellEnd"/>
      <w:r>
        <w:rPr>
          <w:i/>
          <w:iCs/>
          <w:color w:val="888888"/>
          <w:rtl/>
        </w:rPr>
        <w:t xml:space="preserve"> </w:t>
      </w:r>
      <w:proofErr w:type="spellStart"/>
      <w:r>
        <w:rPr>
          <w:i/>
          <w:iCs/>
          <w:color w:val="888888"/>
          <w:rtl/>
        </w:rPr>
        <w:t>Cloud</w:t>
      </w:r>
      <w:proofErr w:type="spellEnd"/>
      <w:r>
        <w:rPr>
          <w:i/>
          <w:iCs/>
          <w:color w:val="888888"/>
          <w:rtl/>
        </w:rPr>
        <w:t xml:space="preserve"> ו-</w:t>
      </w:r>
      <w:proofErr w:type="spellStart"/>
      <w:r>
        <w:rPr>
          <w:i/>
          <w:iCs/>
          <w:color w:val="888888"/>
          <w:rtl/>
        </w:rPr>
        <w:t>Anthropic</w:t>
      </w:r>
      <w:proofErr w:type="spellEnd"/>
      <w:r>
        <w:rPr>
          <w:i/>
          <w:iCs/>
          <w:color w:val="888888"/>
          <w:rtl/>
        </w:rPr>
        <w:t>.</w:t>
      </w:r>
    </w:p>
    <w:sectPr w:rsidR="006314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BFE"/>
    <w:multiLevelType w:val="hybridMultilevel"/>
    <w:tmpl w:val="06401BE0"/>
    <w:lvl w:ilvl="0" w:tplc="D7A67A88">
      <w:start w:val="1"/>
      <w:numFmt w:val="bullet"/>
      <w:lvlText w:val="●"/>
      <w:lvlJc w:val="left"/>
      <w:pPr>
        <w:ind w:left="720" w:hanging="360"/>
      </w:pPr>
    </w:lvl>
    <w:lvl w:ilvl="1" w:tplc="3A6CC244">
      <w:start w:val="1"/>
      <w:numFmt w:val="bullet"/>
      <w:lvlText w:val="○"/>
      <w:lvlJc w:val="left"/>
      <w:pPr>
        <w:ind w:left="1440" w:hanging="360"/>
      </w:pPr>
    </w:lvl>
    <w:lvl w:ilvl="2" w:tplc="1DB2ACBC">
      <w:start w:val="1"/>
      <w:numFmt w:val="bullet"/>
      <w:lvlText w:val="■"/>
      <w:lvlJc w:val="left"/>
      <w:pPr>
        <w:ind w:left="2160" w:hanging="360"/>
      </w:pPr>
    </w:lvl>
    <w:lvl w:ilvl="3" w:tplc="50FEA59C">
      <w:start w:val="1"/>
      <w:numFmt w:val="bullet"/>
      <w:lvlText w:val="●"/>
      <w:lvlJc w:val="left"/>
      <w:pPr>
        <w:ind w:left="2880" w:hanging="360"/>
      </w:pPr>
    </w:lvl>
    <w:lvl w:ilvl="4" w:tplc="F58EDC90">
      <w:start w:val="1"/>
      <w:numFmt w:val="bullet"/>
      <w:lvlText w:val="○"/>
      <w:lvlJc w:val="left"/>
      <w:pPr>
        <w:ind w:left="3600" w:hanging="360"/>
      </w:pPr>
    </w:lvl>
    <w:lvl w:ilvl="5" w:tplc="081C5734">
      <w:start w:val="1"/>
      <w:numFmt w:val="bullet"/>
      <w:lvlText w:val="■"/>
      <w:lvlJc w:val="left"/>
      <w:pPr>
        <w:ind w:left="4320" w:hanging="360"/>
      </w:pPr>
    </w:lvl>
    <w:lvl w:ilvl="6" w:tplc="D38C1D68">
      <w:start w:val="1"/>
      <w:numFmt w:val="bullet"/>
      <w:lvlText w:val="●"/>
      <w:lvlJc w:val="left"/>
      <w:pPr>
        <w:ind w:left="5040" w:hanging="360"/>
      </w:pPr>
    </w:lvl>
    <w:lvl w:ilvl="7" w:tplc="84AA1074">
      <w:start w:val="1"/>
      <w:numFmt w:val="bullet"/>
      <w:lvlText w:val="●"/>
      <w:lvlJc w:val="left"/>
      <w:pPr>
        <w:ind w:left="5760" w:hanging="360"/>
      </w:pPr>
    </w:lvl>
    <w:lvl w:ilvl="8" w:tplc="AA086838">
      <w:start w:val="1"/>
      <w:numFmt w:val="bullet"/>
      <w:lvlText w:val="●"/>
      <w:lvlJc w:val="left"/>
      <w:pPr>
        <w:ind w:left="6480" w:hanging="360"/>
      </w:pPr>
    </w:lvl>
  </w:abstractNum>
  <w:num w:numId="1" w16cid:durableId="2029137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4BE"/>
    <w:rsid w:val="006314BE"/>
    <w:rsid w:val="009804D8"/>
    <w:rsid w:val="00A5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7F62"/>
  <w15:docId w15:val="{C4BC188C-12A9-4D18-9CA0-F8B99754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1457</Words>
  <Characters>7289</Characters>
  <Application>Microsoft Office Word</Application>
  <DocSecurity>0</DocSecurity>
  <Lines>60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Eliyahu Zinger</cp:lastModifiedBy>
  <cp:revision>2</cp:revision>
  <dcterms:created xsi:type="dcterms:W3CDTF">2026-06-04T07:58:00Z</dcterms:created>
  <dcterms:modified xsi:type="dcterms:W3CDTF">2026-06-04T08:00:00Z</dcterms:modified>
</cp:coreProperties>
</file>