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49"/>
        <w:gridCol w:w="3063"/>
        <w:gridCol w:w="1255"/>
        <w:gridCol w:w="3218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52676D" w:rsidRDefault="001E261E">
            <w:pPr>
              <w:pStyle w:val="af0"/>
            </w:pPr>
            <w:r>
              <w:rPr>
                <w:rFonts w:hint="eastAsia"/>
              </w:rPr>
              <w:t>XC2002</w:t>
            </w:r>
            <w:r>
              <w:rPr>
                <w:rFonts w:hint="eastAsia"/>
              </w:rPr>
              <w:t>便携式标签读出器</w:t>
            </w:r>
            <w:r w:rsidR="0052676D">
              <w:rPr>
                <w:rFonts w:hint="eastAsia"/>
              </w:rPr>
              <w:t>项目</w:t>
            </w:r>
          </w:p>
          <w:p w:rsidR="00D57CB6" w:rsidRDefault="0052676D">
            <w:pPr>
              <w:pStyle w:val="af0"/>
            </w:pPr>
            <w:r>
              <w:rPr>
                <w:rFonts w:hint="eastAsia"/>
              </w:rPr>
              <w:t>应用软件详细设计说明书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52676D" w:rsidP="005427A2">
            <w:pPr>
              <w:pStyle w:val="af0"/>
            </w:pPr>
            <w:r>
              <w:rPr>
                <w:rFonts w:hint="eastAsia"/>
              </w:rPr>
              <w:t>V</w:t>
            </w:r>
            <w:r w:rsidR="005427A2">
              <w:t>0.2.</w:t>
            </w:r>
            <w:r w:rsidR="00D27147">
              <w:t>10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52676D">
            <w:pPr>
              <w:pStyle w:val="af0"/>
            </w:pPr>
            <w:r>
              <w:rPr>
                <w:rFonts w:hint="eastAsia"/>
              </w:rPr>
              <w:t>机密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 w:rsidP="00620CD5">
            <w:pPr>
              <w:pStyle w:val="af0"/>
            </w:pPr>
            <w:r>
              <w:rPr>
                <w:rFonts w:hint="eastAsia"/>
              </w:rPr>
              <w:t>共</w:t>
            </w:r>
            <w:r w:rsidR="00620CD5">
              <w:rPr>
                <w:rFonts w:hint="eastAsia"/>
              </w:rPr>
              <w:t>1</w:t>
            </w:r>
            <w:r w:rsidR="00620CD5">
              <w:t>0</w:t>
            </w:r>
            <w:r>
              <w:rPr>
                <w:rFonts w:hint="eastAsia"/>
              </w:rPr>
              <w:t>页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031"/>
      </w:tblGrid>
      <w:tr w:rsidR="00D57CB6">
        <w:trPr>
          <w:trHeight w:hRule="exact" w:val="5093"/>
        </w:trPr>
        <w:tc>
          <w:tcPr>
            <w:tcW w:w="9247" w:type="dxa"/>
          </w:tcPr>
          <w:p w:rsidR="00CD4A5F" w:rsidRDefault="00CD4A5F" w:rsidP="00EC48C8">
            <w:pPr>
              <w:pStyle w:val="af1"/>
            </w:pPr>
            <w:r w:rsidRPr="00AD17E7">
              <w:rPr>
                <w:rFonts w:hint="eastAsia"/>
              </w:rPr>
              <w:t>XC2002</w:t>
            </w:r>
            <w:r w:rsidRPr="00AD17E7">
              <w:rPr>
                <w:rFonts w:hint="eastAsia"/>
              </w:rPr>
              <w:t>便携式标签读出器</w:t>
            </w:r>
            <w:r w:rsidR="00D3498D">
              <w:rPr>
                <w:rFonts w:hint="eastAsia"/>
              </w:rPr>
              <w:t>项目</w:t>
            </w:r>
          </w:p>
          <w:p w:rsidR="00D57CB6" w:rsidRDefault="00FD2ED9" w:rsidP="00EC48C8">
            <w:pPr>
              <w:pStyle w:val="af1"/>
            </w:pPr>
            <w:r>
              <w:rPr>
                <w:rFonts w:hint="eastAsia"/>
              </w:rPr>
              <w:t>应用</w:t>
            </w:r>
            <w:r w:rsidR="00D3498D">
              <w:rPr>
                <w:rFonts w:hint="eastAsia"/>
              </w:rPr>
              <w:t>软件</w:t>
            </w:r>
            <w:r w:rsidR="006310AE">
              <w:rPr>
                <w:rFonts w:hint="eastAsia"/>
              </w:rPr>
              <w:t>详细</w:t>
            </w:r>
            <w:r w:rsidR="00D3498D">
              <w:rPr>
                <w:rFonts w:hint="eastAsia"/>
              </w:rPr>
              <w:t>设计说明书</w:t>
            </w:r>
          </w:p>
        </w:tc>
      </w:tr>
    </w:tbl>
    <w:p w:rsidR="00D57CB6" w:rsidRDefault="00D57CB6">
      <w:pPr>
        <w:pStyle w:val="af0"/>
      </w:pPr>
    </w:p>
    <w:p w:rsidR="00D57CB6" w:rsidRDefault="00D57CB6">
      <w:pPr>
        <w:pStyle w:val="af0"/>
      </w:pPr>
    </w:p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090"/>
        <w:gridCol w:w="850"/>
        <w:gridCol w:w="1726"/>
      </w:tblGrid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5C141A" w:rsidP="00732AEB">
            <w:pPr>
              <w:pStyle w:val="af0"/>
            </w:pPr>
            <w:r>
              <w:rPr>
                <w:rFonts w:hint="eastAsia"/>
              </w:rPr>
              <w:t>李泽荣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5C141A" w:rsidP="004F2532">
            <w:pPr>
              <w:pStyle w:val="af0"/>
            </w:pPr>
            <w:r>
              <w:t>2018-</w:t>
            </w:r>
            <w:r w:rsidR="004F2532">
              <w:t>2-9</w:t>
            </w: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615270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71525" cy="647700"/>
            <wp:effectExtent l="0" t="0" r="952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b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8"/>
          <w:headerReference w:type="default" r:id="rId9"/>
          <w:footerReference w:type="default" r:id="rId10"/>
          <w:headerReference w:type="first" r:id="rId11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t>仅限于内部使用</w:t>
      </w:r>
      <w:r>
        <w:rPr>
          <w:rFonts w:hint="eastAsia"/>
        </w:rPr>
        <w:t xml:space="preserve"> </w:t>
      </w:r>
      <w:r>
        <w:rPr>
          <w:rFonts w:hint="eastAsia"/>
        </w:rPr>
        <w:t>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9450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 w:rsidTr="006632A7">
        <w:trPr>
          <w:cantSplit/>
          <w:trHeight w:val="388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6632A7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rPr>
                <w:rFonts w:hint="eastAsia"/>
              </w:rPr>
              <w:t>2</w:t>
            </w:r>
            <w:r>
              <w:t>018-1-26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t>V0.</w:t>
            </w: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A7" w:rsidRDefault="006632A7" w:rsidP="006632A7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9D090E" w:rsidTr="00331E9B">
        <w:trPr>
          <w:cantSplit/>
          <w:trHeight w:hRule="exact" w:val="622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  <w:r>
              <w:rPr>
                <w:rFonts w:hint="eastAsia"/>
              </w:rPr>
              <w:t>2018-2-9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  <w:r>
              <w:rPr>
                <w:rFonts w:hint="eastAsia"/>
              </w:rPr>
              <w:t>V0.2.10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A84A9D" w:rsidP="009D090E">
            <w:pPr>
              <w:pStyle w:val="afd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9D090E">
              <w:rPr>
                <w:rFonts w:hint="eastAsia"/>
              </w:rPr>
              <w:t>将</w:t>
            </w:r>
            <w:r w:rsidR="009D090E">
              <w:t>XC2910</w:t>
            </w:r>
            <w:r w:rsidR="009D090E">
              <w:t>模块</w:t>
            </w:r>
            <w:r w:rsidR="009D090E">
              <w:rPr>
                <w:rFonts w:hint="eastAsia"/>
              </w:rPr>
              <w:t xml:space="preserve"> </w:t>
            </w:r>
            <w:r w:rsidR="009D090E">
              <w:rPr>
                <w:rFonts w:hint="eastAsia"/>
              </w:rPr>
              <w:t>改写</w:t>
            </w:r>
            <w:r w:rsidR="009D090E">
              <w:t>为</w:t>
            </w:r>
            <w:r w:rsidR="009D090E">
              <w:rPr>
                <w:rFonts w:hint="eastAsia"/>
              </w:rPr>
              <w:t xml:space="preserve"> </w:t>
            </w:r>
            <w:r w:rsidR="009D090E" w:rsidRPr="003E7CB3">
              <w:rPr>
                <w:rFonts w:hint="eastAsia"/>
              </w:rPr>
              <w:t>铁路天线模块</w:t>
            </w:r>
          </w:p>
          <w:p w:rsidR="00331E9B" w:rsidRDefault="00A84A9D" w:rsidP="007B3BE0">
            <w:pPr>
              <w:pStyle w:val="afd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331E9B">
              <w:rPr>
                <w:rFonts w:hint="eastAsia"/>
              </w:rPr>
              <w:t>增加</w:t>
            </w:r>
            <w:r w:rsidR="00331E9B">
              <w:t xml:space="preserve">2.6.2 </w:t>
            </w:r>
            <w:r w:rsidR="00331E9B">
              <w:rPr>
                <w:rFonts w:hint="eastAsia"/>
              </w:rPr>
              <w:t>配置</w:t>
            </w:r>
            <w:r w:rsidR="00331E9B">
              <w:t>文件</w:t>
            </w:r>
            <w:bookmarkStart w:id="0" w:name="_GoBack"/>
            <w:bookmarkEnd w:id="0"/>
            <w:r w:rsidR="00331E9B">
              <w:t>说明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>
            <w:pPr>
              <w:pStyle w:val="afd"/>
            </w:pPr>
          </w:p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</w:tr>
      <w:tr w:rsidR="009D090E" w:rsidTr="006632A7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90E" w:rsidRDefault="009D090E" w:rsidP="009D090E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p w:rsidR="00941B3A" w:rsidRDefault="00DE3389">
      <w:pPr>
        <w:pStyle w:val="10"/>
        <w:tabs>
          <w:tab w:val="left" w:pos="420"/>
          <w:tab w:val="right" w:leader="dot" w:pos="9021"/>
        </w:tabs>
        <w:rPr>
          <w:noProof/>
        </w:rPr>
      </w:pPr>
      <w:r>
        <w:rPr>
          <w:b/>
          <w:bCs/>
          <w:caps/>
          <w:szCs w:val="24"/>
        </w:rPr>
        <w:fldChar w:fldCharType="begin"/>
      </w:r>
      <w:r>
        <w:rPr>
          <w:b/>
          <w:bCs/>
          <w:caps/>
        </w:rPr>
        <w:instrText xml:space="preserve"> TOC \o "1-3" \h \z \u </w:instrText>
      </w:r>
      <w:r>
        <w:rPr>
          <w:b/>
          <w:bCs/>
          <w:caps/>
          <w:szCs w:val="24"/>
        </w:rPr>
        <w:fldChar w:fldCharType="separate"/>
      </w:r>
      <w:hyperlink w:anchor="_Toc505863935" w:history="1">
        <w:r w:rsidR="00941B3A" w:rsidRPr="00723682">
          <w:rPr>
            <w:rStyle w:val="aff"/>
            <w:noProof/>
          </w:rPr>
          <w:t>1</w:t>
        </w:r>
        <w:r w:rsidR="00941B3A">
          <w:rPr>
            <w:noProof/>
          </w:rPr>
          <w:tab/>
        </w:r>
        <w:r w:rsidR="00941B3A" w:rsidRPr="00723682">
          <w:rPr>
            <w:rStyle w:val="aff"/>
            <w:rFonts w:hint="eastAsia"/>
            <w:noProof/>
          </w:rPr>
          <w:t>引言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_Toc505863935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1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left" w:pos="840"/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36" w:history="1">
        <w:r w:rsidR="00941B3A" w:rsidRPr="00723682">
          <w:rPr>
            <w:rStyle w:val="aff"/>
            <w:noProof/>
          </w:rPr>
          <w:t>1.1</w:t>
        </w:r>
        <w:r w:rsidR="00941B3A">
          <w:rPr>
            <w:smallCaps w:val="0"/>
            <w:noProof/>
            <w:sz w:val="21"/>
            <w:szCs w:val="22"/>
          </w:rPr>
          <w:tab/>
        </w:r>
        <w:r w:rsidR="00941B3A" w:rsidRPr="00723682">
          <w:rPr>
            <w:rStyle w:val="aff"/>
            <w:rFonts w:hint="eastAsia"/>
            <w:noProof/>
          </w:rPr>
          <w:t>目的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_Toc505863936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1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37" w:history="1">
        <w:r w:rsidR="00941B3A" w:rsidRPr="00723682">
          <w:rPr>
            <w:rStyle w:val="aff"/>
            <w:noProof/>
          </w:rPr>
          <w:t>1.1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背景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_Toc505863937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1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38" w:history="1">
        <w:r w:rsidR="00941B3A" w:rsidRPr="00723682">
          <w:rPr>
            <w:rStyle w:val="aff"/>
            <w:noProof/>
          </w:rPr>
          <w:t>1.2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定义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_Toc505863938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1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39" w:history="1">
        <w:r w:rsidR="00941B3A" w:rsidRPr="00723682">
          <w:rPr>
            <w:rStyle w:val="aff"/>
            <w:noProof/>
          </w:rPr>
          <w:t>1.3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参考资料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_Toc505863939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2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10"/>
        <w:tabs>
          <w:tab w:val="left" w:pos="420"/>
          <w:tab w:val="right" w:leader="dot" w:pos="9021"/>
        </w:tabs>
        <w:rPr>
          <w:noProof/>
        </w:rPr>
      </w:pPr>
      <w:hyperlink w:anchor="_Toc505863940" w:history="1">
        <w:r w:rsidR="00941B3A" w:rsidRPr="00723682">
          <w:rPr>
            <w:rStyle w:val="aff"/>
            <w:noProof/>
          </w:rPr>
          <w:t>2</w:t>
        </w:r>
        <w:r w:rsidR="00941B3A">
          <w:rPr>
            <w:noProof/>
          </w:rPr>
          <w:tab/>
        </w:r>
        <w:r w:rsidR="00941B3A" w:rsidRPr="00723682">
          <w:rPr>
            <w:rStyle w:val="aff"/>
            <w:rFonts w:hint="eastAsia"/>
            <w:noProof/>
          </w:rPr>
          <w:t>详细设计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_Toc505863940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2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41" w:history="1">
        <w:r w:rsidR="00941B3A" w:rsidRPr="00723682">
          <w:rPr>
            <w:rStyle w:val="aff"/>
            <w:noProof/>
          </w:rPr>
          <w:t>2.1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系统物理结构视图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_Toc505863941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2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42" w:history="1">
        <w:r w:rsidR="00941B3A" w:rsidRPr="00723682">
          <w:rPr>
            <w:rStyle w:val="aff"/>
            <w:noProof/>
          </w:rPr>
          <w:t>2.2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系统逻辑结构视图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_Toc505863942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3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43" w:history="1">
        <w:r w:rsidR="00941B3A" w:rsidRPr="00723682">
          <w:rPr>
            <w:rStyle w:val="aff"/>
            <w:noProof/>
          </w:rPr>
          <w:t>2.3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运行时组件图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_Toc505863943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4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44" w:history="1">
        <w:r w:rsidR="00941B3A" w:rsidRPr="00723682">
          <w:rPr>
            <w:rStyle w:val="aff"/>
            <w:noProof/>
          </w:rPr>
          <w:t>2.4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系统类图或设计说明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_Toc505863944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4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>
      <w:pPr>
        <w:pStyle w:val="20"/>
        <w:tabs>
          <w:tab w:val="right" w:leader="dot" w:pos="9021"/>
        </w:tabs>
        <w:rPr>
          <w:smallCaps w:val="0"/>
          <w:noProof/>
          <w:sz w:val="21"/>
          <w:szCs w:val="22"/>
        </w:rPr>
      </w:pPr>
      <w:hyperlink w:anchor="_Toc505863945" w:history="1">
        <w:r w:rsidR="00941B3A" w:rsidRPr="00723682">
          <w:rPr>
            <w:rStyle w:val="aff"/>
            <w:noProof/>
          </w:rPr>
          <w:t>2.5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系统动态视图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_Toc505863945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6</w:t>
        </w:r>
        <w:r w:rsidR="00941B3A">
          <w:rPr>
            <w:noProof/>
            <w:webHidden/>
          </w:rPr>
          <w:fldChar w:fldCharType="end"/>
        </w:r>
      </w:hyperlink>
    </w:p>
    <w:p w:rsidR="00941B3A" w:rsidRDefault="00A3428D" w:rsidP="00941B3A">
      <w:pPr>
        <w:pStyle w:val="20"/>
        <w:tabs>
          <w:tab w:val="right" w:leader="dot" w:pos="9021"/>
        </w:tabs>
        <w:rPr>
          <w:i/>
          <w:iCs/>
          <w:noProof/>
          <w:sz w:val="21"/>
          <w:szCs w:val="22"/>
        </w:rPr>
      </w:pPr>
      <w:hyperlink w:anchor="_Toc505863946" w:history="1">
        <w:r w:rsidR="00941B3A" w:rsidRPr="00723682">
          <w:rPr>
            <w:rStyle w:val="aff"/>
            <w:noProof/>
          </w:rPr>
          <w:t>2.6</w:t>
        </w:r>
        <w:r w:rsidR="00941B3A" w:rsidRPr="00723682">
          <w:rPr>
            <w:rStyle w:val="aff"/>
            <w:rFonts w:hint="eastAsia"/>
            <w:noProof/>
          </w:rPr>
          <w:t xml:space="preserve"> </w:t>
        </w:r>
        <w:r w:rsidR="00941B3A" w:rsidRPr="00723682">
          <w:rPr>
            <w:rStyle w:val="aff"/>
            <w:rFonts w:hint="eastAsia"/>
            <w:noProof/>
          </w:rPr>
          <w:t>接口或协议设计</w:t>
        </w:r>
        <w:r w:rsidR="00941B3A">
          <w:rPr>
            <w:noProof/>
            <w:webHidden/>
          </w:rPr>
          <w:tab/>
        </w:r>
        <w:r w:rsidR="00941B3A">
          <w:rPr>
            <w:noProof/>
            <w:webHidden/>
          </w:rPr>
          <w:fldChar w:fldCharType="begin"/>
        </w:r>
        <w:r w:rsidR="00941B3A">
          <w:rPr>
            <w:noProof/>
            <w:webHidden/>
          </w:rPr>
          <w:instrText xml:space="preserve"> PAGEREF _Toc505863946 \h </w:instrText>
        </w:r>
        <w:r w:rsidR="00941B3A">
          <w:rPr>
            <w:noProof/>
            <w:webHidden/>
          </w:rPr>
        </w:r>
        <w:r w:rsidR="00941B3A">
          <w:rPr>
            <w:noProof/>
            <w:webHidden/>
          </w:rPr>
          <w:fldChar w:fldCharType="separate"/>
        </w:r>
        <w:r w:rsidR="00A835FB">
          <w:rPr>
            <w:noProof/>
            <w:webHidden/>
          </w:rPr>
          <w:t>6</w:t>
        </w:r>
        <w:r w:rsidR="00941B3A">
          <w:rPr>
            <w:noProof/>
            <w:webHidden/>
          </w:rPr>
          <w:fldChar w:fldCharType="end"/>
        </w:r>
      </w:hyperlink>
    </w:p>
    <w:p w:rsidR="00EE7B19" w:rsidRDefault="00DE3389" w:rsidP="00EE7B19">
      <w:r>
        <w:rPr>
          <w:b/>
          <w:bCs/>
          <w:caps/>
          <w:sz w:val="20"/>
          <w:szCs w:val="20"/>
        </w:rPr>
        <w:fldChar w:fldCharType="end"/>
      </w:r>
    </w:p>
    <w:p w:rsidR="009B51FA" w:rsidRDefault="009B51FA" w:rsidP="00173B11">
      <w:pPr>
        <w:sectPr w:rsidR="009B51FA" w:rsidSect="009B51FA">
          <w:headerReference w:type="default" r:id="rId12"/>
          <w:footerReference w:type="default" r:id="rId13"/>
          <w:headerReference w:type="first" r:id="rId14"/>
          <w:footerReference w:type="first" r:id="rId15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</w:p>
    <w:p w:rsidR="006310AE" w:rsidRPr="00AE5419" w:rsidRDefault="006310AE" w:rsidP="00997D29">
      <w:pPr>
        <w:pStyle w:val="1"/>
      </w:pPr>
      <w:bookmarkStart w:id="1" w:name="_Toc25635971"/>
      <w:bookmarkStart w:id="2" w:name="_Toc228672764"/>
      <w:bookmarkStart w:id="3" w:name="_Toc228673106"/>
      <w:bookmarkStart w:id="4" w:name="_Toc505863935"/>
      <w:r w:rsidRPr="00AE5419"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</w:p>
    <w:p w:rsidR="006310AE" w:rsidRDefault="006310AE" w:rsidP="00EA67AF">
      <w:pPr>
        <w:pStyle w:val="2"/>
        <w:numPr>
          <w:ilvl w:val="1"/>
          <w:numId w:val="43"/>
        </w:numPr>
      </w:pPr>
      <w:bookmarkStart w:id="5" w:name="_Toc25635972"/>
      <w:bookmarkStart w:id="6" w:name="_Toc228672765"/>
      <w:bookmarkStart w:id="7" w:name="_Toc228673107"/>
      <w:bookmarkStart w:id="8" w:name="_Toc505863936"/>
      <w:r>
        <w:rPr>
          <w:rFonts w:hint="eastAsia"/>
        </w:rPr>
        <w:t>目的</w:t>
      </w:r>
      <w:bookmarkEnd w:id="5"/>
      <w:bookmarkEnd w:id="6"/>
      <w:bookmarkEnd w:id="7"/>
      <w:bookmarkEnd w:id="8"/>
    </w:p>
    <w:p w:rsidR="00014BA1" w:rsidRDefault="00130B96" w:rsidP="00014BA1">
      <w:pPr>
        <w:pStyle w:val="aff9"/>
      </w:pPr>
      <w:r>
        <w:rPr>
          <w:rFonts w:hint="eastAsia"/>
          <w:i w:val="0"/>
          <w:color w:val="auto"/>
        </w:rPr>
        <w:t>本</w:t>
      </w:r>
      <w:r>
        <w:rPr>
          <w:i w:val="0"/>
          <w:color w:val="auto"/>
        </w:rPr>
        <w:t>说明书详细描述了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>XC2002</w:t>
      </w:r>
      <w:r w:rsidRPr="00130B96">
        <w:rPr>
          <w:rFonts w:hint="eastAsia"/>
          <w:i w:val="0"/>
          <w:color w:val="auto"/>
        </w:rPr>
        <w:t>便携式标签读出器</w:t>
      </w:r>
      <w:r>
        <w:rPr>
          <w:rFonts w:hint="eastAsia"/>
          <w:i w:val="0"/>
          <w:color w:val="auto"/>
        </w:rPr>
        <w:t>软件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的软件</w:t>
      </w:r>
      <w:r>
        <w:rPr>
          <w:i w:val="0"/>
          <w:color w:val="auto"/>
        </w:rPr>
        <w:t>设计结构。以</w:t>
      </w:r>
      <w:r>
        <w:rPr>
          <w:rFonts w:hint="eastAsia"/>
          <w:i w:val="0"/>
          <w:color w:val="auto"/>
        </w:rPr>
        <w:t>帮助其它</w:t>
      </w:r>
      <w:r>
        <w:rPr>
          <w:i w:val="0"/>
          <w:color w:val="auto"/>
        </w:rPr>
        <w:t>开发人员快速明确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>XC2002</w:t>
      </w:r>
      <w:r w:rsidRPr="00130B96">
        <w:rPr>
          <w:rFonts w:hint="eastAsia"/>
          <w:i w:val="0"/>
          <w:color w:val="auto"/>
        </w:rPr>
        <w:t>便携式标签读出器</w:t>
      </w:r>
      <w:r>
        <w:rPr>
          <w:rFonts w:hint="eastAsia"/>
          <w:i w:val="0"/>
          <w:color w:val="auto"/>
        </w:rPr>
        <w:t>软件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源码内容。</w:t>
      </w:r>
    </w:p>
    <w:p w:rsidR="006310AE" w:rsidRDefault="006310AE" w:rsidP="006310AE">
      <w:pPr>
        <w:pStyle w:val="2"/>
      </w:pPr>
      <w:bookmarkStart w:id="9" w:name="_Toc25635973"/>
      <w:bookmarkStart w:id="10" w:name="_Toc228672766"/>
      <w:bookmarkStart w:id="11" w:name="_Toc228673108"/>
      <w:bookmarkStart w:id="12" w:name="_Toc505863937"/>
      <w:r>
        <w:rPr>
          <w:rFonts w:hint="eastAsia"/>
        </w:rPr>
        <w:t>背景</w:t>
      </w:r>
      <w:bookmarkEnd w:id="9"/>
      <w:bookmarkEnd w:id="10"/>
      <w:bookmarkEnd w:id="11"/>
      <w:bookmarkEnd w:id="12"/>
    </w:p>
    <w:p w:rsidR="00622B0A" w:rsidRPr="005F13B9" w:rsidRDefault="005F13B9" w:rsidP="005F13B9">
      <w:pPr>
        <w:pStyle w:val="aff9"/>
      </w:pPr>
      <w:r>
        <w:rPr>
          <w:rFonts w:hint="eastAsia"/>
          <w:i w:val="0"/>
          <w:color w:val="auto"/>
        </w:rPr>
        <w:t>本项目</w:t>
      </w:r>
      <w:r>
        <w:rPr>
          <w:i w:val="0"/>
          <w:color w:val="auto"/>
        </w:rPr>
        <w:t>由赖远桥提出，李泽荣开发，</w:t>
      </w:r>
      <w:r>
        <w:rPr>
          <w:rFonts w:hint="eastAsia"/>
          <w:i w:val="0"/>
          <w:color w:val="auto"/>
        </w:rPr>
        <w:t>运行</w:t>
      </w:r>
      <w:r>
        <w:rPr>
          <w:i w:val="0"/>
          <w:color w:val="auto"/>
        </w:rPr>
        <w:t>在</w:t>
      </w:r>
      <w:r w:rsidR="000277F5">
        <w:rPr>
          <w:rFonts w:hint="eastAsia"/>
          <w:i w:val="0"/>
          <w:color w:val="auto"/>
        </w:rPr>
        <w:t>装有</w:t>
      </w:r>
      <w:r w:rsidR="003071AA" w:rsidRPr="003071AA">
        <w:rPr>
          <w:rFonts w:hint="eastAsia"/>
          <w:i w:val="0"/>
          <w:color w:val="auto"/>
        </w:rPr>
        <w:t>铁路天线模块</w:t>
      </w:r>
      <w:r w:rsidR="000277F5">
        <w:rPr>
          <w:i w:val="0"/>
          <w:color w:val="auto"/>
        </w:rPr>
        <w:t>的</w:t>
      </w:r>
      <w:r w:rsidR="000277F5">
        <w:rPr>
          <w:rFonts w:hint="eastAsia"/>
          <w:i w:val="0"/>
          <w:color w:val="auto"/>
        </w:rPr>
        <w:t>Android</w:t>
      </w:r>
      <w:r>
        <w:rPr>
          <w:i w:val="0"/>
          <w:color w:val="auto"/>
        </w:rPr>
        <w:t>设备上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共</w:t>
      </w:r>
      <w:r w:rsidR="00622B0A">
        <w:rPr>
          <w:rFonts w:hint="eastAsia"/>
          <w:i w:val="0"/>
          <w:color w:val="auto"/>
        </w:rPr>
        <w:t>包含</w:t>
      </w:r>
      <w:r w:rsidR="00622B0A">
        <w:rPr>
          <w:i w:val="0"/>
          <w:color w:val="auto"/>
        </w:rPr>
        <w:t>以下三种型号</w:t>
      </w:r>
      <w:r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软件</w:t>
      </w:r>
      <w:r w:rsidR="00622B0A">
        <w:rPr>
          <w:i w:val="0"/>
          <w:color w:val="auto"/>
        </w:rPr>
        <w:t>：</w:t>
      </w:r>
    </w:p>
    <w:p w:rsidR="00153BE0" w:rsidRDefault="00153BE0" w:rsidP="006310AE">
      <w:pPr>
        <w:pStyle w:val="aff9"/>
        <w:rPr>
          <w:i w:val="0"/>
          <w:color w:val="auto"/>
        </w:rPr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827"/>
      </w:tblGrid>
      <w:tr w:rsidR="00153BE0" w:rsidTr="002B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软件名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3BE0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XC2002-RHC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读取货车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153BE0" w:rsidTr="002B67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XC2002-RKC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读取客车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153BE0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53BE0" w:rsidRDefault="00153BE0" w:rsidP="002B674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XC2002-RJC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153BE0" w:rsidRDefault="00153BE0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读取机车和动车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</w:tbl>
    <w:p w:rsidR="00153BE0" w:rsidRDefault="00153BE0" w:rsidP="006310AE">
      <w:pPr>
        <w:pStyle w:val="aff9"/>
        <w:rPr>
          <w:i w:val="0"/>
          <w:color w:val="auto"/>
        </w:rPr>
      </w:pPr>
    </w:p>
    <w:p w:rsidR="00622B0A" w:rsidRDefault="00153BE0" w:rsidP="006310AE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通过</w:t>
      </w:r>
      <w:r>
        <w:rPr>
          <w:i w:val="0"/>
          <w:color w:val="auto"/>
        </w:rPr>
        <w:t>修改</w:t>
      </w:r>
      <w:r>
        <w:rPr>
          <w:rFonts w:hint="eastAsia"/>
          <w:i w:val="0"/>
          <w:color w:val="auto"/>
        </w:rPr>
        <w:t>源码</w:t>
      </w:r>
      <w:r>
        <w:rPr>
          <w:i w:val="0"/>
          <w:color w:val="auto"/>
        </w:rPr>
        <w:t>的</w:t>
      </w:r>
      <w:r w:rsidR="00750CA7">
        <w:rPr>
          <w:rFonts w:hint="eastAsia"/>
          <w:i w:val="0"/>
          <w:color w:val="auto"/>
        </w:rPr>
        <w:t>配置</w:t>
      </w:r>
      <w:r>
        <w:rPr>
          <w:i w:val="0"/>
          <w:color w:val="auto"/>
        </w:rPr>
        <w:t>参数，可以生成上述三种型号</w:t>
      </w:r>
      <w:r>
        <w:rPr>
          <w:rFonts w:hint="eastAsia"/>
          <w:i w:val="0"/>
          <w:color w:val="auto"/>
        </w:rPr>
        <w:t>中</w:t>
      </w:r>
      <w:r>
        <w:rPr>
          <w:i w:val="0"/>
          <w:color w:val="auto"/>
        </w:rPr>
        <w:t>的任意一种。</w:t>
      </w:r>
    </w:p>
    <w:p w:rsidR="005F13B9" w:rsidRDefault="005F13B9" w:rsidP="006310AE">
      <w:pPr>
        <w:pStyle w:val="aff9"/>
        <w:rPr>
          <w:i w:val="0"/>
          <w:color w:val="auto"/>
        </w:rPr>
      </w:pPr>
    </w:p>
    <w:p w:rsidR="006310AE" w:rsidRDefault="006310AE" w:rsidP="006310AE">
      <w:pPr>
        <w:pStyle w:val="2"/>
      </w:pPr>
      <w:bookmarkStart w:id="13" w:name="_Toc25635974"/>
      <w:bookmarkStart w:id="14" w:name="_Toc228672767"/>
      <w:bookmarkStart w:id="15" w:name="_Toc228673109"/>
      <w:bookmarkStart w:id="16" w:name="_Toc505863938"/>
      <w:r>
        <w:rPr>
          <w:rFonts w:hint="eastAsia"/>
        </w:rPr>
        <w:t>定义</w:t>
      </w:r>
      <w:bookmarkEnd w:id="13"/>
      <w:bookmarkEnd w:id="14"/>
      <w:bookmarkEnd w:id="15"/>
      <w:bookmarkEnd w:id="16"/>
    </w:p>
    <w:p w:rsidR="006310AE" w:rsidRDefault="006310AE" w:rsidP="006310AE">
      <w:pPr>
        <w:pStyle w:val="aff9"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600"/>
      </w:tblGrid>
      <w:tr w:rsidR="00882E26" w:rsidTr="002B6742">
        <w:tc>
          <w:tcPr>
            <w:tcW w:w="2400" w:type="dxa"/>
            <w:shd w:val="clear" w:color="auto" w:fill="C0C0C0"/>
          </w:tcPr>
          <w:p w:rsidR="00882E26" w:rsidRDefault="00882E26" w:rsidP="002B6742">
            <w:pPr>
              <w:pStyle w:val="aff5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6600" w:type="dxa"/>
            <w:shd w:val="clear" w:color="auto" w:fill="C0C0C0"/>
          </w:tcPr>
          <w:p w:rsidR="00882E26" w:rsidRDefault="00882E26" w:rsidP="002B6742">
            <w:pPr>
              <w:pStyle w:val="aff5"/>
            </w:pPr>
            <w:r>
              <w:rPr>
                <w:rFonts w:hint="eastAsia"/>
              </w:rPr>
              <w:t>定义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是一种自由及开放源代码的</w:t>
            </w:r>
            <w:hyperlink r:id="rId16" w:tgtFrame="_blank" w:history="1">
              <w:r w:rsidRPr="006820BC">
                <w:rPr>
                  <w:color w:val="333333"/>
                </w:rPr>
                <w:t>操作系统</w:t>
              </w:r>
            </w:hyperlink>
            <w:r>
              <w:rPr>
                <w:rFonts w:cs="Arial" w:hint="eastAsia"/>
                <w:color w:val="333333"/>
                <w:shd w:val="clear" w:color="auto" w:fill="FFFFFF"/>
              </w:rPr>
              <w:t>，目前</w:t>
            </w:r>
            <w:r>
              <w:rPr>
                <w:rFonts w:cs="Arial"/>
                <w:color w:val="333333"/>
                <w:shd w:val="clear" w:color="auto" w:fill="FFFFFF"/>
              </w:rPr>
              <w:t>广泛应用于</w:t>
            </w:r>
            <w:r>
              <w:rPr>
                <w:rFonts w:cs="Arial" w:hint="eastAsia"/>
                <w:color w:val="333333"/>
                <w:shd w:val="clear" w:color="auto" w:fill="FFFFFF"/>
              </w:rPr>
              <w:t>移动</w:t>
            </w:r>
            <w:r>
              <w:rPr>
                <w:rFonts w:cs="Arial"/>
                <w:color w:val="333333"/>
                <w:shd w:val="clear" w:color="auto" w:fill="FFFFFF"/>
              </w:rPr>
              <w:t>设备，如</w:t>
            </w:r>
            <w:r>
              <w:rPr>
                <w:rFonts w:cs="Arial" w:hint="eastAsia"/>
                <w:color w:val="333333"/>
                <w:shd w:val="clear" w:color="auto" w:fill="FFFFFF"/>
              </w:rPr>
              <w:t>智能</w:t>
            </w:r>
            <w:r>
              <w:rPr>
                <w:rFonts w:cs="Arial"/>
                <w:color w:val="333333"/>
                <w:shd w:val="clear" w:color="auto" w:fill="FFFFFF"/>
              </w:rPr>
              <w:t>手机</w:t>
            </w:r>
            <w:r>
              <w:rPr>
                <w:rFonts w:cs="Arial" w:hint="eastAsia"/>
                <w:color w:val="333333"/>
                <w:shd w:val="clear" w:color="auto" w:fill="FFFFFF"/>
              </w:rPr>
              <w:t>和</w:t>
            </w:r>
            <w:r>
              <w:rPr>
                <w:rFonts w:cs="Arial"/>
                <w:color w:val="333333"/>
                <w:shd w:val="clear" w:color="auto" w:fill="FFFFFF"/>
              </w:rPr>
              <w:t>平板电脑。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 w:rsidRPr="007D139B">
              <w:rPr>
                <w:rFonts w:hint="eastAsia"/>
              </w:rPr>
              <w:t>APP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 w:rsidRPr="007D139B">
              <w:rPr>
                <w:rFonts w:hint="eastAsia"/>
              </w:rPr>
              <w:t>application</w:t>
            </w:r>
            <w:r>
              <w:t xml:space="preserve">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hint="eastAsia"/>
              </w:rPr>
              <w:t>系统</w:t>
            </w:r>
            <w:r w:rsidRPr="007D139B">
              <w:rPr>
                <w:rFonts w:hint="eastAsia"/>
              </w:rPr>
              <w:t>应用</w:t>
            </w:r>
            <w:r>
              <w:rPr>
                <w:rFonts w:hint="eastAsia"/>
              </w:rPr>
              <w:t>软件</w:t>
            </w:r>
            <w:r w:rsidRPr="007D139B">
              <w:rPr>
                <w:rFonts w:hint="eastAsia"/>
              </w:rPr>
              <w:t>。</w:t>
            </w:r>
            <w:r>
              <w:rPr>
                <w:rFonts w:hint="eastAsia"/>
              </w:rPr>
              <w:t>本</w:t>
            </w:r>
            <w:r>
              <w:t>说明特指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APK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Android Package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安装包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可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用于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</w:t>
            </w:r>
            <w:r w:rsidRPr="007D139B">
              <w:rPr>
                <w:rFonts w:hint="eastAsia"/>
              </w:rPr>
              <w:t>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t>adb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Android Debug Bridge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 xml:space="preserve"> </w:t>
            </w:r>
            <w:r w:rsidRPr="007D139B">
              <w:rPr>
                <w:rFonts w:hint="eastAsia"/>
              </w:rPr>
              <w:t>的简写，</w:t>
            </w:r>
            <w:r>
              <w:rPr>
                <w:rFonts w:hint="eastAsia"/>
              </w:rPr>
              <w:t>是</w:t>
            </w:r>
            <w:r>
              <w:t>Android</w:t>
            </w:r>
            <w:r>
              <w:t>系统的</w:t>
            </w:r>
            <w:r>
              <w:rPr>
                <w:rFonts w:hint="eastAsia"/>
              </w:rPr>
              <w:t>usb</w:t>
            </w:r>
            <w:r>
              <w:t>调试工具</w:t>
            </w:r>
            <w:r>
              <w:rPr>
                <w:rFonts w:hint="eastAsia"/>
              </w:rPr>
              <w:t>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GPS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 xml:space="preserve">Global Positioning System </w:t>
            </w:r>
            <w:r>
              <w:rPr>
                <w:rFonts w:cs="Arial"/>
                <w:color w:val="333333"/>
                <w:shd w:val="clear" w:color="auto" w:fill="FFFFFF"/>
              </w:rPr>
              <w:t>的简称</w:t>
            </w:r>
            <w:r>
              <w:rPr>
                <w:rFonts w:cs="Arial" w:hint="eastAsia"/>
                <w:color w:val="333333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hd w:val="clear" w:color="auto" w:fill="FFFFFF"/>
              </w:rPr>
              <w:t>即全球定位系统。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RHC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XC2002-RHC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RJC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XC2002-RJC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882E26" w:rsidTr="002B6742">
        <w:tc>
          <w:tcPr>
            <w:tcW w:w="24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RKC</w:t>
            </w:r>
          </w:p>
        </w:tc>
        <w:tc>
          <w:tcPr>
            <w:tcW w:w="6600" w:type="dxa"/>
          </w:tcPr>
          <w:p w:rsidR="00882E26" w:rsidRDefault="00882E26" w:rsidP="002B6742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XC2002-RKC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</w:tbl>
    <w:p w:rsidR="004A2E68" w:rsidRDefault="004A2E68" w:rsidP="004A2E68">
      <w:pPr>
        <w:pStyle w:val="aff9"/>
      </w:pPr>
      <w:bookmarkStart w:id="17" w:name="_Toc25635975"/>
      <w:bookmarkStart w:id="18" w:name="_Toc228672768"/>
      <w:bookmarkStart w:id="19" w:name="_Toc228673110"/>
    </w:p>
    <w:p w:rsidR="006310AE" w:rsidRDefault="006310AE" w:rsidP="006310AE">
      <w:pPr>
        <w:pStyle w:val="2"/>
      </w:pPr>
      <w:bookmarkStart w:id="20" w:name="_Toc505863939"/>
      <w:r>
        <w:rPr>
          <w:rFonts w:hint="eastAsia"/>
        </w:rPr>
        <w:lastRenderedPageBreak/>
        <w:t>参考资料</w:t>
      </w:r>
      <w:bookmarkEnd w:id="17"/>
      <w:bookmarkEnd w:id="18"/>
      <w:bookmarkEnd w:id="19"/>
      <w:bookmarkEnd w:id="20"/>
    </w:p>
    <w:p w:rsidR="00F1662F" w:rsidRDefault="00B24D1D" w:rsidP="00F1662F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本软件</w:t>
      </w:r>
      <w:r>
        <w:rPr>
          <w:i w:val="0"/>
          <w:color w:val="auto"/>
        </w:rPr>
        <w:t>的主要设计参考文档有：</w:t>
      </w:r>
    </w:p>
    <w:p w:rsidR="00B24D1D" w:rsidRDefault="00B24D1D" w:rsidP="00F1662F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Pr="00B24D1D">
        <w:rPr>
          <w:rFonts w:hint="eastAsia"/>
          <w:i w:val="0"/>
          <w:color w:val="auto"/>
        </w:rPr>
        <w:t>XC2002</w:t>
      </w:r>
      <w:r w:rsidRPr="00B24D1D">
        <w:rPr>
          <w:rFonts w:hint="eastAsia"/>
          <w:i w:val="0"/>
          <w:color w:val="auto"/>
        </w:rPr>
        <w:t>便携式标签读出器软件概要设计说明书</w:t>
      </w:r>
      <w:r>
        <w:rPr>
          <w:i w:val="0"/>
          <w:color w:val="auto"/>
        </w:rPr>
        <w:t>》</w:t>
      </w:r>
    </w:p>
    <w:p w:rsidR="00E16159" w:rsidRDefault="00246D63" w:rsidP="00E16159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Pr="00246D63">
        <w:rPr>
          <w:rFonts w:hint="eastAsia"/>
          <w:i w:val="0"/>
          <w:color w:val="auto"/>
        </w:rPr>
        <w:t>铁路手持机相关的</w:t>
      </w:r>
      <w:r w:rsidRPr="00246D63">
        <w:rPr>
          <w:rFonts w:hint="eastAsia"/>
          <w:i w:val="0"/>
          <w:color w:val="auto"/>
        </w:rPr>
        <w:t>UI</w:t>
      </w:r>
      <w:r w:rsidRPr="00246D63">
        <w:rPr>
          <w:rFonts w:hint="eastAsia"/>
          <w:i w:val="0"/>
          <w:color w:val="auto"/>
        </w:rPr>
        <w:t>设计需求简要说明</w:t>
      </w:r>
      <w:r>
        <w:rPr>
          <w:i w:val="0"/>
          <w:color w:val="auto"/>
        </w:rPr>
        <w:t>》</w:t>
      </w:r>
    </w:p>
    <w:p w:rsidR="006310AE" w:rsidRDefault="006310AE" w:rsidP="006310AE">
      <w:pPr>
        <w:pStyle w:val="aff9"/>
      </w:pPr>
    </w:p>
    <w:p w:rsidR="00D57CB6" w:rsidRDefault="004A5B53" w:rsidP="00997D29">
      <w:pPr>
        <w:pStyle w:val="1"/>
      </w:pPr>
      <w:bookmarkStart w:id="21" w:name="_Toc228672769"/>
      <w:bookmarkStart w:id="22" w:name="_Toc228673111"/>
      <w:bookmarkStart w:id="23" w:name="_Toc505863940"/>
      <w:r>
        <w:rPr>
          <w:rFonts w:hint="eastAsia"/>
        </w:rPr>
        <w:t>详细设计</w:t>
      </w:r>
      <w:bookmarkEnd w:id="21"/>
      <w:bookmarkEnd w:id="22"/>
      <w:bookmarkEnd w:id="23"/>
    </w:p>
    <w:p w:rsidR="00F12BFC" w:rsidRDefault="00086A87" w:rsidP="00F03C77">
      <w:pPr>
        <w:pStyle w:val="2"/>
      </w:pPr>
      <w:bookmarkStart w:id="24" w:name="_Toc228672770"/>
      <w:bookmarkStart w:id="25" w:name="_Toc228673112"/>
      <w:bookmarkStart w:id="26" w:name="_Toc505863941"/>
      <w:r>
        <w:rPr>
          <w:rFonts w:hint="eastAsia"/>
        </w:rPr>
        <w:t>系统物理结构视图</w:t>
      </w:r>
      <w:bookmarkEnd w:id="24"/>
      <w:bookmarkEnd w:id="25"/>
      <w:bookmarkEnd w:id="26"/>
    </w:p>
    <w:p w:rsidR="00086A87" w:rsidRDefault="00BC5927" w:rsidP="00F12BFC">
      <w:pPr>
        <w:pStyle w:val="a5"/>
      </w:pPr>
      <w:r>
        <w:rPr>
          <w:noProof/>
        </w:rPr>
        <w:drawing>
          <wp:inline distT="0" distB="0" distL="0" distR="0">
            <wp:extent cx="5734050" cy="4448175"/>
            <wp:effectExtent l="0" t="0" r="0" b="9525"/>
            <wp:docPr id="10" name="图片 10" descr="L:\Doc\Work\2018\XC2002\产出\design\XC2002便携式标签读出器物理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Doc\Work\2018\XC2002\产出\design\XC2002便携式标签读出器物理视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B13" w:rsidRPr="00086A87" w:rsidRDefault="00AA3B13" w:rsidP="00F12BFC">
      <w:pPr>
        <w:pStyle w:val="a5"/>
      </w:pPr>
    </w:p>
    <w:p w:rsidR="00086A87" w:rsidRDefault="00086A87" w:rsidP="00086A87">
      <w:pPr>
        <w:pStyle w:val="2"/>
      </w:pPr>
      <w:bookmarkStart w:id="27" w:name="_Toc228672771"/>
      <w:bookmarkStart w:id="28" w:name="_Toc228673113"/>
      <w:bookmarkStart w:id="29" w:name="_Toc505863942"/>
      <w:r>
        <w:rPr>
          <w:rFonts w:hint="eastAsia"/>
        </w:rPr>
        <w:lastRenderedPageBreak/>
        <w:t>系统逻辑结构视图</w:t>
      </w:r>
      <w:bookmarkEnd w:id="27"/>
      <w:bookmarkEnd w:id="28"/>
      <w:bookmarkEnd w:id="29"/>
    </w:p>
    <w:p w:rsidR="00086A87" w:rsidRDefault="00080F8F" w:rsidP="00F12BFC">
      <w:pPr>
        <w:pStyle w:val="a5"/>
      </w:pPr>
      <w:r>
        <w:rPr>
          <w:noProof/>
        </w:rPr>
        <w:drawing>
          <wp:inline distT="0" distB="0" distL="0" distR="0">
            <wp:extent cx="5724525" cy="5162550"/>
            <wp:effectExtent l="0" t="0" r="9525" b="0"/>
            <wp:docPr id="8" name="图片 8" descr="L:\Doc\Work\2018\XC2002\产出\design\XC2002便携式标签读出器逻辑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Doc\Work\2018\XC2002\产出\design\XC2002便携式标签读出器逻辑结构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89" w:rsidRDefault="00C52E89" w:rsidP="00F12BFC">
      <w:pPr>
        <w:pStyle w:val="a5"/>
      </w:pPr>
    </w:p>
    <w:p w:rsidR="00C52E89" w:rsidRDefault="00C52E89" w:rsidP="00F12BFC">
      <w:pPr>
        <w:pStyle w:val="a5"/>
      </w:pPr>
      <w:r>
        <w:rPr>
          <w:rFonts w:hint="eastAsia"/>
        </w:rPr>
        <w:t>如上图</w:t>
      </w:r>
      <w:r>
        <w:t>，</w:t>
      </w:r>
      <w:r>
        <w:rPr>
          <w:rFonts w:hint="eastAsia"/>
        </w:rPr>
        <w:t>本软件</w:t>
      </w:r>
      <w:r>
        <w:t>主要</w:t>
      </w:r>
      <w:r>
        <w:rPr>
          <w:rFonts w:hint="eastAsia"/>
        </w:rPr>
        <w:t>分</w:t>
      </w:r>
      <w:r>
        <w:t>以下四大模块</w:t>
      </w:r>
      <w:r w:rsidR="00C66300">
        <w:rPr>
          <w:rFonts w:hint="eastAsia"/>
        </w:rPr>
        <w:t>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122"/>
        <w:gridCol w:w="6899"/>
      </w:tblGrid>
      <w:tr w:rsidR="00C52E89" w:rsidTr="002B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Pr="002B4BB9" w:rsidRDefault="00C52E89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899" w:type="dxa"/>
          </w:tcPr>
          <w:p w:rsidR="00C52E89" w:rsidRDefault="00C52E89" w:rsidP="002B674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C52E89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Default="00C52E89" w:rsidP="003D70F3">
            <w:pPr>
              <w:pStyle w:val="a5"/>
              <w:ind w:firstLineChars="0" w:firstLine="0"/>
            </w:pPr>
            <w:r>
              <w:rPr>
                <w:rFonts w:hint="eastAsia"/>
              </w:rPr>
              <w:t>RFID</w:t>
            </w:r>
            <w:r w:rsidR="003D70F3">
              <w:rPr>
                <w:rFonts w:hint="eastAsia"/>
              </w:rPr>
              <w:t>串口通信</w:t>
            </w:r>
          </w:p>
        </w:tc>
        <w:tc>
          <w:tcPr>
            <w:tcW w:w="6899" w:type="dxa"/>
          </w:tcPr>
          <w:p w:rsidR="00C52E89" w:rsidRPr="002B4BB9" w:rsidRDefault="00C52E89" w:rsidP="003D70F3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主要负责与</w:t>
            </w:r>
            <w:r>
              <w:t>RFID</w:t>
            </w:r>
            <w:r>
              <w:t>硬件</w:t>
            </w:r>
            <w:r>
              <w:rPr>
                <w:rFonts w:hint="eastAsia"/>
              </w:rPr>
              <w:t>进行</w:t>
            </w:r>
            <w:r>
              <w:t>串口交互，以实现标签扫描功能。</w:t>
            </w:r>
          </w:p>
        </w:tc>
      </w:tr>
      <w:tr w:rsidR="00C52E89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Pr="002B4BB9" w:rsidRDefault="00C52E89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  <w:r w:rsidR="00D95B88">
              <w:t>解析</w:t>
            </w:r>
          </w:p>
        </w:tc>
        <w:tc>
          <w:tcPr>
            <w:tcW w:w="6899" w:type="dxa"/>
          </w:tcPr>
          <w:p w:rsidR="00C52E89" w:rsidRDefault="00C52E89" w:rsidP="00647D7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</w:t>
            </w:r>
            <w:r>
              <w:t>负责将</w:t>
            </w:r>
            <w:r>
              <w:rPr>
                <w:rFonts w:hint="eastAsia"/>
              </w:rPr>
              <w:t>扫描</w:t>
            </w:r>
            <w:r w:rsidR="00453488">
              <w:t>到的标签源码解析成各种类型的标签信息，并</w:t>
            </w:r>
            <w:r>
              <w:rPr>
                <w:rFonts w:hint="eastAsia"/>
              </w:rPr>
              <w:t>提供</w:t>
            </w:r>
            <w:r w:rsidR="00E22A96">
              <w:rPr>
                <w:rFonts w:hint="eastAsia"/>
              </w:rPr>
              <w:t>业务</w:t>
            </w:r>
            <w:r w:rsidR="00647D70">
              <w:rPr>
                <w:rFonts w:hint="eastAsia"/>
              </w:rPr>
              <w:t>处理</w:t>
            </w:r>
            <w:r>
              <w:t>所需要的数据。</w:t>
            </w:r>
          </w:p>
        </w:tc>
      </w:tr>
      <w:tr w:rsidR="00C52E89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52E89" w:rsidRPr="002B4BB9" w:rsidRDefault="000B4495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业务处理</w:t>
            </w:r>
          </w:p>
        </w:tc>
        <w:tc>
          <w:tcPr>
            <w:tcW w:w="6899" w:type="dxa"/>
          </w:tcPr>
          <w:p w:rsidR="00C52E89" w:rsidRDefault="005B5724" w:rsidP="007238B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t>界面</w:t>
            </w:r>
            <w:r w:rsidR="007238B8">
              <w:rPr>
                <w:rFonts w:hint="eastAsia"/>
              </w:rPr>
              <w:t>层</w:t>
            </w:r>
            <w:r>
              <w:rPr>
                <w:rFonts w:hint="eastAsia"/>
              </w:rPr>
              <w:t>提供</w:t>
            </w:r>
            <w:r>
              <w:t>需要的所有</w:t>
            </w:r>
            <w:r>
              <w:rPr>
                <w:rFonts w:hint="eastAsia"/>
              </w:rPr>
              <w:t>功能</w:t>
            </w:r>
            <w:r w:rsidR="007238B8">
              <w:rPr>
                <w:rFonts w:hint="eastAsia"/>
              </w:rPr>
              <w:t>。</w:t>
            </w:r>
          </w:p>
        </w:tc>
      </w:tr>
      <w:tr w:rsidR="002C76F0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C76F0" w:rsidRDefault="002C76F0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处理</w:t>
            </w:r>
          </w:p>
        </w:tc>
        <w:tc>
          <w:tcPr>
            <w:tcW w:w="6899" w:type="dxa"/>
          </w:tcPr>
          <w:p w:rsidR="002C76F0" w:rsidRDefault="002C76F0" w:rsidP="007238B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与数据库的交互工作</w:t>
            </w:r>
          </w:p>
        </w:tc>
      </w:tr>
    </w:tbl>
    <w:p w:rsidR="003A232A" w:rsidRPr="00C52E89" w:rsidRDefault="003A232A" w:rsidP="00F12BFC">
      <w:pPr>
        <w:pStyle w:val="a5"/>
      </w:pPr>
    </w:p>
    <w:p w:rsidR="00646965" w:rsidRDefault="00646965" w:rsidP="0069390A">
      <w:pPr>
        <w:pStyle w:val="2"/>
      </w:pPr>
      <w:bookmarkStart w:id="30" w:name="_Toc228672772"/>
      <w:bookmarkStart w:id="31" w:name="_Toc228673114"/>
      <w:bookmarkStart w:id="32" w:name="_Toc505863943"/>
      <w:r>
        <w:rPr>
          <w:rFonts w:hint="eastAsia"/>
        </w:rPr>
        <w:lastRenderedPageBreak/>
        <w:t>运行时组件图</w:t>
      </w:r>
      <w:bookmarkEnd w:id="30"/>
      <w:bookmarkEnd w:id="31"/>
      <w:bookmarkEnd w:id="32"/>
    </w:p>
    <w:p w:rsidR="00704CE4" w:rsidRPr="00086A87" w:rsidRDefault="00BE5201" w:rsidP="00704CE4">
      <w:pPr>
        <w:pStyle w:val="a5"/>
      </w:pPr>
      <w:r>
        <w:rPr>
          <w:rFonts w:hint="eastAsia"/>
        </w:rPr>
        <w:t>本</w:t>
      </w:r>
      <w:r>
        <w:t>软件</w:t>
      </w:r>
      <w:r w:rsidR="00DE5CA0">
        <w:rPr>
          <w:rFonts w:hint="eastAsia"/>
        </w:rPr>
        <w:t>所</w:t>
      </w:r>
      <w:r w:rsidR="00530B71">
        <w:rPr>
          <w:rFonts w:hint="eastAsia"/>
        </w:rPr>
        <w:t>依赖</w:t>
      </w:r>
      <w:r>
        <w:rPr>
          <w:rFonts w:hint="eastAsia"/>
        </w:rPr>
        <w:t>的</w:t>
      </w:r>
      <w:r w:rsidR="00530B71">
        <w:t>组件</w:t>
      </w:r>
      <w:r>
        <w:rPr>
          <w:rFonts w:hint="eastAsia"/>
        </w:rPr>
        <w:t xml:space="preserve"> </w:t>
      </w:r>
      <w:r w:rsidR="00F45EE3">
        <w:t>可参见</w:t>
      </w:r>
      <w:r w:rsidR="00F45EE3">
        <w:rPr>
          <w:rFonts w:hint="eastAsia"/>
        </w:rPr>
        <w:t xml:space="preserve"> </w:t>
      </w:r>
      <w:r w:rsidR="00F45EE3">
        <w:t xml:space="preserve">2.2 </w:t>
      </w:r>
      <w:r w:rsidR="00F45EE3">
        <w:rPr>
          <w:rFonts w:hint="eastAsia"/>
        </w:rPr>
        <w:t>系统</w:t>
      </w:r>
      <w:r w:rsidR="00F45EE3">
        <w:t>逻辑结构</w:t>
      </w:r>
      <w:r w:rsidR="00F45EE3">
        <w:rPr>
          <w:rFonts w:hint="eastAsia"/>
        </w:rPr>
        <w:t>视图</w:t>
      </w:r>
      <w:r w:rsidR="00530B71">
        <w:rPr>
          <w:rFonts w:hint="eastAsia"/>
        </w:rPr>
        <w:t>中</w:t>
      </w:r>
      <w:r w:rsidR="00530B71">
        <w:t>的黄色组件</w:t>
      </w:r>
      <w:r w:rsidR="00B3195A">
        <w:rPr>
          <w:rFonts w:hint="eastAsia"/>
        </w:rPr>
        <w:t>，</w:t>
      </w:r>
      <w:r w:rsidR="00B3195A">
        <w:t>各组件</w:t>
      </w:r>
      <w:r w:rsidR="00B3195A">
        <w:rPr>
          <w:rFonts w:hint="eastAsia"/>
        </w:rPr>
        <w:t>具体说明</w:t>
      </w:r>
      <w:r w:rsidR="00B3195A">
        <w:t>如下：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114"/>
        <w:gridCol w:w="5907"/>
      </w:tblGrid>
      <w:tr w:rsidR="00170DEE" w:rsidTr="002B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>
              <w:rPr>
                <w:rFonts w:hint="eastAsia"/>
              </w:rPr>
              <w:t>组件名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0DEE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F95ED5">
              <w:t>DataDic.xml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标签源码</w:t>
            </w:r>
            <w:r>
              <w:rPr>
                <w:rFonts w:hint="eastAsia"/>
              </w:rPr>
              <w:t>进行</w:t>
            </w:r>
            <w:r>
              <w:t>解析</w:t>
            </w:r>
            <w:r>
              <w:rPr>
                <w:rFonts w:hint="eastAsia"/>
              </w:rPr>
              <w:t>的</w:t>
            </w:r>
            <w:r>
              <w:t>数据字典</w:t>
            </w:r>
          </w:p>
        </w:tc>
      </w:tr>
      <w:tr w:rsidR="00170DEE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91035B">
              <w:t>libserial_port.so</w:t>
            </w:r>
          </w:p>
        </w:tc>
        <w:tc>
          <w:tcPr>
            <w:tcW w:w="5907" w:type="dxa"/>
          </w:tcPr>
          <w:p w:rsidR="00170DEE" w:rsidRPr="00F95ED5" w:rsidRDefault="00170DEE" w:rsidP="008869B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谷歌</w:t>
            </w:r>
            <w:r>
              <w:t>官方</w:t>
            </w:r>
            <w:proofErr w:type="gramEnd"/>
            <w:r>
              <w:t>提供的</w:t>
            </w:r>
            <w:r w:rsidR="008869B8">
              <w:rPr>
                <w:rFonts w:hint="eastAsia"/>
              </w:rPr>
              <w:t>A</w:t>
            </w:r>
            <w:r w:rsidR="008869B8">
              <w:t>ndroid</w:t>
            </w:r>
            <w:r>
              <w:t>串口</w:t>
            </w:r>
            <w:r>
              <w:rPr>
                <w:rFonts w:hint="eastAsia"/>
              </w:rPr>
              <w:t>控制组件</w:t>
            </w:r>
          </w:p>
        </w:tc>
      </w:tr>
      <w:tr w:rsidR="00170DEE" w:rsidTr="002B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91035B">
              <w:t>libsystem_control.so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摘自</w:t>
            </w:r>
            <w:r>
              <w:t>AT911N</w:t>
            </w:r>
            <w:r>
              <w:t>插件的电源控制</w:t>
            </w:r>
            <w:r>
              <w:rPr>
                <w:rFonts w:hint="eastAsia"/>
              </w:rPr>
              <w:t>组件</w:t>
            </w:r>
          </w:p>
        </w:tc>
      </w:tr>
      <w:tr w:rsidR="00170DEE" w:rsidTr="002B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DEE" w:rsidRDefault="00170DEE" w:rsidP="002B6742">
            <w:pPr>
              <w:pStyle w:val="a5"/>
              <w:ind w:firstLineChars="0" w:firstLine="0"/>
            </w:pPr>
            <w:r w:rsidRPr="0091035B">
              <w:t>libTagData2Str.so</w:t>
            </w:r>
          </w:p>
        </w:tc>
        <w:tc>
          <w:tcPr>
            <w:tcW w:w="5907" w:type="dxa"/>
          </w:tcPr>
          <w:p w:rsidR="00170DEE" w:rsidRDefault="00170DEE" w:rsidP="002B674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标签字节</w:t>
            </w:r>
            <w:r>
              <w:rPr>
                <w:rFonts w:hint="eastAsia"/>
              </w:rPr>
              <w:t>码</w:t>
            </w:r>
            <w:r>
              <w:t>解析为标签源码的标准</w:t>
            </w:r>
            <w:r>
              <w:rPr>
                <w:rFonts w:hint="eastAsia"/>
              </w:rPr>
              <w:t>组件</w:t>
            </w:r>
          </w:p>
        </w:tc>
      </w:tr>
    </w:tbl>
    <w:p w:rsidR="00086A87" w:rsidRPr="00170DEE" w:rsidRDefault="00086A87" w:rsidP="00086A87">
      <w:pPr>
        <w:pStyle w:val="aff9"/>
      </w:pPr>
    </w:p>
    <w:p w:rsidR="00086A87" w:rsidRDefault="00646965" w:rsidP="00086A87">
      <w:pPr>
        <w:pStyle w:val="2"/>
      </w:pPr>
      <w:bookmarkStart w:id="33" w:name="_Toc228672773"/>
      <w:bookmarkStart w:id="34" w:name="_Toc228673115"/>
      <w:bookmarkStart w:id="35" w:name="_Toc505863944"/>
      <w:r>
        <w:rPr>
          <w:rFonts w:hint="eastAsia"/>
        </w:rPr>
        <w:t>系统类图或</w:t>
      </w:r>
      <w:r w:rsidR="00426D67">
        <w:rPr>
          <w:rFonts w:hint="eastAsia"/>
        </w:rPr>
        <w:t>设计说明</w:t>
      </w:r>
      <w:bookmarkEnd w:id="33"/>
      <w:bookmarkEnd w:id="34"/>
      <w:bookmarkEnd w:id="35"/>
    </w:p>
    <w:p w:rsidR="00007C19" w:rsidRDefault="00007C19" w:rsidP="00007C19">
      <w:pPr>
        <w:pStyle w:val="a5"/>
        <w:tabs>
          <w:tab w:val="left" w:pos="6030"/>
        </w:tabs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处理及业务处理相关类图：</w:t>
      </w:r>
    </w:p>
    <w:p w:rsidR="007372E0" w:rsidRDefault="007372E0" w:rsidP="00007C19">
      <w:pPr>
        <w:pStyle w:val="a5"/>
        <w:tabs>
          <w:tab w:val="left" w:pos="6030"/>
        </w:tabs>
        <w:jc w:val="left"/>
      </w:pPr>
    </w:p>
    <w:p w:rsidR="00086A87" w:rsidRDefault="00007C19" w:rsidP="00007C19">
      <w:pPr>
        <w:pStyle w:val="a5"/>
        <w:tabs>
          <w:tab w:val="left" w:pos="6030"/>
        </w:tabs>
        <w:jc w:val="center"/>
      </w:pPr>
      <w:r>
        <w:rPr>
          <w:noProof/>
        </w:rPr>
        <w:drawing>
          <wp:inline distT="0" distB="0" distL="0" distR="0">
            <wp:extent cx="5734050" cy="3648075"/>
            <wp:effectExtent l="0" t="0" r="0" b="9525"/>
            <wp:docPr id="6" name="图片 6" descr="L:\Doc\Work\2018\XC2002\产出\design\XC2002便携式标签读出器业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Work\2018\XC2002\产出\design\XC2002便携式标签读出器业务类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19" w:rsidRDefault="00007C19" w:rsidP="00007C19">
      <w:pPr>
        <w:pStyle w:val="a5"/>
        <w:tabs>
          <w:tab w:val="left" w:pos="6030"/>
        </w:tabs>
        <w:jc w:val="center"/>
      </w:pPr>
    </w:p>
    <w:p w:rsidR="00007C19" w:rsidRDefault="00007C19" w:rsidP="00007C19">
      <w:pPr>
        <w:pStyle w:val="a5"/>
        <w:tabs>
          <w:tab w:val="left" w:pos="6030"/>
        </w:tabs>
        <w:jc w:val="left"/>
      </w:pPr>
      <w:r>
        <w:rPr>
          <w:rFonts w:hint="eastAsia"/>
        </w:rPr>
        <w:t>2</w:t>
      </w:r>
      <w:r>
        <w:t>. RFID</w:t>
      </w:r>
      <w:r>
        <w:t>通信及标签解析相关类图：</w:t>
      </w:r>
    </w:p>
    <w:p w:rsidR="00007C19" w:rsidRPr="00086A87" w:rsidRDefault="00007C19" w:rsidP="00007C19">
      <w:pPr>
        <w:pStyle w:val="a5"/>
        <w:tabs>
          <w:tab w:val="left" w:pos="603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323758" cy="8610600"/>
            <wp:effectExtent l="0" t="0" r="0" b="0"/>
            <wp:docPr id="7" name="图片 7" descr="L:\Doc\Work\2018\XC2002\产出\design\XC2002便携式标签读出器RFID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Doc\Work\2018\XC2002\产出\design\XC2002便携式标签读出器RFID类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83" cy="86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87" w:rsidRDefault="00646965" w:rsidP="00086A87">
      <w:pPr>
        <w:pStyle w:val="2"/>
      </w:pPr>
      <w:bookmarkStart w:id="36" w:name="_Toc228672774"/>
      <w:bookmarkStart w:id="37" w:name="_Toc228673116"/>
      <w:bookmarkStart w:id="38" w:name="_Toc505863945"/>
      <w:r>
        <w:rPr>
          <w:rFonts w:hint="eastAsia"/>
        </w:rPr>
        <w:lastRenderedPageBreak/>
        <w:t>系统</w:t>
      </w:r>
      <w:r w:rsidR="002F06A6">
        <w:rPr>
          <w:rFonts w:hint="eastAsia"/>
        </w:rPr>
        <w:t>动态视</w:t>
      </w:r>
      <w:r>
        <w:rPr>
          <w:rFonts w:hint="eastAsia"/>
        </w:rPr>
        <w:t>图</w:t>
      </w:r>
      <w:bookmarkEnd w:id="36"/>
      <w:bookmarkEnd w:id="37"/>
      <w:bookmarkEnd w:id="38"/>
    </w:p>
    <w:p w:rsidR="00127522" w:rsidRPr="008D121F" w:rsidRDefault="00127522" w:rsidP="00127522">
      <w:pPr>
        <w:pStyle w:val="aff9"/>
      </w:pPr>
      <w:r>
        <w:rPr>
          <w:rFonts w:hint="eastAsia"/>
          <w:i w:val="0"/>
          <w:color w:val="auto"/>
        </w:rPr>
        <w:t>无</w:t>
      </w:r>
    </w:p>
    <w:p w:rsidR="0088131C" w:rsidRDefault="00646965" w:rsidP="0088131C">
      <w:pPr>
        <w:pStyle w:val="2"/>
      </w:pPr>
      <w:bookmarkStart w:id="39" w:name="_Toc228672775"/>
      <w:bookmarkStart w:id="40" w:name="_Toc228673117"/>
      <w:bookmarkStart w:id="41" w:name="_Toc505863946"/>
      <w:r>
        <w:rPr>
          <w:rFonts w:hint="eastAsia"/>
        </w:rPr>
        <w:t>接口或协议设计</w:t>
      </w:r>
      <w:bookmarkEnd w:id="39"/>
      <w:bookmarkEnd w:id="40"/>
      <w:bookmarkEnd w:id="41"/>
    </w:p>
    <w:p w:rsidR="00EF21DE" w:rsidRDefault="00EF21DE" w:rsidP="00EF21DE">
      <w:pPr>
        <w:pStyle w:val="3"/>
      </w:pPr>
      <w:bookmarkStart w:id="42" w:name="_Toc505863925"/>
      <w:bookmarkStart w:id="43" w:name="_Toc505863947"/>
      <w:r w:rsidRPr="00EF21DE">
        <w:rPr>
          <w:rFonts w:hint="eastAsia"/>
        </w:rPr>
        <w:t>时间</w:t>
      </w:r>
      <w:r w:rsidRPr="00EF21DE">
        <w:t>校对接口：</w:t>
      </w:r>
      <w:bookmarkEnd w:id="42"/>
      <w:bookmarkEnd w:id="43"/>
    </w:p>
    <w:p w:rsidR="008E16B9" w:rsidRPr="008E16B9" w:rsidRDefault="008E16B9" w:rsidP="008E16B9"/>
    <w:p w:rsidR="00735EC0" w:rsidRDefault="00735EC0" w:rsidP="00735EC0">
      <w:pPr>
        <w:pStyle w:val="a5"/>
      </w:pPr>
      <w:r>
        <w:rPr>
          <w:rFonts w:hint="eastAsia"/>
        </w:rPr>
        <w:t>本软件对外提供了时间修改接口，开发人员可通过</w:t>
      </w:r>
      <w:r>
        <w:t xml:space="preserve">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>发送如下指令进行时间修改：</w:t>
      </w:r>
    </w:p>
    <w:p w:rsidR="00735EC0" w:rsidRDefault="00735EC0" w:rsidP="00735EC0">
      <w:pPr>
        <w:pStyle w:val="a5"/>
      </w:pPr>
    </w:p>
    <w:p w:rsidR="00735EC0" w:rsidRDefault="00735EC0" w:rsidP="00735EC0">
      <w:pPr>
        <w:pStyle w:val="a5"/>
        <w:ind w:leftChars="700" w:left="1470" w:firstLineChars="0" w:firstLine="0"/>
        <w:jc w:val="left"/>
        <w:rPr>
          <w:i/>
        </w:rPr>
      </w:pPr>
      <w:proofErr w:type="spellStart"/>
      <w:proofErr w:type="gramStart"/>
      <w:r w:rsidRPr="002B398C">
        <w:rPr>
          <w:rFonts w:hint="eastAsia"/>
          <w:i/>
        </w:rPr>
        <w:t>adb</w:t>
      </w:r>
      <w:proofErr w:type="spellEnd"/>
      <w:proofErr w:type="gramEnd"/>
      <w:r w:rsidRPr="002B398C">
        <w:rPr>
          <w:rFonts w:hint="eastAsia"/>
          <w:i/>
        </w:rPr>
        <w:t xml:space="preserve"> shell am broadcast -a </w:t>
      </w:r>
      <w:r>
        <w:rPr>
          <w:rFonts w:hint="eastAsia"/>
          <w:i/>
        </w:rPr>
        <w:t>com.invengo.train.xc2002.timrcv</w:t>
      </w:r>
    </w:p>
    <w:p w:rsidR="00735EC0" w:rsidRDefault="00735EC0" w:rsidP="00735EC0">
      <w:pPr>
        <w:pStyle w:val="a5"/>
        <w:ind w:leftChars="700" w:left="1470" w:firstLineChars="0" w:firstLine="0"/>
        <w:jc w:val="left"/>
        <w:rPr>
          <w:i/>
        </w:rPr>
      </w:pPr>
      <w:r w:rsidRPr="002B398C">
        <w:rPr>
          <w:rFonts w:hint="eastAsia"/>
          <w:i/>
        </w:rPr>
        <w:t>--</w:t>
      </w:r>
      <w:proofErr w:type="spellStart"/>
      <w:r w:rsidRPr="002B398C">
        <w:rPr>
          <w:rFonts w:hint="eastAsia"/>
          <w:i/>
        </w:rPr>
        <w:t>es</w:t>
      </w:r>
      <w:proofErr w:type="spellEnd"/>
      <w:r w:rsidRPr="002B398C">
        <w:rPr>
          <w:rFonts w:hint="eastAsia"/>
          <w:i/>
        </w:rPr>
        <w:t xml:space="preserve"> </w:t>
      </w:r>
      <w:proofErr w:type="spellStart"/>
      <w:r w:rsidRPr="002B398C">
        <w:rPr>
          <w:rFonts w:hint="eastAsia"/>
          <w:i/>
        </w:rPr>
        <w:t>tim</w:t>
      </w:r>
      <w:proofErr w:type="spellEnd"/>
      <w:r w:rsidRPr="002B398C">
        <w:rPr>
          <w:rFonts w:hint="eastAsia"/>
          <w:i/>
        </w:rPr>
        <w:t xml:space="preserve"> "[</w:t>
      </w:r>
      <w:r w:rsidRPr="002B398C">
        <w:rPr>
          <w:rFonts w:hint="eastAsia"/>
          <w:i/>
        </w:rPr>
        <w:t>年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月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日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时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分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秒</w:t>
      </w:r>
      <w:r w:rsidRPr="002B398C">
        <w:rPr>
          <w:rFonts w:hint="eastAsia"/>
          <w:i/>
        </w:rPr>
        <w:t>] "</w:t>
      </w:r>
    </w:p>
    <w:p w:rsidR="00735EC0" w:rsidRPr="00853186" w:rsidRDefault="00735EC0" w:rsidP="00735EC0">
      <w:pPr>
        <w:pStyle w:val="a5"/>
        <w:ind w:leftChars="700" w:left="1470" w:firstLineChars="0" w:firstLine="0"/>
        <w:jc w:val="left"/>
        <w:rPr>
          <w:i/>
          <w:color w:val="0070C0"/>
        </w:rPr>
      </w:pPr>
    </w:p>
    <w:p w:rsidR="00735EC0" w:rsidRDefault="00735EC0" w:rsidP="00735EC0">
      <w:pPr>
        <w:pStyle w:val="a5"/>
      </w:pPr>
      <w:r>
        <w:rPr>
          <w:rFonts w:hint="eastAsia"/>
        </w:rPr>
        <w:t>该指令执行成功后，会在</w:t>
      </w:r>
      <w:r>
        <w:t>SD</w:t>
      </w:r>
      <w:r>
        <w:rPr>
          <w:rFonts w:hint="eastAsia"/>
        </w:rPr>
        <w:t>卡的相关目录下生成一个</w:t>
      </w:r>
      <w:r>
        <w:t xml:space="preserve"> tim.txt </w:t>
      </w:r>
      <w:r>
        <w:rPr>
          <w:rFonts w:hint="eastAsia"/>
        </w:rPr>
        <w:t>文件。</w:t>
      </w:r>
    </w:p>
    <w:p w:rsidR="007F6442" w:rsidRPr="006F540A" w:rsidRDefault="007F6442" w:rsidP="00735EC0">
      <w:pPr>
        <w:pStyle w:val="a5"/>
        <w:ind w:firstLineChars="0" w:firstLine="0"/>
      </w:pPr>
    </w:p>
    <w:p w:rsidR="007C1386" w:rsidRDefault="00993A3A" w:rsidP="007C1386">
      <w:pPr>
        <w:pStyle w:val="3"/>
      </w:pPr>
      <w:bookmarkStart w:id="44" w:name="_Toc505863926"/>
      <w:bookmarkStart w:id="45" w:name="_Toc505863948"/>
      <w:r>
        <w:rPr>
          <w:rFonts w:hint="eastAsia"/>
        </w:rPr>
        <w:t>配置</w:t>
      </w:r>
      <w:r>
        <w:t>文件说明：</w:t>
      </w:r>
      <w:bookmarkEnd w:id="44"/>
      <w:bookmarkEnd w:id="45"/>
    </w:p>
    <w:p w:rsidR="007C1386" w:rsidRPr="008E16B9" w:rsidRDefault="007C1386" w:rsidP="007C1386"/>
    <w:p w:rsidR="00576D1A" w:rsidRDefault="00576D1A" w:rsidP="00576D1A">
      <w:pPr>
        <w:pStyle w:val="a5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路径</w:t>
      </w:r>
      <w:r>
        <w:t>：</w:t>
      </w:r>
      <w:r>
        <w:rPr>
          <w:rFonts w:hint="eastAsia"/>
        </w:rP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Invengo</w:t>
      </w:r>
      <w:proofErr w:type="spellEnd"/>
      <w:r>
        <w:rPr>
          <w:rFonts w:hint="eastAsia"/>
        </w:rPr>
        <w:t>/Train/XC2002/</w:t>
      </w:r>
      <w:r>
        <w:t>*/conf.xml</w:t>
      </w:r>
    </w:p>
    <w:p w:rsidR="00937DEF" w:rsidRDefault="00937DEF" w:rsidP="00A427C7">
      <w:pPr>
        <w:pStyle w:val="a5"/>
      </w:pPr>
    </w:p>
    <w:p w:rsidR="00A427C7" w:rsidRDefault="00A427C7" w:rsidP="00A427C7">
      <w:pPr>
        <w:pStyle w:val="a5"/>
      </w:pPr>
      <w:r>
        <w:rPr>
          <w:rFonts w:hint="eastAsia"/>
        </w:rPr>
        <w:t>文件</w:t>
      </w:r>
      <w:r>
        <w:t>内容：</w:t>
      </w:r>
    </w:p>
    <w:p w:rsidR="00A427C7" w:rsidRDefault="00A427C7" w:rsidP="00E174F3">
      <w:pPr>
        <w:pStyle w:val="a5"/>
        <w:ind w:leftChars="200" w:left="420"/>
      </w:pPr>
      <w:r>
        <w:t>&lt;</w:t>
      </w:r>
      <w:proofErr w:type="spellStart"/>
      <w:r>
        <w:t>conf</w:t>
      </w:r>
      <w:proofErr w:type="spellEnd"/>
      <w:r>
        <w:t xml:space="preserve"> use="op1"&gt;</w:t>
      </w:r>
    </w:p>
    <w:p w:rsidR="00A427C7" w:rsidRDefault="00A427C7" w:rsidP="00E174F3">
      <w:pPr>
        <w:pStyle w:val="a5"/>
        <w:ind w:leftChars="200" w:left="420"/>
      </w:pPr>
      <w:r>
        <w:rPr>
          <w:rFonts w:hint="eastAsia"/>
        </w:rPr>
        <w:t xml:space="preserve">    &lt;op1 mask="TQ!" name="XC2002-RHC</w:t>
      </w:r>
      <w:r>
        <w:rPr>
          <w:rFonts w:hint="eastAsia"/>
        </w:rPr>
        <w:t>型便携式标签读出器</w:t>
      </w:r>
      <w:r w:rsidR="00E174F3">
        <w:rPr>
          <w:rFonts w:hint="eastAsia"/>
        </w:rPr>
        <w:t>"/&gt;</w:t>
      </w:r>
    </w:p>
    <w:p w:rsidR="00A427C7" w:rsidRDefault="00A427C7" w:rsidP="00E174F3">
      <w:pPr>
        <w:pStyle w:val="a5"/>
        <w:ind w:leftChars="200" w:left="420"/>
      </w:pPr>
      <w:r>
        <w:rPr>
          <w:rFonts w:hint="eastAsia"/>
        </w:rPr>
        <w:t xml:space="preserve">    &lt;op2 mask="K" name="XC2002-RKC</w:t>
      </w:r>
      <w:r>
        <w:rPr>
          <w:rFonts w:hint="eastAsia"/>
        </w:rPr>
        <w:t>型便携式标签读出器</w:t>
      </w:r>
      <w:r w:rsidR="00E174F3">
        <w:rPr>
          <w:rFonts w:hint="eastAsia"/>
        </w:rPr>
        <w:t>"/&gt;</w:t>
      </w:r>
    </w:p>
    <w:p w:rsidR="00A427C7" w:rsidRDefault="00A427C7" w:rsidP="00E174F3">
      <w:pPr>
        <w:pStyle w:val="a5"/>
        <w:ind w:leftChars="200" w:left="420"/>
      </w:pPr>
      <w:r>
        <w:rPr>
          <w:rFonts w:hint="eastAsia"/>
        </w:rPr>
        <w:t xml:space="preserve">    &lt;op3 mask="JD" name="XC2002-RJC</w:t>
      </w:r>
      <w:r>
        <w:rPr>
          <w:rFonts w:hint="eastAsia"/>
        </w:rPr>
        <w:t>型便携式标签读出器</w:t>
      </w:r>
      <w:r>
        <w:rPr>
          <w:rFonts w:hint="eastAsia"/>
        </w:rPr>
        <w:t>"/&gt;</w:t>
      </w:r>
    </w:p>
    <w:p w:rsidR="00A427C7" w:rsidRPr="00A427C7" w:rsidRDefault="00A427C7" w:rsidP="00E174F3">
      <w:pPr>
        <w:pStyle w:val="a5"/>
        <w:ind w:leftChars="200" w:left="420"/>
      </w:pPr>
      <w:r>
        <w:t>&lt;/</w:t>
      </w:r>
      <w:proofErr w:type="spellStart"/>
      <w:r>
        <w:t>conf</w:t>
      </w:r>
      <w:proofErr w:type="spellEnd"/>
      <w:r>
        <w:t>&gt;</w:t>
      </w:r>
    </w:p>
    <w:p w:rsidR="00937DEF" w:rsidRDefault="00937DEF" w:rsidP="007C1386">
      <w:pPr>
        <w:pStyle w:val="a5"/>
      </w:pPr>
    </w:p>
    <w:p w:rsidR="00993A3A" w:rsidRDefault="00A427C7" w:rsidP="007C1386">
      <w:pPr>
        <w:pStyle w:val="a5"/>
      </w:pPr>
      <w:r>
        <w:rPr>
          <w:rFonts w:hint="eastAsia"/>
        </w:rPr>
        <w:t>修改</w:t>
      </w:r>
      <w:r>
        <w:t>文件中</w:t>
      </w:r>
      <w:r w:rsidR="00E174F3">
        <w:rPr>
          <w:rFonts w:hint="eastAsia"/>
        </w:rPr>
        <w:t xml:space="preserve"> </w:t>
      </w:r>
      <w:proofErr w:type="spellStart"/>
      <w:r w:rsidR="00E174F3">
        <w:t>conf</w:t>
      </w:r>
      <w:proofErr w:type="spellEnd"/>
      <w:r w:rsidR="00E174F3">
        <w:t xml:space="preserve"> </w:t>
      </w:r>
      <w:r w:rsidR="00E174F3">
        <w:rPr>
          <w:rFonts w:hint="eastAsia"/>
        </w:rPr>
        <w:t>元素</w:t>
      </w:r>
      <w:r w:rsidR="00E174F3">
        <w:t>的</w:t>
      </w:r>
      <w:r w:rsidR="00E174F3">
        <w:rPr>
          <w:rFonts w:hint="eastAsia"/>
        </w:rPr>
        <w:t xml:space="preserve"> </w:t>
      </w:r>
      <w:r w:rsidR="00E174F3">
        <w:t xml:space="preserve">use </w:t>
      </w:r>
      <w:r w:rsidR="00E174F3">
        <w:rPr>
          <w:rFonts w:hint="eastAsia"/>
        </w:rPr>
        <w:t>属性</w:t>
      </w:r>
      <w:r w:rsidR="00E174F3">
        <w:t>：</w:t>
      </w:r>
    </w:p>
    <w:p w:rsidR="00E174F3" w:rsidRDefault="00E174F3" w:rsidP="007C1386">
      <w:pPr>
        <w:pStyle w:val="a5"/>
      </w:pPr>
      <w:r>
        <w:tab/>
        <w:t xml:space="preserve">use 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 xml:space="preserve"> op1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代表适用于</w:t>
      </w:r>
      <w:r>
        <w:t>货车标签的</w:t>
      </w:r>
      <w:r>
        <w:rPr>
          <w:rFonts w:hint="eastAsia"/>
        </w:rPr>
        <w:t xml:space="preserve"> XC2002-RHC</w:t>
      </w:r>
      <w:r>
        <w:rPr>
          <w:rFonts w:hint="eastAsia"/>
        </w:rPr>
        <w:t>型便携式标签读出器</w:t>
      </w:r>
      <w:r w:rsidR="00A138B3">
        <w:rPr>
          <w:rFonts w:hint="eastAsia"/>
        </w:rPr>
        <w:t>。</w:t>
      </w:r>
    </w:p>
    <w:p w:rsidR="00E174F3" w:rsidRDefault="00E174F3" w:rsidP="00E174F3">
      <w:pPr>
        <w:pStyle w:val="a5"/>
      </w:pPr>
      <w:r>
        <w:tab/>
        <w:t xml:space="preserve">use 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 xml:space="preserve"> op2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代表适用于客</w:t>
      </w:r>
      <w:r>
        <w:t>车标签的</w:t>
      </w:r>
      <w:r>
        <w:rPr>
          <w:rFonts w:hint="eastAsia"/>
        </w:rPr>
        <w:t xml:space="preserve"> XC2002-R</w:t>
      </w:r>
      <w:r>
        <w:t>K</w:t>
      </w:r>
      <w:r>
        <w:rPr>
          <w:rFonts w:hint="eastAsia"/>
        </w:rPr>
        <w:t>C</w:t>
      </w:r>
      <w:r>
        <w:rPr>
          <w:rFonts w:hint="eastAsia"/>
        </w:rPr>
        <w:t>型便携式标签读出器</w:t>
      </w:r>
      <w:r w:rsidR="00A138B3">
        <w:rPr>
          <w:rFonts w:hint="eastAsia"/>
        </w:rPr>
        <w:t>。</w:t>
      </w:r>
    </w:p>
    <w:p w:rsidR="00E174F3" w:rsidRDefault="00E174F3" w:rsidP="00E174F3">
      <w:pPr>
        <w:pStyle w:val="a5"/>
      </w:pPr>
      <w:r>
        <w:tab/>
        <w:t xml:space="preserve">use 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 xml:space="preserve"> op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代表适用于</w:t>
      </w:r>
      <w:r>
        <w:t>机</w:t>
      </w:r>
      <w:r>
        <w:rPr>
          <w:rFonts w:hint="eastAsia"/>
        </w:rPr>
        <w:t>车或动</w:t>
      </w:r>
      <w:r>
        <w:t>车标签的</w:t>
      </w:r>
      <w:r>
        <w:rPr>
          <w:rFonts w:hint="eastAsia"/>
        </w:rPr>
        <w:t xml:space="preserve"> XC2002-R</w:t>
      </w:r>
      <w:r>
        <w:t>J</w:t>
      </w:r>
      <w:r>
        <w:rPr>
          <w:rFonts w:hint="eastAsia"/>
        </w:rPr>
        <w:t>C</w:t>
      </w:r>
      <w:r>
        <w:rPr>
          <w:rFonts w:hint="eastAsia"/>
        </w:rPr>
        <w:t>型便携式标签读出器</w:t>
      </w:r>
      <w:r w:rsidR="00A138B3">
        <w:rPr>
          <w:rFonts w:hint="eastAsia"/>
        </w:rPr>
        <w:t>。</w:t>
      </w:r>
    </w:p>
    <w:p w:rsidR="000F65B6" w:rsidRPr="00993A3A" w:rsidRDefault="000F65B6" w:rsidP="007C1386">
      <w:pPr>
        <w:pStyle w:val="a5"/>
      </w:pPr>
    </w:p>
    <w:sectPr w:rsidR="000F65B6" w:rsidRPr="00993A3A" w:rsidSect="009B51FA">
      <w:footerReference w:type="first" r:id="rId21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8D" w:rsidRDefault="00A3428D">
      <w:pPr>
        <w:ind w:firstLine="480"/>
      </w:pPr>
      <w:r>
        <w:separator/>
      </w:r>
    </w:p>
  </w:endnote>
  <w:endnote w:type="continuationSeparator" w:id="0">
    <w:p w:rsidR="00A3428D" w:rsidRDefault="00A342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7B3BE0"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CD19DD" w:rsidRDefault="00CD19DD" w:rsidP="009F0603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7B3BE0">
            <w:rPr>
              <w:rStyle w:val="aff7"/>
              <w:noProof/>
            </w:rPr>
            <w:t>6</w:t>
          </w:r>
          <w:r>
            <w:rPr>
              <w:rStyle w:val="aff7"/>
            </w:rPr>
            <w:fldChar w:fldCharType="end"/>
          </w:r>
        </w:p>
      </w:tc>
    </w:tr>
  </w:tbl>
  <w:p w:rsidR="00CD19DD" w:rsidRDefault="00CD19DD" w:rsidP="009F0603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7B3BE0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CD19DD" w:rsidRPr="009B51FA" w:rsidRDefault="00CD19DD" w:rsidP="009F0603">
    <w:pPr>
      <w:pStyle w:val="af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D19DD">
      <w:tc>
        <w:tcPr>
          <w:tcW w:w="3757" w:type="pct"/>
          <w:tcBorders>
            <w:top w:val="single" w:sz="4" w:space="0" w:color="auto"/>
          </w:tcBorders>
          <w:vAlign w:val="center"/>
        </w:tcPr>
        <w:p w:rsidR="00CD19DD" w:rsidRPr="00BA0EB6" w:rsidRDefault="00CD19DD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D19DD" w:rsidRDefault="00CD19DD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7B3BE0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CD19DD" w:rsidRPr="009B51FA" w:rsidRDefault="00CD19DD" w:rsidP="009F060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8D" w:rsidRDefault="00A3428D">
      <w:pPr>
        <w:ind w:firstLine="480"/>
      </w:pPr>
      <w:r>
        <w:separator/>
      </w:r>
    </w:p>
  </w:footnote>
  <w:footnote w:type="continuationSeparator" w:id="0">
    <w:p w:rsidR="00A3428D" w:rsidRDefault="00A342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A3428D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Pr="00915024" w:rsidRDefault="00A3428D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615270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项目</w:t>
          </w:r>
          <w:r>
            <w:rPr>
              <w:rFonts w:hint="eastAsia"/>
            </w:rPr>
            <w:t>QA</w:t>
          </w:r>
          <w:r>
            <w:rPr>
              <w:rFonts w:hint="eastAsia"/>
            </w:rPr>
            <w:t>计划</w:t>
          </w:r>
        </w:p>
      </w:tc>
    </w:tr>
  </w:tbl>
  <w:p w:rsidR="00CD19DD" w:rsidRPr="009F0603" w:rsidRDefault="00CD19DD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CD19DD">
    <w:pPr>
      <w:pStyle w:val="aff3"/>
    </w:pPr>
  </w:p>
  <w:p w:rsidR="00CD19DD" w:rsidRDefault="00A3428D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Pr="00915024" w:rsidRDefault="00A3428D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61.7pt;height:74.85pt;rotation:315;z-index:-251656704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615270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软件详细设计说明书</w:t>
          </w:r>
        </w:p>
      </w:tc>
    </w:tr>
  </w:tbl>
  <w:p w:rsidR="00CD19DD" w:rsidRPr="009F0603" w:rsidRDefault="00CD19DD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9DD" w:rsidRDefault="00CD19DD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D19DD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Default="00615270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1" name="图片 1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D19DD" w:rsidRPr="00F00A06" w:rsidRDefault="00CD19DD" w:rsidP="008A4406">
          <w:pPr>
            <w:pStyle w:val="ae"/>
            <w:spacing w:line="360" w:lineRule="auto"/>
          </w:pPr>
          <w:r>
            <w:rPr>
              <w:rFonts w:hint="eastAsia"/>
            </w:rPr>
            <w:t>软件详细设计说明书</w:t>
          </w:r>
        </w:p>
      </w:tc>
    </w:tr>
  </w:tbl>
  <w:p w:rsidR="00CD19DD" w:rsidRDefault="00A3428D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61.7pt;height:74.85pt;rotation:315;z-index:-251657728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1C7326"/>
    <w:multiLevelType w:val="multilevel"/>
    <w:tmpl w:val="341A14B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3A603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5966A61"/>
    <w:multiLevelType w:val="multilevel"/>
    <w:tmpl w:val="4CD864C8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none"/>
      <w:lvlText w:val="3.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059F5138"/>
    <w:multiLevelType w:val="multilevel"/>
    <w:tmpl w:val="CB6A5A7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769038A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124526FD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181E644B"/>
    <w:multiLevelType w:val="multilevel"/>
    <w:tmpl w:val="E6A28A64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0" w15:restartNumberingAfterBreak="0">
    <w:nsid w:val="1DD05E8D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2091171A"/>
    <w:multiLevelType w:val="multilevel"/>
    <w:tmpl w:val="9FFCFA92"/>
    <w:lvl w:ilvl="0">
      <w:start w:val="1"/>
      <w:numFmt w:val="decimal"/>
      <w:lvlText w:val="%1"/>
      <w:lvlJc w:val="left"/>
      <w:pPr>
        <w:tabs>
          <w:tab w:val="num" w:pos="1469"/>
        </w:tabs>
        <w:ind w:left="1469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9" w:firstLine="0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1049" w:firstLine="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9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41"/>
        </w:tabs>
        <w:ind w:left="20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83"/>
        </w:tabs>
        <w:ind w:left="21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325"/>
        </w:tabs>
        <w:ind w:left="23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67"/>
        </w:tabs>
        <w:ind w:left="24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08"/>
        </w:tabs>
        <w:ind w:left="2608" w:hanging="1559"/>
      </w:pPr>
      <w:rPr>
        <w:rFonts w:hint="eastAsia"/>
      </w:rPr>
    </w:lvl>
  </w:abstractNum>
  <w:abstractNum w:abstractNumId="12" w15:restartNumberingAfterBreak="0">
    <w:nsid w:val="226A741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 w15:restartNumberingAfterBreak="0">
    <w:nsid w:val="2E8D028E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4" w15:restartNumberingAfterBreak="0">
    <w:nsid w:val="313F6AA9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5" w15:restartNumberingAfterBreak="0">
    <w:nsid w:val="31D614F4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6" w15:restartNumberingAfterBreak="0">
    <w:nsid w:val="337E1935"/>
    <w:multiLevelType w:val="multilevel"/>
    <w:tmpl w:val="D28A8E1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none"/>
      <w:lvlText w:val="1.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7" w15:restartNumberingAfterBreak="0">
    <w:nsid w:val="3805653A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8" w15:restartNumberingAfterBreak="0">
    <w:nsid w:val="3C2E6A8A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343322A"/>
    <w:multiLevelType w:val="multilevel"/>
    <w:tmpl w:val="BF7801F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1" w15:restartNumberingAfterBreak="0">
    <w:nsid w:val="47235A07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2" w15:restartNumberingAfterBreak="0">
    <w:nsid w:val="4F232518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3" w15:restartNumberingAfterBreak="0">
    <w:nsid w:val="52525817"/>
    <w:multiLevelType w:val="multilevel"/>
    <w:tmpl w:val="8A3203D8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4"/>
      <w:numFmt w:val="decimal"/>
      <w:lvlText w:val=".%2%1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6AF4192"/>
    <w:multiLevelType w:val="multilevel"/>
    <w:tmpl w:val="F08E04BC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 w15:restartNumberingAfterBreak="0">
    <w:nsid w:val="574411DE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6" w15:restartNumberingAfterBreak="0">
    <w:nsid w:val="57CD1CBF"/>
    <w:multiLevelType w:val="multilevel"/>
    <w:tmpl w:val="25A6D49A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7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8" w15:restartNumberingAfterBreak="0">
    <w:nsid w:val="58AE499F"/>
    <w:multiLevelType w:val="multilevel"/>
    <w:tmpl w:val="9052044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9" w15:restartNumberingAfterBreak="0">
    <w:nsid w:val="5D3D364E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0" w15:restartNumberingAfterBreak="0">
    <w:nsid w:val="5DC7568D"/>
    <w:multiLevelType w:val="multilevel"/>
    <w:tmpl w:val="1512CA6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1" w15:restartNumberingAfterBreak="0">
    <w:nsid w:val="5E7332A0"/>
    <w:multiLevelType w:val="hybridMultilevel"/>
    <w:tmpl w:val="CB0C15A4"/>
    <w:lvl w:ilvl="0" w:tplc="FFFFFFFF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FFFFFFFF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32" w15:restartNumberingAfterBreak="0">
    <w:nsid w:val="6EF62DDD"/>
    <w:multiLevelType w:val="multilevel"/>
    <w:tmpl w:val="8E724DD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44"/>
        <w:szCs w:val="44"/>
      </w:rPr>
    </w:lvl>
    <w:lvl w:ilvl="1">
      <w:start w:val="2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3" w15:restartNumberingAfterBreak="0">
    <w:nsid w:val="77FB3558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4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5" w15:restartNumberingAfterBreak="0">
    <w:nsid w:val="7FD54FF9"/>
    <w:multiLevelType w:val="multilevel"/>
    <w:tmpl w:val="CB6A5A7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1"/>
  </w:num>
  <w:num w:numId="6">
    <w:abstractNumId w:val="27"/>
  </w:num>
  <w:num w:numId="7">
    <w:abstractNumId w:val="8"/>
  </w:num>
  <w:num w:numId="8">
    <w:abstractNumId w:val="34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33"/>
  </w:num>
  <w:num w:numId="12">
    <w:abstractNumId w:val="6"/>
  </w:num>
  <w:num w:numId="13">
    <w:abstractNumId w:val="22"/>
  </w:num>
  <w:num w:numId="14">
    <w:abstractNumId w:val="24"/>
  </w:num>
  <w:num w:numId="15">
    <w:abstractNumId w:val="12"/>
  </w:num>
  <w:num w:numId="16">
    <w:abstractNumId w:val="24"/>
  </w:num>
  <w:num w:numId="17">
    <w:abstractNumId w:val="21"/>
  </w:num>
  <w:num w:numId="18">
    <w:abstractNumId w:val="25"/>
  </w:num>
  <w:num w:numId="19">
    <w:abstractNumId w:val="24"/>
  </w:num>
  <w:num w:numId="20">
    <w:abstractNumId w:val="28"/>
  </w:num>
  <w:num w:numId="21">
    <w:abstractNumId w:val="14"/>
  </w:num>
  <w:num w:numId="22">
    <w:abstractNumId w:val="10"/>
  </w:num>
  <w:num w:numId="23">
    <w:abstractNumId w:val="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4"/>
  </w:num>
  <w:num w:numId="27">
    <w:abstractNumId w:val="7"/>
  </w:num>
  <w:num w:numId="28">
    <w:abstractNumId w:val="17"/>
  </w:num>
  <w:num w:numId="29">
    <w:abstractNumId w:val="23"/>
  </w:num>
  <w:num w:numId="30">
    <w:abstractNumId w:val="16"/>
  </w:num>
  <w:num w:numId="31">
    <w:abstractNumId w:val="4"/>
  </w:num>
  <w:num w:numId="32">
    <w:abstractNumId w:val="9"/>
  </w:num>
  <w:num w:numId="33">
    <w:abstractNumId w:val="5"/>
  </w:num>
  <w:num w:numId="34">
    <w:abstractNumId w:val="35"/>
  </w:num>
  <w:num w:numId="35">
    <w:abstractNumId w:val="20"/>
  </w:num>
  <w:num w:numId="36">
    <w:abstractNumId w:val="18"/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26"/>
  </w:num>
  <w:num w:numId="4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1"/>
  </w:num>
  <w:num w:numId="4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9A"/>
    <w:rsid w:val="00006AA7"/>
    <w:rsid w:val="00007C19"/>
    <w:rsid w:val="00014BA1"/>
    <w:rsid w:val="000277F5"/>
    <w:rsid w:val="000323A4"/>
    <w:rsid w:val="000661E3"/>
    <w:rsid w:val="000748F6"/>
    <w:rsid w:val="00080F8F"/>
    <w:rsid w:val="00086A87"/>
    <w:rsid w:val="000973C3"/>
    <w:rsid w:val="000B4495"/>
    <w:rsid w:val="000E1CDE"/>
    <w:rsid w:val="000E7B9A"/>
    <w:rsid w:val="000F4A10"/>
    <w:rsid w:val="000F65B6"/>
    <w:rsid w:val="000F6FB7"/>
    <w:rsid w:val="001114D2"/>
    <w:rsid w:val="00115E73"/>
    <w:rsid w:val="00123B81"/>
    <w:rsid w:val="00127522"/>
    <w:rsid w:val="00130B96"/>
    <w:rsid w:val="001510FF"/>
    <w:rsid w:val="00153BE0"/>
    <w:rsid w:val="0015606D"/>
    <w:rsid w:val="00156C25"/>
    <w:rsid w:val="0015765D"/>
    <w:rsid w:val="00157B3F"/>
    <w:rsid w:val="00162D96"/>
    <w:rsid w:val="00170C27"/>
    <w:rsid w:val="00170DEE"/>
    <w:rsid w:val="00173B11"/>
    <w:rsid w:val="001B4800"/>
    <w:rsid w:val="001C7EDE"/>
    <w:rsid w:val="001E261E"/>
    <w:rsid w:val="00202429"/>
    <w:rsid w:val="0023044E"/>
    <w:rsid w:val="00246D63"/>
    <w:rsid w:val="00277505"/>
    <w:rsid w:val="002B09B1"/>
    <w:rsid w:val="002B36A7"/>
    <w:rsid w:val="002C76F0"/>
    <w:rsid w:val="002F06A6"/>
    <w:rsid w:val="00304B14"/>
    <w:rsid w:val="003071AA"/>
    <w:rsid w:val="0032172A"/>
    <w:rsid w:val="003315E8"/>
    <w:rsid w:val="00331E9B"/>
    <w:rsid w:val="00334A6C"/>
    <w:rsid w:val="003434EE"/>
    <w:rsid w:val="00347C63"/>
    <w:rsid w:val="0036270F"/>
    <w:rsid w:val="003A232A"/>
    <w:rsid w:val="003A4C4D"/>
    <w:rsid w:val="003B51B1"/>
    <w:rsid w:val="003C14D8"/>
    <w:rsid w:val="003D70F3"/>
    <w:rsid w:val="003F63D0"/>
    <w:rsid w:val="004136FE"/>
    <w:rsid w:val="004155F6"/>
    <w:rsid w:val="004177FD"/>
    <w:rsid w:val="00426D67"/>
    <w:rsid w:val="0043097F"/>
    <w:rsid w:val="00453488"/>
    <w:rsid w:val="0046281A"/>
    <w:rsid w:val="004A2E68"/>
    <w:rsid w:val="004A5B53"/>
    <w:rsid w:val="004A63BC"/>
    <w:rsid w:val="004B04F9"/>
    <w:rsid w:val="004C2593"/>
    <w:rsid w:val="004D7F68"/>
    <w:rsid w:val="004F2532"/>
    <w:rsid w:val="004F4139"/>
    <w:rsid w:val="00510D15"/>
    <w:rsid w:val="0052676D"/>
    <w:rsid w:val="00527170"/>
    <w:rsid w:val="00527438"/>
    <w:rsid w:val="00530B71"/>
    <w:rsid w:val="005427A2"/>
    <w:rsid w:val="005533D8"/>
    <w:rsid w:val="0055558C"/>
    <w:rsid w:val="00576D1A"/>
    <w:rsid w:val="005B5724"/>
    <w:rsid w:val="005C141A"/>
    <w:rsid w:val="005C3E95"/>
    <w:rsid w:val="005C6D09"/>
    <w:rsid w:val="005F13B9"/>
    <w:rsid w:val="00610CF3"/>
    <w:rsid w:val="00615270"/>
    <w:rsid w:val="00620CD5"/>
    <w:rsid w:val="00622B0A"/>
    <w:rsid w:val="0062595B"/>
    <w:rsid w:val="006310AE"/>
    <w:rsid w:val="00633D2D"/>
    <w:rsid w:val="00646965"/>
    <w:rsid w:val="00647D70"/>
    <w:rsid w:val="006632A7"/>
    <w:rsid w:val="006714FA"/>
    <w:rsid w:val="0067328D"/>
    <w:rsid w:val="006739D4"/>
    <w:rsid w:val="006776CF"/>
    <w:rsid w:val="00680FE3"/>
    <w:rsid w:val="0069390A"/>
    <w:rsid w:val="006C514B"/>
    <w:rsid w:val="006D429A"/>
    <w:rsid w:val="006F540A"/>
    <w:rsid w:val="00704CE4"/>
    <w:rsid w:val="00720B83"/>
    <w:rsid w:val="007232EF"/>
    <w:rsid w:val="007238B8"/>
    <w:rsid w:val="00732AEB"/>
    <w:rsid w:val="00735EC0"/>
    <w:rsid w:val="007372E0"/>
    <w:rsid w:val="00742F0A"/>
    <w:rsid w:val="00750CA7"/>
    <w:rsid w:val="0075446C"/>
    <w:rsid w:val="00776A0A"/>
    <w:rsid w:val="007A5606"/>
    <w:rsid w:val="007B2192"/>
    <w:rsid w:val="007B3BE0"/>
    <w:rsid w:val="007B5055"/>
    <w:rsid w:val="007B6872"/>
    <w:rsid w:val="007C1386"/>
    <w:rsid w:val="007E3C89"/>
    <w:rsid w:val="007E60E6"/>
    <w:rsid w:val="007F1CC9"/>
    <w:rsid w:val="007F6442"/>
    <w:rsid w:val="00801719"/>
    <w:rsid w:val="008429EB"/>
    <w:rsid w:val="0088131C"/>
    <w:rsid w:val="00882E26"/>
    <w:rsid w:val="008869B8"/>
    <w:rsid w:val="00895EC5"/>
    <w:rsid w:val="008963A9"/>
    <w:rsid w:val="0089729A"/>
    <w:rsid w:val="008A2568"/>
    <w:rsid w:val="008A4406"/>
    <w:rsid w:val="008B3554"/>
    <w:rsid w:val="008C213D"/>
    <w:rsid w:val="008D121F"/>
    <w:rsid w:val="008D3DDF"/>
    <w:rsid w:val="008D5132"/>
    <w:rsid w:val="008E16B9"/>
    <w:rsid w:val="0090026A"/>
    <w:rsid w:val="00915024"/>
    <w:rsid w:val="009156A0"/>
    <w:rsid w:val="009252A5"/>
    <w:rsid w:val="00925DE2"/>
    <w:rsid w:val="00937DEF"/>
    <w:rsid w:val="00941B3A"/>
    <w:rsid w:val="00970AD8"/>
    <w:rsid w:val="00970C11"/>
    <w:rsid w:val="0098798A"/>
    <w:rsid w:val="00993A3A"/>
    <w:rsid w:val="00997D29"/>
    <w:rsid w:val="009B40A2"/>
    <w:rsid w:val="009B51FA"/>
    <w:rsid w:val="009D05F3"/>
    <w:rsid w:val="009D090E"/>
    <w:rsid w:val="009D0B6E"/>
    <w:rsid w:val="009F0603"/>
    <w:rsid w:val="00A0191B"/>
    <w:rsid w:val="00A138B3"/>
    <w:rsid w:val="00A157F6"/>
    <w:rsid w:val="00A15BA6"/>
    <w:rsid w:val="00A3428D"/>
    <w:rsid w:val="00A40D71"/>
    <w:rsid w:val="00A427C7"/>
    <w:rsid w:val="00A461CB"/>
    <w:rsid w:val="00A57FA4"/>
    <w:rsid w:val="00A66F11"/>
    <w:rsid w:val="00A76119"/>
    <w:rsid w:val="00A828D0"/>
    <w:rsid w:val="00A835FB"/>
    <w:rsid w:val="00A84A9D"/>
    <w:rsid w:val="00AA30E4"/>
    <w:rsid w:val="00AA3B13"/>
    <w:rsid w:val="00AA5B7E"/>
    <w:rsid w:val="00AA6EA7"/>
    <w:rsid w:val="00AD39DB"/>
    <w:rsid w:val="00AE5419"/>
    <w:rsid w:val="00B01808"/>
    <w:rsid w:val="00B17359"/>
    <w:rsid w:val="00B24D1D"/>
    <w:rsid w:val="00B25CB9"/>
    <w:rsid w:val="00B3195A"/>
    <w:rsid w:val="00B912EB"/>
    <w:rsid w:val="00BC5927"/>
    <w:rsid w:val="00BD55AF"/>
    <w:rsid w:val="00BE5201"/>
    <w:rsid w:val="00C0440F"/>
    <w:rsid w:val="00C41433"/>
    <w:rsid w:val="00C43594"/>
    <w:rsid w:val="00C436F0"/>
    <w:rsid w:val="00C52E89"/>
    <w:rsid w:val="00C66300"/>
    <w:rsid w:val="00CA53C3"/>
    <w:rsid w:val="00CD19DD"/>
    <w:rsid w:val="00CD4A5F"/>
    <w:rsid w:val="00CE5A10"/>
    <w:rsid w:val="00CF447E"/>
    <w:rsid w:val="00CF681F"/>
    <w:rsid w:val="00CF77E4"/>
    <w:rsid w:val="00D27147"/>
    <w:rsid w:val="00D3498D"/>
    <w:rsid w:val="00D37B25"/>
    <w:rsid w:val="00D43281"/>
    <w:rsid w:val="00D57CB6"/>
    <w:rsid w:val="00D700DC"/>
    <w:rsid w:val="00D93C53"/>
    <w:rsid w:val="00D95B88"/>
    <w:rsid w:val="00DA223C"/>
    <w:rsid w:val="00DB7915"/>
    <w:rsid w:val="00DD026F"/>
    <w:rsid w:val="00DE3389"/>
    <w:rsid w:val="00DE5CA0"/>
    <w:rsid w:val="00DF3FC8"/>
    <w:rsid w:val="00E16159"/>
    <w:rsid w:val="00E174F3"/>
    <w:rsid w:val="00E22A96"/>
    <w:rsid w:val="00E27AE4"/>
    <w:rsid w:val="00E33C75"/>
    <w:rsid w:val="00E478AC"/>
    <w:rsid w:val="00E81D57"/>
    <w:rsid w:val="00EA67AF"/>
    <w:rsid w:val="00EA6D02"/>
    <w:rsid w:val="00EC18D1"/>
    <w:rsid w:val="00EC48C8"/>
    <w:rsid w:val="00EE51DB"/>
    <w:rsid w:val="00EE7B19"/>
    <w:rsid w:val="00EF02BC"/>
    <w:rsid w:val="00EF21DE"/>
    <w:rsid w:val="00F00B28"/>
    <w:rsid w:val="00F03161"/>
    <w:rsid w:val="00F03C77"/>
    <w:rsid w:val="00F0434D"/>
    <w:rsid w:val="00F104BB"/>
    <w:rsid w:val="00F12BFC"/>
    <w:rsid w:val="00F1662F"/>
    <w:rsid w:val="00F43D58"/>
    <w:rsid w:val="00F45EE3"/>
    <w:rsid w:val="00F53985"/>
    <w:rsid w:val="00F57C78"/>
    <w:rsid w:val="00F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2373B180-656C-4324-9D74-D1FB35C4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B3B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autoRedefine/>
    <w:qFormat/>
    <w:rsid w:val="00997D29"/>
    <w:pPr>
      <w:keepNext/>
      <w:keepLines/>
      <w:numPr>
        <w:numId w:val="45"/>
      </w:numPr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autoRedefine/>
    <w:qFormat/>
    <w:rsid w:val="0052676D"/>
    <w:pPr>
      <w:keepNext/>
      <w:keepLines/>
      <w:numPr>
        <w:ilvl w:val="1"/>
        <w:numId w:val="45"/>
      </w:numPr>
      <w:spacing w:before="260" w:after="260" w:line="416" w:lineRule="auto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4"/>
    <w:next w:val="a4"/>
    <w:autoRedefine/>
    <w:qFormat/>
    <w:rsid w:val="00EF21DE"/>
    <w:pPr>
      <w:keepNext/>
      <w:keepLines/>
      <w:numPr>
        <w:ilvl w:val="2"/>
        <w:numId w:val="45"/>
      </w:numPr>
      <w:outlineLvl w:val="2"/>
    </w:pPr>
    <w:rPr>
      <w:bCs/>
      <w:sz w:val="24"/>
      <w:szCs w:val="32"/>
    </w:rPr>
  </w:style>
  <w:style w:type="paragraph" w:styleId="4">
    <w:name w:val="heading 4"/>
    <w:basedOn w:val="a4"/>
    <w:next w:val="a5"/>
    <w:qFormat/>
    <w:rsid w:val="006310AE"/>
    <w:pPr>
      <w:keepNext/>
      <w:numPr>
        <w:ilvl w:val="3"/>
        <w:numId w:val="26"/>
      </w:numPr>
      <w:spacing w:before="160" w:after="160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6310AE"/>
    <w:pPr>
      <w:keepNext/>
      <w:numPr>
        <w:ilvl w:val="4"/>
        <w:numId w:val="26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6310AE"/>
    <w:pPr>
      <w:numPr>
        <w:ilvl w:val="5"/>
        <w:numId w:val="26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6310AE"/>
    <w:pPr>
      <w:numPr>
        <w:ilvl w:val="6"/>
        <w:numId w:val="26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6310AE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6310AE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  <w:rsid w:val="007B3BE0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7B3BE0"/>
  </w:style>
  <w:style w:type="paragraph" w:styleId="a5">
    <w:name w:val="Body Text First Indent"/>
    <w:basedOn w:val="a4"/>
    <w:rsid w:val="006310AE"/>
    <w:pPr>
      <w:spacing w:line="360" w:lineRule="auto"/>
      <w:ind w:firstLineChars="200" w:firstLine="420"/>
    </w:pPr>
  </w:style>
  <w:style w:type="paragraph" w:styleId="10">
    <w:name w:val="toc 1"/>
    <w:basedOn w:val="a4"/>
    <w:next w:val="a4"/>
    <w:autoRedefine/>
    <w:uiPriority w:val="39"/>
    <w:rsid w:val="0090026A"/>
  </w:style>
  <w:style w:type="paragraph" w:styleId="20">
    <w:name w:val="toc 2"/>
    <w:basedOn w:val="a4"/>
    <w:autoRedefine/>
    <w:uiPriority w:val="39"/>
    <w:rsid w:val="000E1CDE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4"/>
    <w:autoRedefine/>
    <w:uiPriority w:val="39"/>
    <w:rsid w:val="006310AE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4"/>
    <w:autoRedefine/>
    <w:semiHidden/>
    <w:rsid w:val="006310AE"/>
    <w:pPr>
      <w:ind w:left="63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semiHidden/>
    <w:rsid w:val="006310AE"/>
    <w:pPr>
      <w:ind w:left="840"/>
      <w:jc w:val="left"/>
    </w:pPr>
    <w:rPr>
      <w:sz w:val="18"/>
      <w:szCs w:val="18"/>
    </w:rPr>
  </w:style>
  <w:style w:type="paragraph" w:styleId="60">
    <w:name w:val="toc 6"/>
    <w:basedOn w:val="a4"/>
    <w:autoRedefine/>
    <w:semiHidden/>
    <w:rsid w:val="006310AE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6310AE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6310AE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6310AE"/>
    <w:pPr>
      <w:ind w:left="1680"/>
      <w:jc w:val="left"/>
    </w:pPr>
    <w:rPr>
      <w:sz w:val="18"/>
      <w:szCs w:val="18"/>
    </w:rPr>
  </w:style>
  <w:style w:type="paragraph" w:customStyle="1" w:styleId="a9">
    <w:name w:val="备注说明"/>
    <w:basedOn w:val="a4"/>
    <w:rsid w:val="006310AE"/>
    <w:pPr>
      <w:keepLines/>
      <w:spacing w:line="360" w:lineRule="auto"/>
      <w:ind w:left="1134"/>
    </w:pPr>
  </w:style>
  <w:style w:type="paragraph" w:customStyle="1" w:styleId="aa">
    <w:name w:val="页脚样式"/>
    <w:basedOn w:val="a4"/>
    <w:rsid w:val="006310AE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rsid w:val="006310AE"/>
    <w:pPr>
      <w:spacing w:before="300" w:after="150" w:line="360" w:lineRule="auto"/>
      <w:jc w:val="center"/>
    </w:pPr>
  </w:style>
  <w:style w:type="paragraph" w:customStyle="1" w:styleId="a2">
    <w:name w:val="目录"/>
    <w:basedOn w:val="a4"/>
    <w:rsid w:val="006310AE"/>
    <w:pPr>
      <w:keepNext/>
      <w:numPr>
        <w:ilvl w:val="8"/>
        <w:numId w:val="3"/>
      </w:numPr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6310AE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6310AE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6310AE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6310AE"/>
    <w:pPr>
      <w:spacing w:line="360" w:lineRule="auto"/>
      <w:ind w:left="360" w:hanging="360"/>
    </w:pPr>
  </w:style>
  <w:style w:type="paragraph" w:customStyle="1" w:styleId="af0">
    <w:name w:val="封面表格文本"/>
    <w:basedOn w:val="a4"/>
    <w:rsid w:val="006310AE"/>
    <w:pPr>
      <w:jc w:val="center"/>
    </w:pPr>
  </w:style>
  <w:style w:type="paragraph" w:customStyle="1" w:styleId="af1">
    <w:name w:val="封面文档名称"/>
    <w:basedOn w:val="a4"/>
    <w:rsid w:val="006310AE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6310AE"/>
    <w:pPr>
      <w:jc w:val="right"/>
    </w:pPr>
  </w:style>
  <w:style w:type="paragraph" w:customStyle="1" w:styleId="af3">
    <w:name w:val="图号去除自动编号"/>
    <w:basedOn w:val="a4"/>
    <w:rsid w:val="006310AE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6310AE"/>
    <w:pPr>
      <w:spacing w:line="360" w:lineRule="auto"/>
    </w:pPr>
    <w:rPr>
      <w:sz w:val="22"/>
    </w:rPr>
  </w:style>
  <w:style w:type="paragraph" w:customStyle="1" w:styleId="af5">
    <w:name w:val="页眉文档名称样式"/>
    <w:basedOn w:val="a4"/>
    <w:rsid w:val="006310AE"/>
    <w:rPr>
      <w:sz w:val="18"/>
      <w:szCs w:val="18"/>
    </w:rPr>
  </w:style>
  <w:style w:type="paragraph" w:customStyle="1" w:styleId="af6">
    <w:name w:val="表号"/>
    <w:basedOn w:val="a4"/>
    <w:next w:val="a5"/>
    <w:rsid w:val="006310AE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6310AE"/>
  </w:style>
  <w:style w:type="paragraph" w:customStyle="1" w:styleId="af8">
    <w:name w:val="摘要"/>
    <w:basedOn w:val="a4"/>
    <w:rsid w:val="006310AE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9">
    <w:name w:val="修订记录"/>
    <w:basedOn w:val="a4"/>
    <w:rsid w:val="006310AE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1">
    <w:name w:val="样式1"/>
    <w:basedOn w:val="a4"/>
    <w:rsid w:val="006310AE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6310AE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6310AE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6310AE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6310AE"/>
    <w:pPr>
      <w:spacing w:line="360" w:lineRule="auto"/>
    </w:pPr>
  </w:style>
  <w:style w:type="paragraph" w:styleId="a1">
    <w:name w:val="Balloon Text"/>
    <w:basedOn w:val="a4"/>
    <w:semiHidden/>
    <w:rsid w:val="006310AE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uiPriority w:val="99"/>
    <w:rsid w:val="006310AE"/>
    <w:rPr>
      <w:color w:val="0000FF"/>
      <w:u w:val="single"/>
    </w:rPr>
  </w:style>
  <w:style w:type="paragraph" w:styleId="aff0">
    <w:name w:val="footer"/>
    <w:basedOn w:val="a4"/>
    <w:autoRedefine/>
    <w:rsid w:val="006310AE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6310AE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6310AE"/>
    <w:pPr>
      <w:shd w:val="clear" w:color="auto" w:fill="000080"/>
    </w:pPr>
  </w:style>
  <w:style w:type="paragraph" w:styleId="aff3">
    <w:name w:val="header"/>
    <w:basedOn w:val="a4"/>
    <w:rsid w:val="006310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6310AE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">
    <w:name w:val="注释文本"/>
    <w:basedOn w:val="a4"/>
    <w:rsid w:val="006310AE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6310AE"/>
    <w:pPr>
      <w:jc w:val="center"/>
    </w:pPr>
    <w:rPr>
      <w:b/>
    </w:rPr>
  </w:style>
  <w:style w:type="paragraph" w:customStyle="1" w:styleId="aff6">
    <w:name w:val="图样式"/>
    <w:basedOn w:val="a4"/>
    <w:rsid w:val="006310AE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6310AE"/>
  </w:style>
  <w:style w:type="table" w:styleId="aff8">
    <w:name w:val="Table Grid"/>
    <w:basedOn w:val="a7"/>
    <w:rsid w:val="006310AE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link w:val="Char"/>
    <w:rsid w:val="006310AE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styleId="affa">
    <w:name w:val="FollowedHyperlink"/>
    <w:basedOn w:val="a6"/>
    <w:rsid w:val="006310AE"/>
    <w:rPr>
      <w:color w:val="800080"/>
      <w:u w:val="single"/>
    </w:rPr>
  </w:style>
  <w:style w:type="paragraph" w:styleId="afc">
    <w:name w:val="Body Text Indent"/>
    <w:basedOn w:val="a4"/>
    <w:rsid w:val="006310AE"/>
    <w:pPr>
      <w:spacing w:after="120"/>
      <w:ind w:leftChars="200" w:left="420"/>
    </w:pPr>
  </w:style>
  <w:style w:type="paragraph" w:customStyle="1" w:styleId="a3">
    <w:name w:val="项目编号"/>
    <w:basedOn w:val="af4"/>
    <w:rsid w:val="006310AE"/>
    <w:pPr>
      <w:numPr>
        <w:numId w:val="5"/>
      </w:numPr>
    </w:pPr>
  </w:style>
  <w:style w:type="paragraph" w:customStyle="1" w:styleId="affb">
    <w:name w:val="封面公司名称"/>
    <w:basedOn w:val="a4"/>
    <w:rsid w:val="006310AE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6310AE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paragraph" w:customStyle="1" w:styleId="affc">
    <w:name w:val="文本格式"/>
    <w:basedOn w:val="a4"/>
    <w:rsid w:val="006310AE"/>
    <w:pPr>
      <w:spacing w:line="300" w:lineRule="auto"/>
      <w:ind w:firstLineChars="200" w:firstLine="200"/>
    </w:pPr>
    <w:rPr>
      <w:sz w:val="24"/>
    </w:rPr>
  </w:style>
  <w:style w:type="paragraph" w:customStyle="1" w:styleId="affd">
    <w:name w:val="标题四"/>
    <w:basedOn w:val="a4"/>
    <w:rsid w:val="0090026A"/>
    <w:rPr>
      <w:b/>
      <w:sz w:val="28"/>
    </w:rPr>
  </w:style>
  <w:style w:type="paragraph" w:customStyle="1" w:styleId="affe">
    <w:name w:val="标题五"/>
    <w:basedOn w:val="10"/>
    <w:next w:val="1"/>
    <w:autoRedefine/>
    <w:rsid w:val="0090026A"/>
    <w:rPr>
      <w:sz w:val="24"/>
    </w:rPr>
  </w:style>
  <w:style w:type="paragraph" w:customStyle="1" w:styleId="110">
    <w:name w:val="样式 样式 标题 1 + (符号) 宋体 + 右侧:  1 字符"/>
    <w:basedOn w:val="a4"/>
    <w:rsid w:val="0052676D"/>
    <w:pPr>
      <w:keepNext/>
      <w:spacing w:line="360" w:lineRule="auto"/>
      <w:jc w:val="left"/>
      <w:outlineLvl w:val="0"/>
    </w:pPr>
    <w:rPr>
      <w:rFonts w:eastAsia="黑体" w:cs="宋体"/>
      <w:b/>
      <w:bCs/>
      <w:sz w:val="32"/>
      <w:szCs w:val="20"/>
    </w:rPr>
  </w:style>
  <w:style w:type="character" w:customStyle="1" w:styleId="Char">
    <w:name w:val="编写建议 Char"/>
    <w:basedOn w:val="a6"/>
    <w:link w:val="aff9"/>
    <w:locked/>
    <w:rsid w:val="00127522"/>
    <w:rPr>
      <w:rFonts w:asciiTheme="minorHAnsi" w:eastAsiaTheme="minorEastAsia" w:hAnsiTheme="minorHAnsi" w:cs="Arial"/>
      <w:i/>
      <w:color w:val="0000FF"/>
      <w:kern w:val="2"/>
      <w:sz w:val="21"/>
      <w:szCs w:val="22"/>
    </w:rPr>
  </w:style>
  <w:style w:type="table" w:styleId="4-3">
    <w:name w:val="Grid Table 4 Accent 3"/>
    <w:basedOn w:val="a7"/>
    <w:uiPriority w:val="49"/>
    <w:rsid w:val="00170D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3%8D%E4%BD%9C%E7%B3%BB%E7%BB%9F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469</Words>
  <Characters>2674</Characters>
  <Application>Microsoft Office Word</Application>
  <DocSecurity>0</DocSecurity>
  <Lines>22</Lines>
  <Paragraphs>6</Paragraphs>
  <ScaleCrop>false</ScaleCrop>
  <Company>深圳市远望谷信息技术股份有限公司</Company>
  <LinksUpToDate>false</LinksUpToDate>
  <CharactersWithSpaces>3137</CharactersWithSpaces>
  <SharedDoc>false</SharedDoc>
  <HLinks>
    <vt:vector size="72" baseType="variant"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_Toc272751899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_Toc272751898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_Toc272751897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_Toc272751896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_Toc272751895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_Toc272751894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_Toc272751893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_Toc272751892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_Toc272751891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_Toc272751890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_Toc272751889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_Toc272751888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143</cp:revision>
  <cp:lastPrinted>1899-12-31T16:00:00Z</cp:lastPrinted>
  <dcterms:created xsi:type="dcterms:W3CDTF">2018-01-25T02:52:00Z</dcterms:created>
  <dcterms:modified xsi:type="dcterms:W3CDTF">2018-02-08T06:53:00Z</dcterms:modified>
  <cp:category>其它</cp:category>
</cp:coreProperties>
</file>