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1CD8E" w14:textId="77777777" w:rsidR="0091712C" w:rsidRDefault="0091712C" w:rsidP="0091712C">
      <w:pPr>
        <w:pStyle w:val="Heading2"/>
        <w:rPr>
          <w:lang w:val="en-US"/>
        </w:rPr>
      </w:pPr>
    </w:p>
    <w:p w14:paraId="7667825F" w14:textId="77777777" w:rsidR="0091712C" w:rsidRDefault="0091712C" w:rsidP="0091712C">
      <w:pPr>
        <w:pStyle w:val="Heading2"/>
        <w:rPr>
          <w:lang w:val="en-US"/>
        </w:rPr>
      </w:pPr>
      <w:r w:rsidRPr="004E32B1">
        <w:rPr>
          <w:lang w:val="en-US"/>
        </w:rPr>
        <w:t xml:space="preserve">Introduction to developing with </w:t>
      </w:r>
      <w:r w:rsidRPr="00606A06">
        <w:t>Microsoft</w:t>
      </w:r>
      <w:r w:rsidRPr="004E32B1">
        <w:rPr>
          <w:lang w:val="en-US"/>
        </w:rPr>
        <w:t xml:space="preserve"> Power Platform</w:t>
      </w:r>
    </w:p>
    <w:p w14:paraId="7C0162C8" w14:textId="77777777" w:rsidR="0091712C" w:rsidRDefault="0091712C" w:rsidP="0091712C">
      <w:pPr>
        <w:rPr>
          <w:lang w:val="en-US"/>
        </w:rPr>
      </w:pPr>
      <w:r>
        <w:t>F</w:t>
      </w:r>
      <w:r w:rsidRPr="004E32B1">
        <w:t>ive main components: Power Apps, Power Automate, Power BI, Power Pages, and Power Virtual Agents</w:t>
      </w:r>
    </w:p>
    <w:p w14:paraId="5C377EA0" w14:textId="77777777" w:rsidR="0091712C" w:rsidRDefault="0091712C" w:rsidP="0091712C">
      <w:pPr>
        <w:rPr>
          <w:lang w:val="en-US"/>
        </w:rPr>
      </w:pPr>
      <w:r w:rsidRPr="004E32B1">
        <w:rPr>
          <w:noProof/>
          <w:lang w:val="en-US"/>
        </w:rPr>
        <w:drawing>
          <wp:inline distT="0" distB="0" distL="0" distR="0" wp14:anchorId="29C37344" wp14:editId="4A29BAC3">
            <wp:extent cx="6715125" cy="3072619"/>
            <wp:effectExtent l="0" t="0" r="0" b="0"/>
            <wp:docPr id="1763578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849" name="Picture 1" descr="Graphical user interface, application&#10;&#10;Description automatically generated"/>
                    <pic:cNvPicPr/>
                  </pic:nvPicPr>
                  <pic:blipFill>
                    <a:blip r:embed="rId6"/>
                    <a:stretch>
                      <a:fillRect/>
                    </a:stretch>
                  </pic:blipFill>
                  <pic:spPr>
                    <a:xfrm>
                      <a:off x="0" y="0"/>
                      <a:ext cx="6727573" cy="3078315"/>
                    </a:xfrm>
                    <a:prstGeom prst="rect">
                      <a:avLst/>
                    </a:prstGeom>
                  </pic:spPr>
                </pic:pic>
              </a:graphicData>
            </a:graphic>
          </wp:inline>
        </w:drawing>
      </w:r>
    </w:p>
    <w:p w14:paraId="5801B696" w14:textId="77777777" w:rsidR="0091712C" w:rsidRPr="004E32B1" w:rsidRDefault="0091712C" w:rsidP="0091712C">
      <w:pPr>
        <w:pStyle w:val="ListParagraph"/>
        <w:numPr>
          <w:ilvl w:val="0"/>
          <w:numId w:val="1"/>
        </w:numPr>
        <w:rPr>
          <w:lang w:val="en-US"/>
        </w:rPr>
      </w:pPr>
      <w:r w:rsidRPr="004E32B1">
        <w:rPr>
          <w:lang w:val="en-US"/>
        </w:rPr>
        <w:t>Power Apps Learning Path:</w:t>
      </w:r>
    </w:p>
    <w:p w14:paraId="54C67900" w14:textId="77777777" w:rsidR="0091712C" w:rsidRDefault="0091712C" w:rsidP="0091712C">
      <w:pPr>
        <w:rPr>
          <w:lang w:val="en-US"/>
        </w:rPr>
      </w:pPr>
      <w:hyperlink r:id="rId7" w:history="1">
        <w:r w:rsidRPr="009B25BB">
          <w:rPr>
            <w:rStyle w:val="Hyperlink"/>
            <w:lang w:val="en-US"/>
          </w:rPr>
          <w:t>https://learn.microsoft.com/en-us/training/paths/create-powerapps/</w:t>
        </w:r>
      </w:hyperlink>
    </w:p>
    <w:p w14:paraId="5D1CCD0A" w14:textId="77777777" w:rsidR="0091712C" w:rsidRDefault="0091712C" w:rsidP="0091712C">
      <w:pPr>
        <w:rPr>
          <w:lang w:val="en-US"/>
        </w:rPr>
      </w:pPr>
      <w:hyperlink r:id="rId8" w:history="1">
        <w:r w:rsidRPr="009B25BB">
          <w:rPr>
            <w:rStyle w:val="Hyperlink"/>
            <w:lang w:val="en-US"/>
          </w:rPr>
          <w:t>https://learn.microsoft.com/en-us/training/paths/create-app-models-business-processes/</w:t>
        </w:r>
      </w:hyperlink>
    </w:p>
    <w:p w14:paraId="34F2E2E2" w14:textId="77777777" w:rsidR="0091712C" w:rsidRPr="004E32B1" w:rsidRDefault="0091712C" w:rsidP="0091712C">
      <w:pPr>
        <w:pStyle w:val="ListParagraph"/>
        <w:numPr>
          <w:ilvl w:val="0"/>
          <w:numId w:val="1"/>
        </w:numPr>
        <w:rPr>
          <w:lang w:val="en-US"/>
        </w:rPr>
      </w:pPr>
      <w:r w:rsidRPr="004E32B1">
        <w:rPr>
          <w:lang w:val="en-US"/>
        </w:rPr>
        <w:t>Power Automate Learning Path:</w:t>
      </w:r>
    </w:p>
    <w:p w14:paraId="64F6C14E" w14:textId="77777777" w:rsidR="0091712C" w:rsidRDefault="0091712C" w:rsidP="0091712C">
      <w:pPr>
        <w:rPr>
          <w:lang w:val="en-US"/>
        </w:rPr>
      </w:pPr>
      <w:hyperlink r:id="rId9" w:history="1">
        <w:r w:rsidRPr="009B25BB">
          <w:rPr>
            <w:rStyle w:val="Hyperlink"/>
            <w:lang w:val="en-US"/>
          </w:rPr>
          <w:t>https://learn.microsoft.com/en-us/training/paths/automate-process-using-flow/</w:t>
        </w:r>
      </w:hyperlink>
    </w:p>
    <w:p w14:paraId="6962B8EE" w14:textId="77777777" w:rsidR="0091712C" w:rsidRDefault="0091712C" w:rsidP="0091712C">
      <w:pPr>
        <w:rPr>
          <w:lang w:val="en-US"/>
        </w:rPr>
      </w:pPr>
      <w:hyperlink r:id="rId10" w:history="1">
        <w:r w:rsidRPr="009B25BB">
          <w:rPr>
            <w:rStyle w:val="Hyperlink"/>
            <w:lang w:val="en-US"/>
          </w:rPr>
          <w:t>https://learn.microsoft.com/en-us/training/paths/pad-get-started/</w:t>
        </w:r>
      </w:hyperlink>
    </w:p>
    <w:p w14:paraId="0B5D7C5F" w14:textId="77777777" w:rsidR="0091712C" w:rsidRPr="004E32B1" w:rsidRDefault="0091712C" w:rsidP="0091712C">
      <w:pPr>
        <w:pStyle w:val="ListParagraph"/>
        <w:numPr>
          <w:ilvl w:val="0"/>
          <w:numId w:val="1"/>
        </w:numPr>
        <w:rPr>
          <w:lang w:val="en-US"/>
        </w:rPr>
      </w:pPr>
      <w:r w:rsidRPr="004E32B1">
        <w:rPr>
          <w:lang w:val="en-US"/>
        </w:rPr>
        <w:t>Power BI Learning Path</w:t>
      </w:r>
    </w:p>
    <w:p w14:paraId="1C79104C" w14:textId="77777777" w:rsidR="0091712C" w:rsidRDefault="0091712C" w:rsidP="0091712C">
      <w:pPr>
        <w:rPr>
          <w:lang w:val="en-US"/>
        </w:rPr>
      </w:pPr>
      <w:hyperlink r:id="rId11" w:history="1">
        <w:r w:rsidRPr="009B25BB">
          <w:rPr>
            <w:rStyle w:val="Hyperlink"/>
            <w:lang w:val="en-US"/>
          </w:rPr>
          <w:t>https://learn.microsoft.com/en-us/training/paths/create-use-analytics-reports-power-bi/</w:t>
        </w:r>
      </w:hyperlink>
    </w:p>
    <w:p w14:paraId="6B72E788" w14:textId="77777777" w:rsidR="0091712C" w:rsidRPr="004E32B1" w:rsidRDefault="0091712C" w:rsidP="0091712C">
      <w:pPr>
        <w:pStyle w:val="ListParagraph"/>
        <w:numPr>
          <w:ilvl w:val="0"/>
          <w:numId w:val="1"/>
        </w:numPr>
        <w:rPr>
          <w:lang w:val="en-US"/>
        </w:rPr>
      </w:pPr>
      <w:r w:rsidRPr="004E32B1">
        <w:rPr>
          <w:lang w:val="en-US"/>
        </w:rPr>
        <w:t>Power Pages Learning Path</w:t>
      </w:r>
    </w:p>
    <w:p w14:paraId="322947E4" w14:textId="77777777" w:rsidR="0091712C" w:rsidRDefault="0091712C" w:rsidP="0091712C">
      <w:pPr>
        <w:rPr>
          <w:lang w:val="en-US"/>
        </w:rPr>
      </w:pPr>
      <w:hyperlink r:id="rId12" w:history="1">
        <w:r w:rsidRPr="009B25BB">
          <w:rPr>
            <w:rStyle w:val="Hyperlink"/>
            <w:lang w:val="en-US"/>
          </w:rPr>
          <w:t>https://learn.microsoft.com/en-us/training/paths/power-pages-get-started/</w:t>
        </w:r>
      </w:hyperlink>
    </w:p>
    <w:p w14:paraId="74B7B67D" w14:textId="77777777" w:rsidR="0091712C" w:rsidRDefault="0091712C" w:rsidP="0091712C">
      <w:pPr>
        <w:pStyle w:val="ListParagraph"/>
        <w:numPr>
          <w:ilvl w:val="0"/>
          <w:numId w:val="1"/>
        </w:numPr>
        <w:rPr>
          <w:lang w:val="en-US"/>
        </w:rPr>
      </w:pPr>
      <w:r>
        <w:rPr>
          <w:lang w:val="en-US"/>
        </w:rPr>
        <w:t>Power Virtual Agents Learning Path</w:t>
      </w:r>
    </w:p>
    <w:p w14:paraId="46E0D03F" w14:textId="77777777" w:rsidR="0091712C" w:rsidRDefault="0091712C" w:rsidP="0091712C">
      <w:pPr>
        <w:rPr>
          <w:lang w:val="en-US"/>
        </w:rPr>
      </w:pPr>
      <w:hyperlink r:id="rId13" w:history="1">
        <w:r w:rsidRPr="009B25BB">
          <w:rPr>
            <w:rStyle w:val="Hyperlink"/>
            <w:lang w:val="en-US"/>
          </w:rPr>
          <w:t>https://learn.microsoft.com/en-us/training/paths/work-power-virtual-agents/</w:t>
        </w:r>
      </w:hyperlink>
    </w:p>
    <w:p w14:paraId="39A1DE06" w14:textId="77777777" w:rsidR="0091712C" w:rsidRDefault="0091712C" w:rsidP="0091712C">
      <w:r w:rsidRPr="004E32B1">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Connector </w:t>
      </w:r>
      <w:r>
        <w:rPr>
          <w:lang w:val="en-US"/>
        </w:rPr>
        <w:t xml:space="preserve">- </w:t>
      </w:r>
      <w:r w:rsidRPr="004E32B1">
        <w:rPr>
          <w:lang w:val="en-US"/>
        </w:rPr>
        <w:t>is a proxy or a wrapper around an API that allows the underlying service to talk to Microsoft Power Automate, Microsoft Power Apps, and Azure Logic Apps</w:t>
      </w:r>
      <w:r>
        <w:rPr>
          <w:lang w:val="en-US"/>
        </w:rPr>
        <w:t xml:space="preserve">. </w:t>
      </w:r>
      <w:r w:rsidRPr="004E32B1">
        <w:t xml:space="preserve">It provides </w:t>
      </w:r>
      <w:r w:rsidRPr="004E32B1">
        <w:rPr>
          <w:u w:val="single"/>
        </w:rPr>
        <w:t>a way for users to connect their accounts and use a set of prebuilt actions and triggers to build their apps and workflows</w:t>
      </w:r>
      <w:r w:rsidRPr="004E32B1">
        <w:t>.</w:t>
      </w:r>
    </w:p>
    <w:p w14:paraId="11CF5D8E" w14:textId="77777777" w:rsidR="0091712C" w:rsidRDefault="0091712C" w:rsidP="0091712C">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w:t>
      </w:r>
      <w:r>
        <w:t>– cloud-scale data store allows RBAC on tables and at rows level.</w:t>
      </w:r>
    </w:p>
    <w:p w14:paraId="5B44CE1A" w14:textId="77777777" w:rsidR="0091712C" w:rsidRPr="004E32B1" w:rsidRDefault="0091712C" w:rsidP="0091712C">
      <w:pPr>
        <w:rPr>
          <w:lang w:val="en-US"/>
        </w:rPr>
      </w:pPr>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Data Model</w:t>
      </w:r>
      <w:r>
        <w:t xml:space="preserve"> - </w:t>
      </w:r>
      <w:r w:rsidRPr="008F1AAB">
        <w:t>an open-sourced standard definition of entities that represent commonly used concepts and activities</w:t>
      </w:r>
      <w:r>
        <w:t xml:space="preserve">. Tips: </w:t>
      </w:r>
      <w:r w:rsidRPr="008F1AAB">
        <w:t>Use the Common Data Model Library to work with data stored in Azure Data Lake.</w:t>
      </w:r>
      <w:r>
        <w:t xml:space="preserve"> Refer to documentation </w:t>
      </w:r>
      <w:hyperlink r:id="rId14" w:history="1">
        <w:r w:rsidRPr="008F1AAB">
          <w:rPr>
            <w:rStyle w:val="Hyperlink"/>
          </w:rPr>
          <w:t>here</w:t>
        </w:r>
      </w:hyperlink>
      <w:r>
        <w:t>.</w:t>
      </w:r>
    </w:p>
    <w:p w14:paraId="79A39A27" w14:textId="77777777" w:rsidR="0091712C" w:rsidRDefault="0091712C" w:rsidP="0091712C">
      <w:pPr>
        <w:jc w:val="center"/>
        <w:rPr>
          <w:lang w:val="en-US"/>
        </w:rPr>
      </w:pPr>
      <w:r w:rsidRPr="004E32B1">
        <w:rPr>
          <w:noProof/>
          <w:lang w:val="en-US"/>
        </w:rPr>
        <w:lastRenderedPageBreak/>
        <w:drawing>
          <wp:inline distT="0" distB="0" distL="0" distR="0" wp14:anchorId="3DEEBA7C" wp14:editId="0A74F341">
            <wp:extent cx="4767319" cy="4514850"/>
            <wp:effectExtent l="0" t="0" r="0" b="0"/>
            <wp:docPr id="190602007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0076" name="Picture 2"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2385" cy="4529118"/>
                    </a:xfrm>
                    <a:prstGeom prst="rect">
                      <a:avLst/>
                    </a:prstGeom>
                    <a:noFill/>
                    <a:ln>
                      <a:noFill/>
                    </a:ln>
                  </pic:spPr>
                </pic:pic>
              </a:graphicData>
            </a:graphic>
          </wp:inline>
        </w:drawing>
      </w:r>
    </w:p>
    <w:p w14:paraId="145DBACA" w14:textId="77777777" w:rsidR="0091712C" w:rsidRDefault="0091712C" w:rsidP="0091712C">
      <w:pPr>
        <w:rPr>
          <w:lang w:val="en-US"/>
        </w:rPr>
      </w:pPr>
      <w:r w:rsidRPr="008F0018">
        <w:rPr>
          <w:b/>
          <w:bCs/>
          <w:lang w:val="en-US"/>
        </w:rPr>
        <w:t>Common Data Model</w:t>
      </w:r>
      <w:r w:rsidRPr="00830166">
        <w:rPr>
          <w:lang w:val="en-US"/>
        </w:rPr>
        <w:t xml:space="preserve"> is influenced by data schemas that are present in Dynamics 365, covering a range of business areas.</w:t>
      </w:r>
    </w:p>
    <w:p w14:paraId="6AD38B28" w14:textId="77777777" w:rsidR="0091712C" w:rsidRPr="004E32B1" w:rsidRDefault="0091712C" w:rsidP="0091712C">
      <w:pPr>
        <w:rPr>
          <w:lang w:val="en-US"/>
        </w:rPr>
      </w:pPr>
      <w:r w:rsidRPr="00830166">
        <w:t>The Common Data Model is maintained in </w:t>
      </w:r>
      <w:hyperlink r:id="rId16" w:tgtFrame="az-portal" w:history="1">
        <w:r w:rsidRPr="00830166">
          <w:rPr>
            <w:rStyle w:val="Hyperlink"/>
          </w:rPr>
          <w:t>GitHub</w:t>
        </w:r>
      </w:hyperlink>
      <w:r w:rsidRPr="00830166">
        <w:t>. Schemas are maintained as JSON files. An entire entity reference can be found at </w:t>
      </w:r>
      <w:hyperlink r:id="rId17" w:tgtFrame="az-portal" w:history="1">
        <w:r w:rsidRPr="00830166">
          <w:rPr>
            <w:rStyle w:val="Hyperlink"/>
          </w:rPr>
          <w:t xml:space="preserve">Overview of </w:t>
        </w:r>
        <w:proofErr w:type="spellStart"/>
        <w:r w:rsidRPr="00830166">
          <w:rPr>
            <w:rStyle w:val="Hyperlink"/>
          </w:rPr>
          <w:t>applicationCommon</w:t>
        </w:r>
        <w:proofErr w:type="spellEnd"/>
      </w:hyperlink>
      <w:r w:rsidRPr="00830166">
        <w:t>. Microsoft also provides a </w:t>
      </w:r>
      <w:hyperlink r:id="rId18" w:tgtFrame="az-portal" w:history="1">
        <w:r w:rsidRPr="00830166">
          <w:rPr>
            <w:rStyle w:val="Hyperlink"/>
          </w:rPr>
          <w:t>Visual Entity Navigator</w:t>
        </w:r>
      </w:hyperlink>
      <w:r w:rsidRPr="00830166">
        <w:t> that allows users to visually navigate Common Data Model entities.</w:t>
      </w:r>
    </w:p>
    <w:p w14:paraId="508E6B13" w14:textId="77777777" w:rsidR="0091712C" w:rsidRPr="004574E2" w:rsidRDefault="0091712C" w:rsidP="0091712C">
      <w:pPr>
        <w:rPr>
          <w:lang w:val="en-US"/>
        </w:rPr>
      </w:pPr>
      <w:r w:rsidRPr="008F0018">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w:t>
      </w:r>
      <w:r>
        <w:rPr>
          <w:lang w:val="en-US"/>
        </w:rPr>
        <w:t xml:space="preserve">- </w:t>
      </w:r>
      <w:r w:rsidRPr="004574E2">
        <w:t>any code-based customization activities are referred to as "extending" an application</w:t>
      </w:r>
      <w:r>
        <w:t xml:space="preserve">. </w:t>
      </w:r>
      <w:r w:rsidRPr="004574E2">
        <w:rPr>
          <w:lang w:val="en-US"/>
        </w:rPr>
        <w:t xml:space="preserve">To extend the user experience of a Power Apps app, you can use </w:t>
      </w:r>
      <w:r w:rsidRPr="008776E5">
        <w:rPr>
          <w:i/>
          <w:iCs/>
          <w:lang w:val="en-US"/>
        </w:rPr>
        <w:t>Power Apps Component Framework (PCF)</w:t>
      </w:r>
      <w:r w:rsidRPr="004574E2">
        <w:rPr>
          <w:lang w:val="en-US"/>
        </w:rPr>
        <w:t xml:space="preserve"> to create code components that are used across all Power App types. Model-driven Power Apps also exposes a JavaScript client API that allows you to interact with application pages to implement business logic on the application forms.</w:t>
      </w:r>
    </w:p>
    <w:p w14:paraId="02AEA753" w14:textId="77777777" w:rsidR="0091712C" w:rsidRDefault="0091712C" w:rsidP="0091712C">
      <w:pPr>
        <w:rPr>
          <w:lang w:val="en-US"/>
        </w:rPr>
      </w:pPr>
      <w:r w:rsidRPr="004574E2">
        <w:rPr>
          <w:lang w:val="en-US"/>
        </w:rPr>
        <w:t>While canvas apps don't offer scripting capabilities, their logic is built using </w:t>
      </w:r>
      <w:hyperlink r:id="rId19" w:tgtFrame="az-portal" w:history="1">
        <w:r w:rsidRPr="004574E2">
          <w:rPr>
            <w:rStyle w:val="Hyperlink"/>
            <w:lang w:val="en-US"/>
          </w:rPr>
          <w:t xml:space="preserve">Microsoft Power </w:t>
        </w:r>
        <w:proofErr w:type="spellStart"/>
        <w:r w:rsidRPr="004574E2">
          <w:rPr>
            <w:rStyle w:val="Hyperlink"/>
            <w:lang w:val="en-US"/>
          </w:rPr>
          <w:t>Fx</w:t>
        </w:r>
        <w:proofErr w:type="spellEnd"/>
      </w:hyperlink>
      <w:r w:rsidRPr="004574E2">
        <w:rPr>
          <w:lang w:val="en-US"/>
        </w:rPr>
        <w:t xml:space="preserve">. Power </w:t>
      </w:r>
      <w:proofErr w:type="spellStart"/>
      <w:r w:rsidRPr="004574E2">
        <w:rPr>
          <w:lang w:val="en-US"/>
        </w:rPr>
        <w:t>Fx</w:t>
      </w:r>
      <w:proofErr w:type="spellEnd"/>
      <w:r w:rsidRPr="004574E2">
        <w:rPr>
          <w:lang w:val="en-US"/>
        </w:rPr>
        <w:t xml:space="preserve"> is the low-code language that is used across Microsoft Power Platform. It's a general-purpose, strong-typed, declarative, and functional programming language.</w:t>
      </w:r>
    </w:p>
    <w:p w14:paraId="0155D274" w14:textId="77777777" w:rsidR="0091712C" w:rsidRDefault="0091712C" w:rsidP="0091712C">
      <w:pPr>
        <w:rPr>
          <w:lang w:val="en-US"/>
        </w:rPr>
      </w:pPr>
      <w:r w:rsidRPr="007557A6">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Extending Dataverse</w:t>
      </w:r>
      <w:r>
        <w:rPr>
          <w:lang w:val="en-US"/>
        </w:rPr>
        <w:t xml:space="preserve"> - </w:t>
      </w:r>
      <w:r w:rsidRPr="007557A6">
        <w:t>need for some level of automation or behaviour not supported by the existing features. These types of extensibility points run as server-side code through a construct called a plug-in.</w:t>
      </w:r>
      <w:r>
        <w:t xml:space="preserve"> </w:t>
      </w:r>
      <w:r w:rsidRPr="007557A6">
        <w:t>When requirements for synchronous operations exist within an application, plug-ins are still required. Synchronous processing by plug-ins allows any Dataverse modifications to be treated as a single unit of work in a transaction.</w:t>
      </w:r>
    </w:p>
    <w:p w14:paraId="54776191" w14:textId="77777777" w:rsidR="0091712C" w:rsidRPr="004574E2" w:rsidRDefault="0091712C" w:rsidP="0091712C">
      <w:pPr>
        <w:rPr>
          <w:lang w:val="en-US"/>
        </w:rPr>
      </w:pPr>
      <w:r w:rsidRPr="007557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Solutions </w:t>
      </w:r>
      <w:r>
        <w:t xml:space="preserve">- </w:t>
      </w:r>
      <w:r w:rsidRPr="007557A6">
        <w:t>Solutions are the mechanism for implementing application lifecycle management (ALM) in the Power Platform. For detailed information about the solution concepts, see </w:t>
      </w:r>
      <w:hyperlink r:id="rId20" w:tgtFrame="az-portal" w:history="1">
        <w:r w:rsidRPr="007557A6">
          <w:rPr>
            <w:rStyle w:val="Hyperlink"/>
          </w:rPr>
          <w:t>Solutions in Power Apps</w:t>
        </w:r>
      </w:hyperlink>
      <w:r w:rsidRPr="007557A6">
        <w:t> in the Dataverse documentation. Power Platform build tools can be used with Azure Dev Ops or GitHub to automate Power Platform ALM operations. For more information how solutions are used for application lifecycle management, see </w:t>
      </w:r>
      <w:hyperlink r:id="rId21" w:tgtFrame="az-portal" w:history="1">
        <w:r w:rsidRPr="007557A6">
          <w:rPr>
            <w:rStyle w:val="Hyperlink"/>
          </w:rPr>
          <w:t>Overview of ALM with Microsoft Power Platform</w:t>
        </w:r>
      </w:hyperlink>
      <w:r w:rsidRPr="007557A6">
        <w:t> in Microsoft Power Platform ALM guide.</w:t>
      </w:r>
    </w:p>
    <w:p w14:paraId="02E6D5B6" w14:textId="77777777" w:rsidR="0091712C" w:rsidRDefault="0091712C" w:rsidP="0091712C">
      <w:pPr>
        <w:pStyle w:val="Heading3"/>
        <w:rPr>
          <w:lang w:val="en-US"/>
        </w:rPr>
      </w:pPr>
      <w:r w:rsidRPr="001512FC">
        <w:rPr>
          <w:lang w:val="en-US"/>
        </w:rPr>
        <w:lastRenderedPageBreak/>
        <w:t xml:space="preserve">Extending Power </w:t>
      </w:r>
      <w:r w:rsidRPr="001512FC">
        <w:t>Platform</w:t>
      </w:r>
      <w:r w:rsidRPr="001512FC">
        <w:rPr>
          <w:lang w:val="en-US"/>
        </w:rPr>
        <w:t xml:space="preserve"> with Azure</w:t>
      </w:r>
    </w:p>
    <w:p w14:paraId="6CA145E9" w14:textId="77777777" w:rsidR="0091712C" w:rsidRDefault="0091712C" w:rsidP="0091712C">
      <w:pPr>
        <w:rPr>
          <w:lang w:val="en-US"/>
        </w:rPr>
      </w:pPr>
      <w:r w:rsidRPr="00E977E4">
        <w:rPr>
          <w:lang w:val="en-US"/>
        </w:rPr>
        <w:t>Azure cloud services provide a wealth of functionality and enable Microsoft Power Platform developers to harness its capabilities through various extensibility points.</w:t>
      </w:r>
    </w:p>
    <w:p w14:paraId="0203EE97" w14:textId="77777777" w:rsidR="0091712C" w:rsidRDefault="0091712C" w:rsidP="0091712C">
      <w:r w:rsidRPr="00AC0EF7">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Functions </w:t>
      </w:r>
      <w:r>
        <w:rPr>
          <w:lang w:val="en-US"/>
        </w:rPr>
        <w:t xml:space="preserve">- </w:t>
      </w:r>
      <w:r w:rsidRPr="00AC0EF7">
        <w:t>is a supported extensibility endpoint for Power Platform</w:t>
      </w:r>
      <w:r>
        <w:t>. Use it to implement business logic outside of apps. B</w:t>
      </w:r>
      <w:r w:rsidRPr="00AC0EF7">
        <w:t xml:space="preserve">uild APIs that are exposed to Microsoft Power Platform as a </w:t>
      </w:r>
      <w:r w:rsidRPr="007F08BE">
        <w:rPr>
          <w:b/>
          <w:bCs/>
          <w:color w:val="FF0000"/>
        </w:rPr>
        <w:t>custom connector</w:t>
      </w:r>
      <w:r w:rsidRPr="00AC0EF7">
        <w:t>. As a custom connector the Azure Function business logic can easily be invoked from apps and flows.</w:t>
      </w:r>
    </w:p>
    <w:p w14:paraId="6BE4D378" w14:textId="77777777" w:rsidR="0091712C" w:rsidRDefault="0091712C" w:rsidP="0091712C">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Management</w:t>
      </w:r>
      <w:r>
        <w:rPr>
          <w:lang w:val="en-US"/>
        </w:rPr>
        <w:t xml:space="preserve"> - </w:t>
      </w:r>
      <w:r w:rsidRPr="004B24B4">
        <w:t xml:space="preserve">manage APIs across clouds and on-premises. In addition, API Management can export API definitions directly to Microsoft Power Platform. When exported, the API is configured as </w:t>
      </w:r>
      <w:r w:rsidRPr="007F08BE">
        <w:t xml:space="preserve">a </w:t>
      </w:r>
      <w:r w:rsidRPr="007F08BE">
        <w:rPr>
          <w:b/>
          <w:bCs/>
          <w:color w:val="FF0000"/>
        </w:rPr>
        <w:t>custom connector</w:t>
      </w:r>
      <w:r w:rsidRPr="004B24B4">
        <w:t xml:space="preserve"> available in Power Apps and Power Automate.</w:t>
      </w:r>
    </w:p>
    <w:p w14:paraId="4491A0C6"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Bus</w:t>
      </w:r>
      <w:r>
        <w:rPr>
          <w:lang w:val="en-US"/>
        </w:rPr>
        <w:t xml:space="preserve"> - </w:t>
      </w:r>
      <w:r w:rsidRPr="006B123A">
        <w:rPr>
          <w:lang w:val="en-US"/>
        </w:rPr>
        <w:t xml:space="preserve">reliable </w:t>
      </w:r>
      <w:hyperlink r:id="rId22" w:history="1">
        <w:r w:rsidRPr="006B123A">
          <w:rPr>
            <w:rStyle w:val="Hyperlink"/>
            <w:lang w:val="en-US"/>
          </w:rPr>
          <w:t>messaging-as-a-service</w:t>
        </w:r>
      </w:hyperlink>
      <w:r w:rsidRPr="006B123A">
        <w:rPr>
          <w:lang w:val="en-US"/>
        </w:rPr>
        <w:t xml:space="preserve"> (</w:t>
      </w:r>
      <w:proofErr w:type="spellStart"/>
      <w:r w:rsidRPr="006B123A">
        <w:rPr>
          <w:lang w:val="en-US"/>
        </w:rPr>
        <w:t>MaaS</w:t>
      </w:r>
      <w:proofErr w:type="spellEnd"/>
      <w:r w:rsidRPr="006B123A">
        <w:rPr>
          <w:lang w:val="en-US"/>
        </w:rPr>
        <w:t>) framework that enables real-time, asynchronous messaging across systems.</w:t>
      </w:r>
      <w:r>
        <w:rPr>
          <w:lang w:val="en-US"/>
        </w:rPr>
        <w:t xml:space="preserve"> </w:t>
      </w:r>
      <w:r w:rsidRPr="006B123A">
        <w:rPr>
          <w:lang w:val="en-US"/>
        </w:rPr>
        <w:t>Developers can configure Microsoft Dataverse to publish events to Azure Service Bus queues and topics. Events can be published automatically on Dataverse data modifications or on demand from developer's custom logic.</w:t>
      </w:r>
      <w:r>
        <w:rPr>
          <w:lang w:val="en-US"/>
        </w:rPr>
        <w:t xml:space="preserve"> </w:t>
      </w:r>
      <w:r w:rsidRPr="006B123A">
        <w:rPr>
          <w:lang w:val="en-US"/>
        </w:rPr>
        <w:t>Service bus can store the message until the consuming party is ready to receive the messages allowing you to architect solutions that are less dependent.</w:t>
      </w:r>
    </w:p>
    <w:p w14:paraId="21D1B85A"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Grid</w:t>
      </w:r>
      <w:r>
        <w:rPr>
          <w:lang w:val="en-US"/>
        </w:rPr>
        <w:t xml:space="preserve"> - </w:t>
      </w:r>
      <w:r w:rsidRPr="006B123A">
        <w:rPr>
          <w:lang w:val="en-US"/>
        </w:rPr>
        <w:t xml:space="preserve">fully managed </w:t>
      </w:r>
      <w:hyperlink r:id="rId23" w:history="1">
        <w:r w:rsidRPr="006B123A">
          <w:rPr>
            <w:rStyle w:val="Hyperlink"/>
            <w:lang w:val="en-US"/>
          </w:rPr>
          <w:t>single service for managing routing for all events</w:t>
        </w:r>
      </w:hyperlink>
      <w:r w:rsidRPr="006B123A">
        <w:rPr>
          <w:lang w:val="en-US"/>
        </w:rPr>
        <w:t xml:space="preserve"> from any source for any destination. It simplifies the development of event-based applications and the creation of serverless workflows. Event Grid can be used to route events between Microsoft Power Platform and other Azure services like Azure Functions</w:t>
      </w:r>
      <w:r>
        <w:rPr>
          <w:lang w:val="en-US"/>
        </w:rPr>
        <w:t>.</w:t>
      </w:r>
    </w:p>
    <w:p w14:paraId="059A282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Apps</w:t>
      </w:r>
      <w:r>
        <w:rPr>
          <w:lang w:val="en-US"/>
        </w:rPr>
        <w:t xml:space="preserve"> - </w:t>
      </w:r>
      <w:r w:rsidRPr="00F62AB2">
        <w:rPr>
          <w:lang w:val="en-US"/>
        </w:rPr>
        <w:t xml:space="preserve">a </w:t>
      </w:r>
      <w:hyperlink r:id="rId24" w:history="1">
        <w:r w:rsidRPr="00F62AB2">
          <w:rPr>
            <w:rStyle w:val="Hyperlink"/>
            <w:lang w:val="en-US"/>
          </w:rPr>
          <w:t>cloud service</w:t>
        </w:r>
      </w:hyperlink>
      <w:r w:rsidRPr="00F62AB2">
        <w:rPr>
          <w:lang w:val="en-US"/>
        </w:rPr>
        <w:t xml:space="preserve"> that helps you schedule, automate, and orchestrate tasks, business processes, and workflows when you need to integrate apps, data, systems, and services across enterprises or organizations.</w:t>
      </w:r>
    </w:p>
    <w:p w14:paraId="0603BA70"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 Services</w:t>
      </w:r>
      <w:r>
        <w:rPr>
          <w:lang w:val="en-US"/>
        </w:rPr>
        <w:t xml:space="preserve"> - </w:t>
      </w:r>
      <w:r w:rsidRPr="00F62AB2">
        <w:rPr>
          <w:lang w:val="en-US"/>
        </w:rPr>
        <w:t>a family of AI and cognitive APIs to help build intelligent apps.</w:t>
      </w:r>
      <w:r>
        <w:rPr>
          <w:lang w:val="en-US"/>
        </w:rPr>
        <w:t xml:space="preserve"> </w:t>
      </w:r>
      <w:r w:rsidRPr="00F62AB2">
        <w:rPr>
          <w:lang w:val="en-US"/>
        </w:rPr>
        <w:t>Azure AI Services can be categorized into five main pillars: vision, speech, language, web search, and decision.</w:t>
      </w:r>
    </w:p>
    <w:p w14:paraId="581412BC"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Data Lake and Azure Synapse analytics</w:t>
      </w:r>
      <w:r>
        <w:rPr>
          <w:lang w:val="en-US"/>
        </w:rPr>
        <w:t xml:space="preserve"> - </w:t>
      </w:r>
      <w:r w:rsidRPr="00F62AB2">
        <w:t>Microsoft Power Platform data seamlessly supports </w:t>
      </w:r>
      <w:hyperlink r:id="rId25" w:tgtFrame="az-portal" w:history="1">
        <w:r w:rsidRPr="00F62AB2">
          <w:rPr>
            <w:rStyle w:val="Hyperlink"/>
          </w:rPr>
          <w:t>Azure Data Lake storage</w:t>
        </w:r>
      </w:hyperlink>
      <w:r w:rsidRPr="00F62AB2">
        <w:t> with its Microsoft Dataverse and Common Data Model framework. </w:t>
      </w:r>
      <w:r w:rsidRPr="00F62AB2">
        <w:rPr>
          <w:lang w:val="en-US"/>
        </w:rPr>
        <w:t xml:space="preserve">Any data or metadata changes in Dataverse are automatically pushed to the Azure Synapse </w:t>
      </w:r>
      <w:proofErr w:type="spellStart"/>
      <w:r w:rsidRPr="00F62AB2">
        <w:rPr>
          <w:lang w:val="en-US"/>
        </w:rPr>
        <w:t>metastore</w:t>
      </w:r>
      <w:proofErr w:type="spellEnd"/>
      <w:r w:rsidRPr="00F62AB2">
        <w:rPr>
          <w:lang w:val="en-US"/>
        </w:rPr>
        <w:t xml:space="preserve"> and Azure Data Lake, depending on the configuration, without any additional action. This is a push, rather than pull, operation. Changes are pushed to the destination without you needing to set up refresh intervals.</w:t>
      </w:r>
    </w:p>
    <w:p w14:paraId="151F8B0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SQL Database </w:t>
      </w:r>
      <w:r>
        <w:rPr>
          <w:lang w:val="en-US"/>
        </w:rPr>
        <w:t xml:space="preserve">- </w:t>
      </w:r>
      <w:r w:rsidRPr="00F62AB2">
        <w:rPr>
          <w:lang w:val="en-US"/>
        </w:rPr>
        <w:t>Dataverse itself is built on top of Azure SQL Database engine.</w:t>
      </w:r>
      <w:r>
        <w:rPr>
          <w:lang w:val="en-US"/>
        </w:rPr>
        <w:t xml:space="preserve"> </w:t>
      </w:r>
      <w:r w:rsidRPr="00F62AB2">
        <w:rPr>
          <w:lang w:val="en-US"/>
        </w:rPr>
        <w:t>Power Apps and Power Automate can work with data in Azure SQL via the Azure SQL connector.</w:t>
      </w:r>
    </w:p>
    <w:p w14:paraId="7625E92E" w14:textId="77777777" w:rsidR="0091712C" w:rsidRDefault="0091712C" w:rsidP="0091712C">
      <w:pPr>
        <w:pStyle w:val="Heading2"/>
        <w:rPr>
          <w:lang w:val="en-US"/>
        </w:rPr>
      </w:pPr>
      <w:r w:rsidRPr="00606A06">
        <w:rPr>
          <w:lang w:val="en-US"/>
        </w:rPr>
        <w:t>Use developer tools to extend Power Platform</w:t>
      </w:r>
    </w:p>
    <w:p w14:paraId="276F6ECB" w14:textId="77777777" w:rsidR="0091712C" w:rsidRDefault="0091712C" w:rsidP="0091712C">
      <w:pPr>
        <w:rPr>
          <w:lang w:val="en-US"/>
        </w:rPr>
      </w:pPr>
      <w:r>
        <w:rPr>
          <w:lang w:val="en-US"/>
        </w:rPr>
        <w:t xml:space="preserve">To get hands on </w:t>
      </w:r>
      <w:r w:rsidRPr="000E7108">
        <w:rPr>
          <w:lang w:val="en-US"/>
        </w:rPr>
        <w:sym w:font="Wingdings" w:char="F0E0"/>
      </w:r>
      <w:r>
        <w:rPr>
          <w:lang w:val="en-US"/>
        </w:rPr>
        <w:t xml:space="preserve"> </w:t>
      </w:r>
      <w:hyperlink r:id="rId26" w:history="1">
        <w:r w:rsidRPr="002E1454">
          <w:rPr>
            <w:rStyle w:val="Hyperlink"/>
            <w:lang w:val="en-US"/>
          </w:rPr>
          <w:t>https://learn.microsoft.com/en-us/training/modules/power-apps-canvas-app-online-workshop/</w:t>
        </w:r>
      </w:hyperlink>
      <w:r>
        <w:rPr>
          <w:lang w:val="en-US"/>
        </w:rPr>
        <w:t xml:space="preserve"> </w:t>
      </w:r>
    </w:p>
    <w:p w14:paraId="78FA1691" w14:textId="77777777" w:rsidR="0091712C" w:rsidRDefault="0091712C" w:rsidP="0091712C">
      <w:pPr>
        <w:rPr>
          <w:lang w:val="en-US"/>
        </w:rPr>
      </w:pPr>
      <w:r>
        <w:rPr>
          <w:lang w:val="en-US"/>
        </w:rPr>
        <w:t xml:space="preserve">To learn how to create PCF component using VS Code with Power Platform CLI and push to the environment as a solution, refer </w:t>
      </w:r>
      <w:hyperlink r:id="rId27" w:history="1">
        <w:r w:rsidRPr="00937BF1">
          <w:rPr>
            <w:rStyle w:val="Hyperlink"/>
            <w:lang w:val="en-US"/>
          </w:rPr>
          <w:t>https://learn.microsoft.com/en-us/training/modules/developer-tools-extend/exercise</w:t>
        </w:r>
      </w:hyperlink>
    </w:p>
    <w:p w14:paraId="2D40BB0D" w14:textId="77777777" w:rsidR="0091712C" w:rsidRDefault="0091712C" w:rsidP="0091712C">
      <w:pPr>
        <w:pStyle w:val="ListParagraph"/>
        <w:numPr>
          <w:ilvl w:val="0"/>
          <w:numId w:val="2"/>
        </w:numPr>
        <w:spacing w:line="240" w:lineRule="auto"/>
      </w:pPr>
      <w:r w:rsidRPr="00757C90">
        <w:rPr>
          <w:lang w:val="en-US"/>
        </w:rPr>
        <w:t xml:space="preserve">Solution can be layered - Multiple solutions can co-exist within an environment. </w:t>
      </w:r>
      <w:r w:rsidRPr="00757C90">
        <w:t>All unmanaged solutions are tracked as a single layer</w:t>
      </w:r>
      <w:r>
        <w:t>.</w:t>
      </w:r>
    </w:p>
    <w:p w14:paraId="2754BDA9" w14:textId="77777777" w:rsidR="0091712C" w:rsidRDefault="0091712C" w:rsidP="0091712C">
      <w:pPr>
        <w:pStyle w:val="ListParagraph"/>
        <w:numPr>
          <w:ilvl w:val="0"/>
          <w:numId w:val="2"/>
        </w:numPr>
        <w:spacing w:line="240" w:lineRule="auto"/>
      </w:pPr>
      <w:r w:rsidRPr="00757C90">
        <w:t xml:space="preserve">a form for a Power Apps model-driven app, might be modified by three managed solutions, each changing different sections of the form. </w:t>
      </w:r>
    </w:p>
    <w:p w14:paraId="78FCD15C" w14:textId="77777777" w:rsidR="0091712C" w:rsidRDefault="0091712C" w:rsidP="0091712C">
      <w:pPr>
        <w:pStyle w:val="ListParagraph"/>
        <w:numPr>
          <w:ilvl w:val="0"/>
          <w:numId w:val="2"/>
        </w:numPr>
        <w:spacing w:line="240" w:lineRule="auto"/>
      </w:pPr>
      <w:r>
        <w:t xml:space="preserve">Below, </w:t>
      </w:r>
      <w:r w:rsidRPr="00757C90">
        <w:t>the merged result would be a combined form, including changes from all three managed solutions.</w:t>
      </w:r>
    </w:p>
    <w:p w14:paraId="15F8B5E1" w14:textId="77777777" w:rsidR="0091712C" w:rsidRDefault="0091712C" w:rsidP="0091712C">
      <w:pPr>
        <w:pStyle w:val="ListParagraph"/>
        <w:numPr>
          <w:ilvl w:val="0"/>
          <w:numId w:val="2"/>
        </w:numPr>
        <w:spacing w:line="240" w:lineRule="auto"/>
      </w:pPr>
      <w:r w:rsidRPr="00757C90">
        <w:t xml:space="preserve">The unmanaged layer, however, is always at the top, and a change in the unmanaged layer will override any change from managed solutions in an environment. </w:t>
      </w:r>
    </w:p>
    <w:p w14:paraId="01662B2B" w14:textId="77777777" w:rsidR="0091712C" w:rsidRDefault="0091712C" w:rsidP="0091712C">
      <w:pPr>
        <w:pStyle w:val="ListParagraph"/>
        <w:numPr>
          <w:ilvl w:val="0"/>
          <w:numId w:val="2"/>
        </w:numPr>
        <w:spacing w:line="240" w:lineRule="auto"/>
      </w:pPr>
      <w:r w:rsidRPr="00757C90">
        <w:t>Ultimately, a user sees a combination of all the solution layers in an environment.</w:t>
      </w:r>
    </w:p>
    <w:p w14:paraId="4792CD76" w14:textId="77777777" w:rsidR="0091712C" w:rsidRDefault="0091712C" w:rsidP="0091712C">
      <w:pPr>
        <w:rPr>
          <w:lang w:val="en-US"/>
        </w:rPr>
      </w:pPr>
      <w:r>
        <w:rPr>
          <w:noProof/>
        </w:rPr>
        <w:lastRenderedPageBreak/>
        <w:drawing>
          <wp:inline distT="0" distB="0" distL="0" distR="0" wp14:anchorId="43A4ADAD" wp14:editId="1FA78E02">
            <wp:extent cx="6645910" cy="2903855"/>
            <wp:effectExtent l="0" t="0" r="2540" b="0"/>
            <wp:docPr id="1084952336" name="Picture 1" descr="Screenshot showing the different solution layers in a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different solution layers in an environ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903855"/>
                    </a:xfrm>
                    <a:prstGeom prst="rect">
                      <a:avLst/>
                    </a:prstGeom>
                    <a:noFill/>
                    <a:ln>
                      <a:noFill/>
                    </a:ln>
                  </pic:spPr>
                </pic:pic>
              </a:graphicData>
            </a:graphic>
          </wp:inline>
        </w:drawing>
      </w:r>
    </w:p>
    <w:p w14:paraId="65E11496" w14:textId="77777777" w:rsidR="0091712C" w:rsidRDefault="0091712C" w:rsidP="0091712C">
      <w:r w:rsidRPr="008C63F0">
        <w:t>Solution components often depend on other solution components. The solution runtime tracks these dependencies to ensure that solutions can't be removed if they are depended on by another solution.</w:t>
      </w:r>
    </w:p>
    <w:p w14:paraId="06DFB94E" w14:textId="77777777" w:rsidR="0091712C" w:rsidRDefault="0091712C" w:rsidP="0091712C">
      <w:proofErr w:type="spellStart"/>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SolutionPackager</w:t>
      </w:r>
      <w:proofErr w:type="spellEnd"/>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Tool</w:t>
      </w:r>
      <w:r>
        <w:t xml:space="preserve"> - </w:t>
      </w:r>
      <w:r w:rsidRPr="008C63F0">
        <w:t>distributed as part of the NuGet package</w:t>
      </w:r>
      <w:r>
        <w:t>. C</w:t>
      </w:r>
      <w:r w:rsidRPr="008C63F0">
        <w:t>an use to conduct the following actions:</w:t>
      </w:r>
    </w:p>
    <w:p w14:paraId="4FD48DA6" w14:textId="77777777" w:rsidR="0091712C" w:rsidRPr="008C63F0" w:rsidRDefault="0091712C" w:rsidP="0091712C">
      <w:pPr>
        <w:pStyle w:val="ListParagraph"/>
        <w:numPr>
          <w:ilvl w:val="0"/>
          <w:numId w:val="3"/>
        </w:numPr>
        <w:rPr>
          <w:rFonts w:ascii="Segoe UI" w:eastAsia="Times New Roman" w:hAnsi="Segoe UI" w:cs="Segoe UI"/>
          <w:color w:val="161616"/>
          <w:sz w:val="24"/>
          <w:szCs w:val="24"/>
          <w:lang w:val="en-US"/>
        </w:rPr>
      </w:pPr>
      <w:r w:rsidRPr="008C63F0">
        <w:rPr>
          <w:lang w:val="en-US"/>
        </w:rPr>
        <w:t>Extract: Extract solution .zip file to a folder</w:t>
      </w:r>
      <w:r>
        <w:rPr>
          <w:lang w:val="en-US"/>
        </w:rPr>
        <w:t xml:space="preserve"> [</w:t>
      </w:r>
      <w:proofErr w:type="spellStart"/>
      <w:r>
        <w:rPr>
          <w:lang w:val="en-US"/>
        </w:rPr>
        <w:t>pac</w:t>
      </w:r>
      <w:proofErr w:type="spellEnd"/>
      <w:r>
        <w:rPr>
          <w:lang w:val="en-US"/>
        </w:rPr>
        <w:t xml:space="preserve"> solution pack –</w:t>
      </w:r>
      <w:proofErr w:type="spellStart"/>
      <w:r>
        <w:rPr>
          <w:lang w:val="en-US"/>
        </w:rPr>
        <w:t>zipfile</w:t>
      </w:r>
      <w:proofErr w:type="spellEnd"/>
      <w:r>
        <w:rPr>
          <w:lang w:val="en-US"/>
        </w:rPr>
        <w:t xml:space="preserve"> xxx]</w:t>
      </w:r>
    </w:p>
    <w:p w14:paraId="284AE881" w14:textId="77777777" w:rsidR="0091712C" w:rsidRPr="008C63F0" w:rsidRDefault="0091712C" w:rsidP="0091712C">
      <w:pPr>
        <w:pStyle w:val="ListParagraph"/>
        <w:numPr>
          <w:ilvl w:val="0"/>
          <w:numId w:val="3"/>
        </w:numPr>
        <w:rPr>
          <w:lang w:val="en-US"/>
        </w:rPr>
      </w:pPr>
      <w:r w:rsidRPr="008C63F0">
        <w:rPr>
          <w:lang w:val="en-US"/>
        </w:rPr>
        <w:t>Pack: Pack a folder into a .zip file [</w:t>
      </w:r>
      <w:proofErr w:type="spellStart"/>
      <w:r w:rsidRPr="008C63F0">
        <w:rPr>
          <w:lang w:val="en-US"/>
        </w:rPr>
        <w:t>pac</w:t>
      </w:r>
      <w:proofErr w:type="spellEnd"/>
      <w:r w:rsidRPr="008C63F0">
        <w:rPr>
          <w:lang w:val="en-US"/>
        </w:rPr>
        <w:t xml:space="preserve"> solution unpack –</w:t>
      </w:r>
      <w:proofErr w:type="spellStart"/>
      <w:r w:rsidRPr="008C63F0">
        <w:rPr>
          <w:lang w:val="en-US"/>
        </w:rPr>
        <w:t>zipfile</w:t>
      </w:r>
      <w:proofErr w:type="spellEnd"/>
      <w:r w:rsidRPr="008C63F0">
        <w:rPr>
          <w:lang w:val="en-US"/>
        </w:rPr>
        <w:t xml:space="preserve"> xxx]</w:t>
      </w:r>
    </w:p>
    <w:p w14:paraId="5CC6767A" w14:textId="77777777" w:rsidR="0091712C" w:rsidRDefault="0091712C" w:rsidP="0091712C">
      <w:r>
        <w:t xml:space="preserve">Refer </w:t>
      </w:r>
      <w:proofErr w:type="spellStart"/>
      <w:r>
        <w:t>SolutionPackager</w:t>
      </w:r>
      <w:proofErr w:type="spellEnd"/>
      <w:r>
        <w:t xml:space="preserve"> docs  </w:t>
      </w:r>
      <w:hyperlink r:id="rId29" w:history="1">
        <w:r w:rsidRPr="008C63F0">
          <w:rPr>
            <w:rStyle w:val="Hyperlink"/>
          </w:rPr>
          <w:t>here</w:t>
        </w:r>
      </w:hyperlink>
      <w:r>
        <w:t xml:space="preserve">. </w:t>
      </w:r>
      <w:proofErr w:type="spellStart"/>
      <w:r>
        <w:t>S</w:t>
      </w:r>
      <w:r w:rsidRPr="00C51A10">
        <w:t>olutionPackager</w:t>
      </w:r>
      <w:proofErr w:type="spellEnd"/>
      <w:r w:rsidRPr="00C51A10">
        <w:t xml:space="preserve"> can be manually run standalone</w:t>
      </w:r>
      <w:r>
        <w:t xml:space="preserve"> but can make it </w:t>
      </w:r>
      <w:r w:rsidRPr="00C51A10">
        <w:t>automated build process</w:t>
      </w:r>
      <w:r>
        <w:t xml:space="preserve"> for b</w:t>
      </w:r>
      <w:r w:rsidRPr="00C51A10">
        <w:t xml:space="preserve">oth </w:t>
      </w:r>
      <w:r w:rsidRPr="00946D59">
        <w:rPr>
          <w:i/>
          <w:iCs/>
        </w:rPr>
        <w:t>Microsoft Power Platform Azure DevOps</w:t>
      </w:r>
      <w:r w:rsidRPr="00C51A10">
        <w:t xml:space="preserve"> builds tasks and </w:t>
      </w:r>
      <w:r w:rsidRPr="00946D59">
        <w:rPr>
          <w:i/>
          <w:iCs/>
        </w:rPr>
        <w:t>GitHub Actions</w:t>
      </w:r>
      <w:r>
        <w:t>.</w:t>
      </w:r>
    </w:p>
    <w:p w14:paraId="44BC0973" w14:textId="77777777" w:rsidR="0091712C" w:rsidRDefault="0091712C" w:rsidP="0091712C">
      <w:r>
        <w:t xml:space="preserve">Tips: </w:t>
      </w:r>
      <w:r w:rsidRPr="00D71E42">
        <w:rPr>
          <w:i/>
          <w:iCs/>
        </w:rPr>
        <w:t>Solution Packer</w:t>
      </w:r>
      <w:r>
        <w:t xml:space="preserve"> </w:t>
      </w:r>
      <w:r w:rsidRPr="00D71E42">
        <w:t>decomposes Dataverse solutions into multiple XML files and other files to be managed by a source control system.</w:t>
      </w:r>
    </w:p>
    <w:p w14:paraId="6F413C81"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Package Deployer </w:t>
      </w:r>
      <w:r>
        <w:t xml:space="preserve">- </w:t>
      </w:r>
      <w:r w:rsidRPr="006344D4">
        <w:t>lets administrators deploy packages into Microsoft Dataverse environments</w:t>
      </w:r>
      <w:r>
        <w:t xml:space="preserve">. </w:t>
      </w:r>
      <w:r w:rsidRPr="006344D4">
        <w:t>Microsoft provides a Visual Studio template for creating packages.</w:t>
      </w:r>
      <w:r>
        <w:t xml:space="preserve"> P</w:t>
      </w:r>
      <w:r w:rsidRPr="006344D4">
        <w:t>ackage includes one or more solutions and data</w:t>
      </w:r>
      <w:r>
        <w:t>.</w:t>
      </w:r>
    </w:p>
    <w:p w14:paraId="34BB1D9F" w14:textId="77777777" w:rsidR="0091712C" w:rsidRDefault="0091712C" w:rsidP="0091712C">
      <w:r>
        <w:rPr>
          <w:noProof/>
        </w:rPr>
        <w:drawing>
          <wp:inline distT="0" distB="0" distL="0" distR="0" wp14:anchorId="79FF9321" wp14:editId="5CBC3FDD">
            <wp:extent cx="6645910" cy="899160"/>
            <wp:effectExtent l="0" t="0" r="2540" b="0"/>
            <wp:docPr id="1135772056" name="Picture 2" descr="Diagram of the steps to build a deploym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steps to build a deployment pack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899160"/>
                    </a:xfrm>
                    <a:prstGeom prst="rect">
                      <a:avLst/>
                    </a:prstGeom>
                    <a:noFill/>
                    <a:ln>
                      <a:noFill/>
                    </a:ln>
                  </pic:spPr>
                </pic:pic>
              </a:graphicData>
            </a:graphic>
          </wp:inline>
        </w:drawing>
      </w:r>
    </w:p>
    <w:p w14:paraId="096C20E0" w14:textId="77777777" w:rsidR="0091712C" w:rsidRPr="006344D4" w:rsidRDefault="0091712C" w:rsidP="0091712C">
      <w:pPr>
        <w:pStyle w:val="Style1"/>
      </w:pPr>
      <w:r>
        <w:t>Sample command:</w:t>
      </w:r>
      <w:r>
        <w:br/>
      </w:r>
      <w:proofErr w:type="spellStart"/>
      <w:r w:rsidRPr="006344D4">
        <w:t>pac</w:t>
      </w:r>
      <w:proofErr w:type="spellEnd"/>
      <w:r w:rsidRPr="006344D4">
        <w:t xml:space="preserve"> package </w:t>
      </w:r>
      <w:proofErr w:type="spellStart"/>
      <w:r w:rsidRPr="006344D4">
        <w:t>init</w:t>
      </w:r>
      <w:proofErr w:type="spellEnd"/>
      <w:r w:rsidRPr="006344D4">
        <w:t xml:space="preserve"> --</w:t>
      </w:r>
      <w:proofErr w:type="spellStart"/>
      <w:r w:rsidRPr="006344D4">
        <w:t>outputDirectory</w:t>
      </w:r>
      <w:proofErr w:type="spellEnd"/>
      <w:r w:rsidRPr="006344D4">
        <w:t xml:space="preserve"> </w:t>
      </w:r>
      <w:proofErr w:type="spellStart"/>
      <w:r w:rsidRPr="006344D4">
        <w:t>MyPackage</w:t>
      </w:r>
      <w:proofErr w:type="spellEnd"/>
    </w:p>
    <w:p w14:paraId="1435E920" w14:textId="77777777" w:rsidR="0091712C" w:rsidRPr="006344D4" w:rsidRDefault="0091712C" w:rsidP="0091712C">
      <w:pPr>
        <w:pStyle w:val="Style1"/>
      </w:pPr>
      <w:proofErr w:type="spellStart"/>
      <w:r w:rsidRPr="006344D4">
        <w:t>pac</w:t>
      </w:r>
      <w:proofErr w:type="spellEnd"/>
      <w:r w:rsidRPr="006344D4">
        <w:t xml:space="preserve"> package add-solution --path ..\MySolution1_1_0_0_2_managed.zip</w:t>
      </w:r>
    </w:p>
    <w:p w14:paraId="733D297E" w14:textId="77777777" w:rsidR="0091712C" w:rsidRDefault="0091712C" w:rsidP="0091712C">
      <w:pPr>
        <w:pStyle w:val="Style1"/>
      </w:pPr>
      <w:proofErr w:type="spellStart"/>
      <w:r w:rsidRPr="006344D4">
        <w:t>pac</w:t>
      </w:r>
      <w:proofErr w:type="spellEnd"/>
      <w:r w:rsidRPr="006344D4">
        <w:t xml:space="preserve"> package add-solution --path ..\MySolution2_2_0_0_0_managed.zip</w:t>
      </w:r>
    </w:p>
    <w:p w14:paraId="0C6DC1CF" w14:textId="77777777" w:rsidR="0091712C" w:rsidRDefault="0091712C" w:rsidP="0091712C"/>
    <w:p w14:paraId="69B0DF90"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Deploying a Package </w:t>
      </w:r>
      <w:r>
        <w:t xml:space="preserve">- </w:t>
      </w:r>
      <w:r w:rsidRPr="00A11F15">
        <w:t>can be deployed to Dataverse environments using one of the following methods</w:t>
      </w:r>
      <w:r>
        <w:t>.</w:t>
      </w:r>
    </w:p>
    <w:p w14:paraId="417D8E73" w14:textId="77777777" w:rsidR="0091712C" w:rsidRDefault="0091712C" w:rsidP="0091712C">
      <w:pPr>
        <w:pStyle w:val="NoSpacing"/>
      </w:pPr>
      <w:r>
        <w:t xml:space="preserve">CLI - </w:t>
      </w:r>
      <w:r w:rsidRPr="00A11F15">
        <w:t xml:space="preserve">Power Platform CLI to authenticate to the target environment and then run the </w:t>
      </w:r>
      <w:proofErr w:type="spellStart"/>
      <w:r w:rsidRPr="00A11F15">
        <w:t>pac</w:t>
      </w:r>
      <w:proofErr w:type="spellEnd"/>
      <w:r w:rsidRPr="00A11F15">
        <w:t xml:space="preserve"> package</w:t>
      </w:r>
      <w:r>
        <w:t xml:space="preserve"> command.</w:t>
      </w:r>
    </w:p>
    <w:p w14:paraId="08CEA447" w14:textId="77777777" w:rsidR="0091712C" w:rsidRDefault="0091712C" w:rsidP="0091712C">
      <w:pPr>
        <w:pStyle w:val="NoSpacing"/>
      </w:pPr>
      <w:r>
        <w:t xml:space="preserve">Interactively - </w:t>
      </w:r>
      <w:r w:rsidRPr="00A11F15">
        <w:t>wizard-like experience,</w:t>
      </w:r>
      <w:r>
        <w:t xml:space="preserve"> </w:t>
      </w:r>
      <w:r w:rsidRPr="00A11F15">
        <w:t>uses the Package Deployment Tool windows application</w:t>
      </w:r>
      <w:r>
        <w:t>.</w:t>
      </w:r>
    </w:p>
    <w:p w14:paraId="7A80EABE" w14:textId="77777777" w:rsidR="0091712C" w:rsidRDefault="0091712C" w:rsidP="0091712C">
      <w:pPr>
        <w:pStyle w:val="NoSpacing"/>
      </w:pPr>
      <w:r>
        <w:t xml:space="preserve">Windows PowerShell - </w:t>
      </w:r>
      <w:r w:rsidRPr="00A11F15">
        <w:t>appropriate for packages deployed as part of an automated process</w:t>
      </w:r>
      <w:r>
        <w:t>.</w:t>
      </w:r>
    </w:p>
    <w:p w14:paraId="3EBA68A5" w14:textId="77777777" w:rsidR="0091712C" w:rsidRDefault="0091712C" w:rsidP="0091712C">
      <w:pPr>
        <w:pStyle w:val="NoSpacing"/>
      </w:pPr>
      <w:r>
        <w:t xml:space="preserve">AppSource - </w:t>
      </w:r>
      <w:r w:rsidRPr="00A11F15">
        <w:t>used when an ISV offer is selected for install from the AppSource portal.</w:t>
      </w:r>
    </w:p>
    <w:p w14:paraId="104D51E5" w14:textId="77777777" w:rsidR="0091712C" w:rsidRDefault="0091712C" w:rsidP="0091712C">
      <w:pPr>
        <w:pStyle w:val="NoSpacing"/>
      </w:pPr>
    </w:p>
    <w:p w14:paraId="014B6A67" w14:textId="77777777" w:rsidR="0091712C" w:rsidRDefault="0091712C" w:rsidP="0091712C">
      <w:pPr>
        <w:pStyle w:val="NoSpacing"/>
      </w:pPr>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 Tools</w:t>
      </w:r>
      <w:r>
        <w:t xml:space="preserve"> – following commands open each developer tools.</w:t>
      </w:r>
    </w:p>
    <w:p w14:paraId="453DAB56" w14:textId="77777777" w:rsidR="0091712C" w:rsidRDefault="0091712C" w:rsidP="0091712C">
      <w:pPr>
        <w:pStyle w:val="Style1"/>
      </w:pPr>
      <w:proofErr w:type="spellStart"/>
      <w:r w:rsidRPr="006344D4">
        <w:t>pac</w:t>
      </w:r>
      <w:proofErr w:type="spellEnd"/>
      <w:r w:rsidRPr="006344D4">
        <w:t xml:space="preserve"> </w:t>
      </w:r>
      <w:r>
        <w:t xml:space="preserve">tool </w:t>
      </w:r>
      <w:proofErr w:type="spellStart"/>
      <w:r>
        <w:t>cmt</w:t>
      </w:r>
      <w:proofErr w:type="spellEnd"/>
      <w:r>
        <w:t xml:space="preserve"> [</w:t>
      </w:r>
      <w:r w:rsidRPr="00784435">
        <w:t>The Configuration Manager Tool should install and launch</w:t>
      </w:r>
      <w:r>
        <w:t>]</w:t>
      </w:r>
    </w:p>
    <w:p w14:paraId="69E2EBBD" w14:textId="77777777" w:rsidR="0091712C" w:rsidRDefault="0091712C" w:rsidP="0091712C">
      <w:pPr>
        <w:pStyle w:val="Style1"/>
      </w:pPr>
      <w:proofErr w:type="spellStart"/>
      <w:r w:rsidRPr="006344D4">
        <w:t>pac</w:t>
      </w:r>
      <w:proofErr w:type="spellEnd"/>
      <w:r w:rsidRPr="006344D4">
        <w:t xml:space="preserve"> </w:t>
      </w:r>
      <w:r>
        <w:t>tool pd [</w:t>
      </w:r>
      <w:r w:rsidRPr="00784435">
        <w:t>The Package deployer tool should install and launch</w:t>
      </w:r>
      <w:r>
        <w:t>]</w:t>
      </w:r>
    </w:p>
    <w:p w14:paraId="417AB3BC" w14:textId="77777777" w:rsidR="0091712C" w:rsidRDefault="0091712C" w:rsidP="0091712C">
      <w:pPr>
        <w:pStyle w:val="Style1"/>
      </w:pPr>
      <w:proofErr w:type="spellStart"/>
      <w:r w:rsidRPr="006344D4">
        <w:t>pac</w:t>
      </w:r>
      <w:proofErr w:type="spellEnd"/>
      <w:r w:rsidRPr="006344D4">
        <w:t xml:space="preserve"> </w:t>
      </w:r>
      <w:r>
        <w:t xml:space="preserve">tool </w:t>
      </w:r>
      <w:proofErr w:type="spellStart"/>
      <w:r>
        <w:t>prt</w:t>
      </w:r>
      <w:proofErr w:type="spellEnd"/>
      <w:r>
        <w:t xml:space="preserve"> [</w:t>
      </w:r>
      <w:r w:rsidRPr="00784435">
        <w:t>The Plugin Registration should install and launch</w:t>
      </w:r>
      <w:r>
        <w:t>]</w:t>
      </w:r>
    </w:p>
    <w:p w14:paraId="51081FA6" w14:textId="77777777" w:rsidR="0048212D" w:rsidRDefault="0048212D"/>
    <w:p w14:paraId="2B465FCB" w14:textId="6D7C34F2" w:rsidR="00FA2D21" w:rsidRDefault="006854B9">
      <w:r w:rsidRPr="0048212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Extensibility Points </w:t>
      </w:r>
      <w:r>
        <w:t>– Power Platform allows various points to write custom code when low code is not feasible.</w:t>
      </w:r>
    </w:p>
    <w:p w14:paraId="01E15E61" w14:textId="198F59BE" w:rsidR="006854B9" w:rsidRDefault="00E911AC">
      <w:r w:rsidRPr="00E911AC">
        <w:drawing>
          <wp:inline distT="0" distB="0" distL="0" distR="0" wp14:anchorId="2B729AD4" wp14:editId="3FDC2F88">
            <wp:extent cx="6645910" cy="3989070"/>
            <wp:effectExtent l="152400" t="114300" r="135890" b="163830"/>
            <wp:docPr id="1323776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7649" name="Picture 1" descr="Graphical user interface, application&#10;&#10;Description automatically generated"/>
                    <pic:cNvPicPr/>
                  </pic:nvPicPr>
                  <pic:blipFill>
                    <a:blip r:embed="rId31"/>
                    <a:stretch>
                      <a:fillRect/>
                    </a:stretch>
                  </pic:blipFill>
                  <pic:spPr>
                    <a:xfrm>
                      <a:off x="0" y="0"/>
                      <a:ext cx="6645910" cy="3989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0855B6" w14:textId="30AEACE3" w:rsidR="005559F5" w:rsidRDefault="005559F5">
      <w:r>
        <w:t>Figure: Each Extensibility Points will be tagged as EP1, EP2, etc.</w:t>
      </w:r>
    </w:p>
    <w:p w14:paraId="1AFD9CEB" w14:textId="59BA4DD5" w:rsidR="00E911AC" w:rsidRDefault="00E911AC">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UX Extensibility </w:t>
      </w:r>
      <w:r>
        <w:t xml:space="preserve">– </w:t>
      </w:r>
      <w:r w:rsidRPr="00E911AC">
        <w:t xml:space="preserve">create a </w:t>
      </w:r>
      <w:r>
        <w:t>PCF</w:t>
      </w:r>
      <w:r w:rsidRPr="00E911AC">
        <w:t xml:space="preserve"> code component</w:t>
      </w:r>
      <w:r w:rsidR="005559F5">
        <w:t xml:space="preserve"> (EP2)</w:t>
      </w:r>
      <w:r w:rsidRPr="00E911AC">
        <w:t xml:space="preserve"> or implement some client</w:t>
      </w:r>
      <w:r w:rsidR="005559F5">
        <w:t xml:space="preserve"> form</w:t>
      </w:r>
      <w:r w:rsidRPr="00E911AC">
        <w:t xml:space="preserve"> scripting</w:t>
      </w:r>
      <w:r w:rsidR="005559F5">
        <w:t xml:space="preserve"> (EP3)</w:t>
      </w:r>
    </w:p>
    <w:p w14:paraId="7D341263" w14:textId="31BE3329" w:rsidR="002C06BF" w:rsidRDefault="002C06BF">
      <w:pPr>
        <w:rPr>
          <w:rStyle w:val="Hyperlink"/>
          <w:lang w:val="en-US"/>
        </w:rPr>
      </w:pPr>
      <w:r>
        <w:rPr>
          <w:lang w:val="en-US"/>
        </w:rPr>
        <w:t xml:space="preserve">To learn how to create PCF component using VS Code with Power Platform CLI and push to the environment as a solution, refer </w:t>
      </w:r>
      <w:hyperlink r:id="rId32" w:history="1">
        <w:r w:rsidRPr="00937BF1">
          <w:rPr>
            <w:rStyle w:val="Hyperlink"/>
            <w:lang w:val="en-US"/>
          </w:rPr>
          <w:t>https://learn.microsoft.com/en-us/training/modules/developer-tools-extend/exercise</w:t>
        </w:r>
      </w:hyperlink>
    </w:p>
    <w:p w14:paraId="4CF89641" w14:textId="4844BA28" w:rsidR="002C06BF" w:rsidRDefault="002C06BF">
      <w:pPr>
        <w:rPr>
          <w:lang w:val="en-US"/>
        </w:rPr>
      </w:pPr>
      <w:r>
        <w:rPr>
          <w:lang w:val="en-US"/>
        </w:rPr>
        <w:t xml:space="preserve">To learn how to </w:t>
      </w:r>
      <w:r>
        <w:rPr>
          <w:lang w:val="en-US"/>
        </w:rPr>
        <w:t>use client scripting in Power Apps model driven apps</w:t>
      </w:r>
      <w:r>
        <w:rPr>
          <w:lang w:val="en-US"/>
        </w:rPr>
        <w:t xml:space="preserve">, refer </w:t>
      </w:r>
      <w:hyperlink r:id="rId33" w:history="1">
        <w:r w:rsidRPr="004C49BE">
          <w:rPr>
            <w:rStyle w:val="Hyperlink"/>
            <w:lang w:val="en-US"/>
          </w:rPr>
          <w:t>https://learn.microsoft.com/en-us/power-apps/developer/model-driven-apps/clientapi/walkthrough-write-your-first-client-script</w:t>
        </w:r>
      </w:hyperlink>
    </w:p>
    <w:p w14:paraId="06C1E5B6" w14:textId="3C1B814B" w:rsidR="002C06BF" w:rsidRDefault="002C06BF">
      <w:r>
        <w:t xml:space="preserve">Tips: </w:t>
      </w:r>
      <w:r w:rsidRPr="002C06BF">
        <w:t xml:space="preserve">Client scripting isn't intended to be visual but intended to implement business rules in a programmatic way. Client scripting </w:t>
      </w:r>
      <w:r w:rsidRPr="00186342">
        <w:rPr>
          <w:u w:val="single"/>
        </w:rPr>
        <w:t>only applies to</w:t>
      </w:r>
      <w:r w:rsidRPr="002C06BF">
        <w:t xml:space="preserve"> model-driven apps.</w:t>
      </w:r>
    </w:p>
    <w:p w14:paraId="0A24A7F6" w14:textId="494A67D8" w:rsidR="002C06BF" w:rsidRDefault="00FA186D">
      <w:r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0048212D"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verse Extensibility</w:t>
      </w:r>
      <w:r w:rsidR="0048212D">
        <w:t xml:space="preserve"> – provides two styles of APIs</w:t>
      </w:r>
      <w:r w:rsidR="005559F5">
        <w:t xml:space="preserve"> (EP7)</w:t>
      </w:r>
      <w:r w:rsidR="0048212D">
        <w:t xml:space="preserve"> for developers: Web API and Organization Service.</w:t>
      </w:r>
    </w:p>
    <w:p w14:paraId="383F9A4F" w14:textId="55F74614" w:rsidR="0048212D" w:rsidRDefault="000962B3">
      <w:hyperlink r:id="rId34" w:tgtFrame="az-portal" w:history="1">
        <w:r w:rsidRPr="000962B3">
          <w:rPr>
            <w:rStyle w:val="Hyperlink"/>
          </w:rPr>
          <w:t>Web API</w:t>
        </w:r>
      </w:hyperlink>
      <w:r w:rsidRPr="000962B3">
        <w:t> is available at an OData v4 RESTful endpoint. Use this for any programming language that supports HTTP requests and authentication using OAuth 2.0</w:t>
      </w:r>
      <w:r>
        <w:t>.</w:t>
      </w:r>
    </w:p>
    <w:p w14:paraId="1582DE74" w14:textId="661A4A92" w:rsidR="000962B3" w:rsidRDefault="000962B3">
      <w:hyperlink r:id="rId35" w:tgtFrame="az-portal" w:history="1">
        <w:r w:rsidRPr="000962B3">
          <w:rPr>
            <w:rStyle w:val="Hyperlink"/>
          </w:rPr>
          <w:t>Organization S</w:t>
        </w:r>
        <w:r w:rsidRPr="000962B3">
          <w:rPr>
            <w:rStyle w:val="Hyperlink"/>
          </w:rPr>
          <w:t>e</w:t>
        </w:r>
        <w:r w:rsidRPr="000962B3">
          <w:rPr>
            <w:rStyle w:val="Hyperlink"/>
          </w:rPr>
          <w:t>rvice</w:t>
        </w:r>
      </w:hyperlink>
      <w:r w:rsidRPr="000962B3">
        <w:t> is a .NET SDK with .NET assemblies provided by Microsoft along with typed class generators for table classes.</w:t>
      </w:r>
      <w:r>
        <w:t xml:space="preserve"> </w:t>
      </w:r>
      <w:r w:rsidRPr="000962B3">
        <w:t>The APIs support their own approaches to building data queries in addition to supporting </w:t>
      </w:r>
      <w:hyperlink r:id="rId36" w:tgtFrame="az-portal" w:history="1">
        <w:r w:rsidRPr="000962B3">
          <w:rPr>
            <w:rStyle w:val="Hyperlink"/>
          </w:rPr>
          <w:t>FetchXML</w:t>
        </w:r>
      </w:hyperlink>
      <w:r w:rsidRPr="000962B3">
        <w:t>.</w:t>
      </w:r>
      <w:r>
        <w:t xml:space="preserve"> </w:t>
      </w:r>
      <w:r w:rsidRPr="000962B3">
        <w:t>The Power Automate Dataverse connector also supports FetchXML.</w:t>
      </w:r>
      <w:r w:rsidR="001D6FC9">
        <w:t xml:space="preserve"> O</w:t>
      </w:r>
      <w:r w:rsidR="001D6FC9" w:rsidRPr="001D6FC9">
        <w:t xml:space="preserve">rganization service is the </w:t>
      </w:r>
      <w:r w:rsidR="001D6FC9" w:rsidRPr="001D6FC9">
        <w:rPr>
          <w:u w:val="single"/>
        </w:rPr>
        <w:t>only option when using plug-ins to extend Dataverse</w:t>
      </w:r>
      <w:r w:rsidR="001D6FC9" w:rsidRPr="001D6FC9">
        <w:t>.</w:t>
      </w:r>
    </w:p>
    <w:p w14:paraId="3BD16172" w14:textId="5D15BDC7" w:rsidR="000962B3" w:rsidRDefault="000962B3">
      <w:r w:rsidRPr="000962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Pipeline</w:t>
      </w:r>
      <w:r>
        <w:t xml:space="preserve"> </w:t>
      </w:r>
      <w:r w:rsidR="005559F5">
        <w:t>–</w:t>
      </w:r>
      <w:r>
        <w:t xml:space="preserve"> </w:t>
      </w:r>
      <w:r w:rsidR="005559F5">
        <w:t>EP8, w</w:t>
      </w:r>
      <w:r w:rsidRPr="000962B3">
        <w:t xml:space="preserve">hen you perform an action like create a record in an app or create a record using the API, a </w:t>
      </w:r>
      <w:r w:rsidRPr="009C21AF">
        <w:rPr>
          <w:u w:val="single"/>
        </w:rPr>
        <w:t>Create message is processed by Dataverse</w:t>
      </w:r>
      <w:r w:rsidRPr="000962B3">
        <w:t>. The message is processed in the event pipeline that provides a consistent set of stages that the message goes through. Each stage except for the main operation can have a plugin attached to it to run custom logic. </w:t>
      </w:r>
    </w:p>
    <w:p w14:paraId="12C0360A" w14:textId="535B5732" w:rsidR="000962B3" w:rsidRDefault="000962B3" w:rsidP="000962B3">
      <w:pPr>
        <w:jc w:val="center"/>
      </w:pPr>
      <w:r>
        <w:rPr>
          <w:noProof/>
        </w:rPr>
        <w:lastRenderedPageBreak/>
        <w:drawing>
          <wp:inline distT="0" distB="0" distL="0" distR="0" wp14:anchorId="557EC2DC" wp14:editId="71B6987D">
            <wp:extent cx="5039139" cy="3343275"/>
            <wp:effectExtent l="133350" t="114300" r="142875" b="161925"/>
            <wp:docPr id="1389347330" name="Picture 1" descr="Diagram of stages supported as a message starts at the top and progresses through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ages supported as a message starts at the top and progresses through the pipel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87" cy="3343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0AE45" w14:textId="62911C22" w:rsidR="00882951" w:rsidRDefault="00B23ED4" w:rsidP="00882951">
      <w:r>
        <w:t xml:space="preserve">For more details on Event Framework, refer to </w:t>
      </w:r>
      <w:hyperlink r:id="rId38" w:history="1">
        <w:r w:rsidRPr="00B23ED4">
          <w:rPr>
            <w:rStyle w:val="Hyperlink"/>
          </w:rPr>
          <w:t>documentation</w:t>
        </w:r>
      </w:hyperlink>
      <w:r>
        <w:t>.</w:t>
      </w:r>
    </w:p>
    <w:p w14:paraId="0952F399" w14:textId="05467EA4" w:rsidR="00B23ED4"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Plugins</w:t>
      </w:r>
      <w:r>
        <w:t xml:space="preserve"> – EP9, p</w:t>
      </w:r>
      <w:r w:rsidRPr="005559F5">
        <w:t>lugins are .NET classes that implement a </w:t>
      </w:r>
      <w:proofErr w:type="spellStart"/>
      <w:r w:rsidRPr="005559F5">
        <w:rPr>
          <w:b/>
          <w:bCs/>
        </w:rPr>
        <w:t>IPlugin</w:t>
      </w:r>
      <w:proofErr w:type="spellEnd"/>
      <w:r w:rsidRPr="005559F5">
        <w:t xml:space="preserve"> interface provided by the Dataverse SDK assemblies. That interface requires you implement only one method named </w:t>
      </w:r>
      <w:r w:rsidRPr="009C21AF">
        <w:rPr>
          <w:i/>
          <w:iCs/>
        </w:rPr>
        <w:t>Execute</w:t>
      </w:r>
      <w:r>
        <w:t>. U</w:t>
      </w:r>
      <w:r w:rsidRPr="005559F5">
        <w:t>nderstanding of the execution context is fundamental for a plugin developer. Learn more about the </w:t>
      </w:r>
      <w:hyperlink r:id="rId39" w:tgtFrame="az-portal" w:history="1">
        <w:r w:rsidRPr="005559F5">
          <w:rPr>
            <w:rStyle w:val="Hyperlink"/>
          </w:rPr>
          <w:t>execution context</w:t>
        </w:r>
      </w:hyperlink>
      <w:r w:rsidRPr="005559F5">
        <w:t>.</w:t>
      </w:r>
    </w:p>
    <w:p w14:paraId="2ED3A2AB" w14:textId="77AEA728" w:rsidR="005559F5" w:rsidRDefault="005559F5" w:rsidP="00882951">
      <w:r>
        <w:t xml:space="preserve">Tips: </w:t>
      </w:r>
      <w:r w:rsidRPr="005559F5">
        <w:t>To have a plugin execute, it must be registered to run for a specific message. This can be accomplished using the Plugin Registration tool.</w:t>
      </w:r>
    </w:p>
    <w:p w14:paraId="5AE84D7B" w14:textId="77777777" w:rsidR="006E42FF"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 APIs </w:t>
      </w:r>
      <w:r>
        <w:t>– EP10</w:t>
      </w:r>
      <w:r w:rsidR="009C21AF">
        <w:t>, o</w:t>
      </w:r>
      <w:r w:rsidR="009C21AF" w:rsidRPr="009C21AF">
        <w:t>perations in Dataverse are defined as messages. </w:t>
      </w:r>
    </w:p>
    <w:p w14:paraId="5C6C3DEA" w14:textId="77777777" w:rsidR="006E42FF" w:rsidRDefault="006E42FF" w:rsidP="00882951">
      <w:r w:rsidRPr="006E42FF">
        <w:t>Custom APIs offer a code-first way to define new messages that you can extend Dataverse web services. These messages can then be invoked, just like the system messages, but to execute custom business logic.</w:t>
      </w:r>
    </w:p>
    <w:p w14:paraId="0DF51B99" w14:textId="619B350E" w:rsidR="006E42FF" w:rsidRDefault="006E42FF" w:rsidP="00882951">
      <w:r w:rsidRPr="006E42FF">
        <w:t>To define a new custom API, you start by creating a custom API record. </w:t>
      </w:r>
    </w:p>
    <w:p w14:paraId="0719003D" w14:textId="6AB92924" w:rsidR="005559F5" w:rsidRDefault="006E42FF" w:rsidP="00882951">
      <w:r w:rsidRPr="006E42FF">
        <w:t>To implement the logic of the custom API, you create a plugin and register it on the Main Operation stage of the pipeline. Custom API implementation is the only scenario where a plugin can be registered on the Main Operation stage. </w:t>
      </w:r>
    </w:p>
    <w:p w14:paraId="1A07C773" w14:textId="6F434D97" w:rsidR="006E42FF" w:rsidRDefault="006E42FF" w:rsidP="00882951">
      <w:r w:rsidRPr="006E42FF">
        <w:t>Once implemented you can use the custom message from the Dataverse APIs, Power Apps and Power Automate.</w:t>
      </w:r>
      <w:r>
        <w:t xml:space="preserve"> To create a custom API</w:t>
      </w:r>
      <w:r w:rsidR="007A6ED7">
        <w:t xml:space="preserve"> and using it from a Power Automate flow</w:t>
      </w:r>
      <w:r>
        <w:t xml:space="preserve">, refer to </w:t>
      </w:r>
      <w:hyperlink r:id="rId40" w:history="1">
        <w:r w:rsidRPr="004C49BE">
          <w:rPr>
            <w:rStyle w:val="Hyperlink"/>
          </w:rPr>
          <w:t>https://learn.microsoft.com/en-us/training/modules/introduction-power-platform-extend/exercise</w:t>
        </w:r>
      </w:hyperlink>
    </w:p>
    <w:p w14:paraId="3A5634CA" w14:textId="0EE4794D" w:rsidR="006E42FF" w:rsidRDefault="00293B4C" w:rsidP="00882951">
      <w:r>
        <w:t>Configure vs Code – when to take advantage of Power Platform and when to write code. Things to consider includes:</w:t>
      </w:r>
    </w:p>
    <w:p w14:paraId="32954D3C" w14:textId="2251BEA4" w:rsidR="00293B4C" w:rsidRDefault="00293B4C" w:rsidP="00293B4C">
      <w:pPr>
        <w:pStyle w:val="ListParagraph"/>
        <w:numPr>
          <w:ilvl w:val="0"/>
          <w:numId w:val="4"/>
        </w:numPr>
      </w:pPr>
      <w:r>
        <w:t>Business rules vs Client Script</w:t>
      </w:r>
    </w:p>
    <w:p w14:paraId="115AD870" w14:textId="46D3AD83" w:rsidR="00293B4C" w:rsidRDefault="00293B4C" w:rsidP="00293B4C">
      <w:pPr>
        <w:pStyle w:val="ListParagraph"/>
        <w:numPr>
          <w:ilvl w:val="0"/>
          <w:numId w:val="4"/>
        </w:numPr>
      </w:pPr>
      <w:r>
        <w:t>Workflows vs Power Automate flows vs Plugins</w:t>
      </w:r>
    </w:p>
    <w:p w14:paraId="3D62B9C8" w14:textId="0B7344D5" w:rsidR="00293B4C" w:rsidRDefault="00293B4C" w:rsidP="00293B4C">
      <w:pPr>
        <w:pStyle w:val="ListParagraph"/>
        <w:numPr>
          <w:ilvl w:val="0"/>
          <w:numId w:val="4"/>
        </w:numPr>
      </w:pPr>
      <w:r>
        <w:t>Use of PCF</w:t>
      </w:r>
    </w:p>
    <w:p w14:paraId="6DBC1F85" w14:textId="2FBD5619" w:rsidR="00293B4C" w:rsidRDefault="00293B4C" w:rsidP="00293B4C">
      <w:pPr>
        <w:pStyle w:val="ListParagraph"/>
        <w:numPr>
          <w:ilvl w:val="0"/>
          <w:numId w:val="4"/>
        </w:numPr>
      </w:pPr>
      <w:r>
        <w:t>Integration with External systems (Power Automate with custom connectors)</w:t>
      </w:r>
    </w:p>
    <w:p w14:paraId="528C88D3" w14:textId="5E487106" w:rsidR="00293B4C" w:rsidRDefault="00293B4C" w:rsidP="00293B4C">
      <w:pPr>
        <w:pStyle w:val="ListParagraph"/>
        <w:numPr>
          <w:ilvl w:val="0"/>
          <w:numId w:val="4"/>
        </w:numPr>
      </w:pPr>
      <w:r>
        <w:t xml:space="preserve">Portals vs Custom Sites </w:t>
      </w:r>
    </w:p>
    <w:p w14:paraId="21D94CE8" w14:textId="62C7C88C" w:rsidR="006E42FF" w:rsidRDefault="00293B4C" w:rsidP="00882951">
      <w:r w:rsidRPr="00293B4C">
        <w:lastRenderedPageBreak/>
        <w:drawing>
          <wp:inline distT="0" distB="0" distL="0" distR="0" wp14:anchorId="25657F53" wp14:editId="60F01D2D">
            <wp:extent cx="6645910" cy="5039995"/>
            <wp:effectExtent l="0" t="0" r="2540" b="8255"/>
            <wp:docPr id="7994369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36975" name="Picture 1" descr="Graphical user interface, text, application, email&#10;&#10;Description automatically generated"/>
                    <pic:cNvPicPr/>
                  </pic:nvPicPr>
                  <pic:blipFill>
                    <a:blip r:embed="rId41"/>
                    <a:stretch>
                      <a:fillRect/>
                    </a:stretch>
                  </pic:blipFill>
                  <pic:spPr>
                    <a:xfrm>
                      <a:off x="0" y="0"/>
                      <a:ext cx="6645910" cy="5039995"/>
                    </a:xfrm>
                    <a:prstGeom prst="rect">
                      <a:avLst/>
                    </a:prstGeom>
                  </pic:spPr>
                </pic:pic>
              </a:graphicData>
            </a:graphic>
          </wp:inline>
        </w:drawing>
      </w:r>
    </w:p>
    <w:sectPr w:rsidR="006E42FF" w:rsidSect="009171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80350">
    <w:abstractNumId w:val="1"/>
  </w:num>
  <w:num w:numId="2" w16cid:durableId="737361492">
    <w:abstractNumId w:val="2"/>
  </w:num>
  <w:num w:numId="3" w16cid:durableId="326398513">
    <w:abstractNumId w:val="0"/>
  </w:num>
  <w:num w:numId="4" w16cid:durableId="535627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962B3"/>
    <w:rsid w:val="001379EF"/>
    <w:rsid w:val="00186342"/>
    <w:rsid w:val="001D6FC9"/>
    <w:rsid w:val="00271694"/>
    <w:rsid w:val="00293B4C"/>
    <w:rsid w:val="002C06BF"/>
    <w:rsid w:val="0048212D"/>
    <w:rsid w:val="005559F5"/>
    <w:rsid w:val="00655CD6"/>
    <w:rsid w:val="006854B9"/>
    <w:rsid w:val="006E42FF"/>
    <w:rsid w:val="006F0EB6"/>
    <w:rsid w:val="007A6ED7"/>
    <w:rsid w:val="007E20AF"/>
    <w:rsid w:val="00882951"/>
    <w:rsid w:val="0091712C"/>
    <w:rsid w:val="009C21AF"/>
    <w:rsid w:val="00B23ED4"/>
    <w:rsid w:val="00C14030"/>
    <w:rsid w:val="00D534A2"/>
    <w:rsid w:val="00E2161B"/>
    <w:rsid w:val="00E32616"/>
    <w:rsid w:val="00E911AC"/>
    <w:rsid w:val="00FA186D"/>
    <w:rsid w:val="00FA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paths/work-power-virtual-agents/" TargetMode="External"/><Relationship Id="rId18" Type="http://schemas.openxmlformats.org/officeDocument/2006/relationships/hyperlink" Target="https://microsoft.github.io/CDM/" TargetMode="External"/><Relationship Id="rId26" Type="http://schemas.openxmlformats.org/officeDocument/2006/relationships/hyperlink" Target="https://learn.microsoft.com/en-us/training/modules/power-apps-canvas-app-online-workshop/" TargetMode="External"/><Relationship Id="rId39" Type="http://schemas.openxmlformats.org/officeDocument/2006/relationships/hyperlink" Target="https://learn.microsoft.com/en-us/power-apps/developer/data-platform/understand-the-data-context/" TargetMode="External"/><Relationship Id="rId21" Type="http://schemas.openxmlformats.org/officeDocument/2006/relationships/hyperlink" Target="https://learn.microsoft.com/en-us/power-platform/alm/overview-alm/" TargetMode="External"/><Relationship Id="rId34" Type="http://schemas.openxmlformats.org/officeDocument/2006/relationships/hyperlink" Target="https://learn.microsoft.com/en-us/power-apps/developer/data-platform/webapi/overview/" TargetMode="External"/><Relationship Id="rId42" Type="http://schemas.openxmlformats.org/officeDocument/2006/relationships/fontTable" Target="fontTable.xml"/><Relationship Id="rId7" Type="http://schemas.openxmlformats.org/officeDocument/2006/relationships/hyperlink" Target="https://learn.microsoft.com/en-us/training/paths/create-powerapps/" TargetMode="External"/><Relationship Id="rId2" Type="http://schemas.openxmlformats.org/officeDocument/2006/relationships/numbering" Target="numbering.xml"/><Relationship Id="rId16" Type="http://schemas.openxmlformats.org/officeDocument/2006/relationships/hyperlink" Target="https://github.com/microsoft/CDM/" TargetMode="External"/><Relationship Id="rId20" Type="http://schemas.openxmlformats.org/officeDocument/2006/relationships/hyperlink" Target="https://learn.microsoft.com/en-us/power-apps/maker/data-platform/solutions-overview/" TargetMode="External"/><Relationship Id="rId29" Type="http://schemas.openxmlformats.org/officeDocument/2006/relationships/hyperlink" Target="https://learn.microsoft.com/en-us/power-platform/alm/solution-packager-too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training/paths/create-use-analytics-reports-power-bi/" TargetMode="External"/><Relationship Id="rId24" Type="http://schemas.openxmlformats.org/officeDocument/2006/relationships/hyperlink" Target="https://azure.microsoft.com/services/logic-apps/" TargetMode="External"/><Relationship Id="rId32" Type="http://schemas.openxmlformats.org/officeDocument/2006/relationships/hyperlink" Target="https://learn.microsoft.com/en-us/training/modules/developer-tools-extend/exercise" TargetMode="External"/><Relationship Id="rId37" Type="http://schemas.openxmlformats.org/officeDocument/2006/relationships/image" Target="media/image6.png"/><Relationship Id="rId40" Type="http://schemas.openxmlformats.org/officeDocument/2006/relationships/hyperlink" Target="https://learn.microsoft.com/en-us/training/modules/introduction-power-platform-extend/exercis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zure.microsoft.com/services/event-grid/" TargetMode="External"/><Relationship Id="rId28" Type="http://schemas.openxmlformats.org/officeDocument/2006/relationships/image" Target="media/image3.png"/><Relationship Id="rId36" Type="http://schemas.openxmlformats.org/officeDocument/2006/relationships/hyperlink" Target="https://learn.microsoft.com/en-us/power-apps/developer/data-platform/use-fetchxml-construct-query/" TargetMode="External"/><Relationship Id="rId10" Type="http://schemas.openxmlformats.org/officeDocument/2006/relationships/hyperlink" Target="https://learn.microsoft.com/en-us/training/paths/pad-get-started/" TargetMode="External"/><Relationship Id="rId19" Type="http://schemas.openxmlformats.org/officeDocument/2006/relationships/hyperlink" Target="https://learn.microsoft.com/en-us/power-platform/power-fx/overview/"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training/paths/automate-process-using-flow/" TargetMode="External"/><Relationship Id="rId14" Type="http://schemas.openxmlformats.org/officeDocument/2006/relationships/hyperlink" Target="https://learn.microsoft.com/en-us/common-data-model/schema/core/applicationCommon/overview/" TargetMode="External"/><Relationship Id="rId22" Type="http://schemas.openxmlformats.org/officeDocument/2006/relationships/hyperlink" Target="https://azure.microsoft.com/services/service-bus/" TargetMode="External"/><Relationship Id="rId27" Type="http://schemas.openxmlformats.org/officeDocument/2006/relationships/hyperlink" Target="https://learn.microsoft.com/en-us/training/modules/developer-tools-extend/exercise" TargetMode="External"/><Relationship Id="rId30" Type="http://schemas.openxmlformats.org/officeDocument/2006/relationships/image" Target="media/image4.png"/><Relationship Id="rId35" Type="http://schemas.openxmlformats.org/officeDocument/2006/relationships/hyperlink" Target="https://learn.microsoft.com/en-us/power-apps/developer/data-platform/org-service/overview/" TargetMode="External"/><Relationship Id="rId43" Type="http://schemas.openxmlformats.org/officeDocument/2006/relationships/theme" Target="theme/theme1.xml"/><Relationship Id="rId8" Type="http://schemas.openxmlformats.org/officeDocument/2006/relationships/hyperlink" Target="https://learn.microsoft.com/en-us/training/paths/create-app-models-business-processes/" TargetMode="External"/><Relationship Id="rId3" Type="http://schemas.openxmlformats.org/officeDocument/2006/relationships/styles" Target="styles.xml"/><Relationship Id="rId12" Type="http://schemas.openxmlformats.org/officeDocument/2006/relationships/hyperlink" Target="https://learn.microsoft.com/en-us/training/paths/power-pages-get-started/" TargetMode="External"/><Relationship Id="rId17" Type="http://schemas.openxmlformats.org/officeDocument/2006/relationships/hyperlink" Target="https://learn.microsoft.com/en-us/common-data-model/schema/core/applicationCommon/overview/" TargetMode="External"/><Relationship Id="rId25" Type="http://schemas.openxmlformats.org/officeDocument/2006/relationships/hyperlink" Target="https://azure.microsoft.com/services/storage/data-lake-storage/" TargetMode="External"/><Relationship Id="rId33" Type="http://schemas.openxmlformats.org/officeDocument/2006/relationships/hyperlink" Target="https://learn.microsoft.com/en-us/power-apps/developer/model-driven-apps/clientapi/walkthrough-write-your-first-client-script" TargetMode="External"/><Relationship Id="rId38" Type="http://schemas.openxmlformats.org/officeDocument/2006/relationships/hyperlink" Target="https://learn.microsoft.com/en-us/power-apps/developer/data-platform/ev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15</cp:revision>
  <dcterms:created xsi:type="dcterms:W3CDTF">2024-12-20T17:02:00Z</dcterms:created>
  <dcterms:modified xsi:type="dcterms:W3CDTF">2024-12-20T19:56:00Z</dcterms:modified>
</cp:coreProperties>
</file>