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CF" w:rsidRDefault="00810304" w:rsidP="00810304">
      <w:r>
        <w:t xml:space="preserve">Write a python program with appropriate comments that creates </w:t>
      </w:r>
      <w:r w:rsidR="008B7ECF">
        <w:t>a menu-driven program that allows a user to enter five numbers (integers) and then choose an operation from one of the operations: finding the smallest, largest, sum, average, or end.</w:t>
      </w:r>
    </w:p>
    <w:p w:rsidR="008B7ECF" w:rsidRDefault="008B7ECF" w:rsidP="00810304"/>
    <w:p w:rsidR="00A061B1" w:rsidRDefault="00A061B1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The program should have a main function and at least five f</w:t>
      </w:r>
      <w:bookmarkStart w:id="0" w:name="_GoBack"/>
      <w:bookmarkEnd w:id="0"/>
      <w:r>
        <w:rPr>
          <w:sz w:val="24"/>
        </w:rPr>
        <w:t>unctions. The program execution starts by calling main function that calls all other functions</w:t>
      </w:r>
    </w:p>
    <w:p w:rsidR="008B7ECF" w:rsidRDefault="008B7ECF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The menu and al</w:t>
      </w:r>
      <w:r w:rsidR="00A061B1">
        <w:rPr>
          <w:sz w:val="24"/>
        </w:rPr>
        <w:t>l the choices must be functions</w:t>
      </w:r>
    </w:p>
    <w:p w:rsidR="008B7ECF" w:rsidRDefault="008B7ECF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Each f</w:t>
      </w:r>
      <w:r w:rsidR="00A061B1">
        <w:rPr>
          <w:sz w:val="24"/>
        </w:rPr>
        <w:t>unction must do only one action</w:t>
      </w:r>
    </w:p>
    <w:p w:rsidR="008B7ECF" w:rsidRDefault="008B7ECF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Provide an error message if an invalid choice is entered.</w:t>
      </w:r>
    </w:p>
    <w:p w:rsidR="008B7ECF" w:rsidRDefault="008B7ECF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Prompt the user to enter valid number if one of the five numbers entered is not in the valid range. The</w:t>
      </w:r>
      <w:r w:rsidR="000F1D7C">
        <w:rPr>
          <w:sz w:val="24"/>
        </w:rPr>
        <w:t xml:space="preserve"> valid range is between 25 to 2</w:t>
      </w:r>
      <w:r>
        <w:rPr>
          <w:sz w:val="24"/>
        </w:rPr>
        <w:t>5</w:t>
      </w:r>
      <w:r w:rsidR="000F1D7C">
        <w:rPr>
          <w:sz w:val="24"/>
        </w:rPr>
        <w:t>0</w:t>
      </w:r>
      <w:r>
        <w:rPr>
          <w:sz w:val="24"/>
        </w:rPr>
        <w:t xml:space="preserve"> (including 2</w:t>
      </w:r>
      <w:r w:rsidR="000F1D7C">
        <w:rPr>
          <w:sz w:val="24"/>
        </w:rPr>
        <w:t>5 and 2</w:t>
      </w:r>
      <w:r>
        <w:rPr>
          <w:sz w:val="24"/>
        </w:rPr>
        <w:t>5</w:t>
      </w:r>
      <w:r w:rsidR="000F1D7C">
        <w:rPr>
          <w:sz w:val="24"/>
        </w:rPr>
        <w:t>0</w:t>
      </w:r>
      <w:r>
        <w:rPr>
          <w:sz w:val="24"/>
        </w:rPr>
        <w:t>)</w:t>
      </w:r>
    </w:p>
    <w:p w:rsidR="008B7ECF" w:rsidRDefault="008B7ECF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The program should terminate only when the user selects end option from the menu</w:t>
      </w:r>
    </w:p>
    <w:p w:rsidR="008B7ECF" w:rsidRDefault="008B7ECF" w:rsidP="008B7ECF">
      <w:pPr>
        <w:pStyle w:val="ListParagraph"/>
        <w:numPr>
          <w:ilvl w:val="0"/>
          <w:numId w:val="21"/>
        </w:numPr>
        <w:spacing w:after="0" w:line="360" w:lineRule="auto"/>
        <w:rPr>
          <w:sz w:val="24"/>
        </w:rPr>
      </w:pPr>
      <w:r>
        <w:rPr>
          <w:sz w:val="24"/>
        </w:rPr>
        <w:t>For every pass, the user should be prompted to enter five</w:t>
      </w:r>
      <w:r w:rsidR="00A061B1">
        <w:rPr>
          <w:sz w:val="24"/>
        </w:rPr>
        <w:t xml:space="preserve"> numbers within the valid range</w:t>
      </w:r>
    </w:p>
    <w:p w:rsidR="008B7ECF" w:rsidRDefault="008B7ECF" w:rsidP="008B7ECF">
      <w:pPr>
        <w:spacing w:line="360" w:lineRule="auto"/>
        <w:rPr>
          <w:sz w:val="22"/>
        </w:rPr>
      </w:pPr>
    </w:p>
    <w:p w:rsidR="008B7ECF" w:rsidRDefault="008B7ECF" w:rsidP="008B7ECF">
      <w:pPr>
        <w:spacing w:line="360" w:lineRule="auto"/>
      </w:pPr>
      <w:r>
        <w:t xml:space="preserve">Points will be deducted for programs that: </w:t>
      </w:r>
    </w:p>
    <w:p w:rsidR="008B7ECF" w:rsidRDefault="008B7ECF" w:rsidP="008B7ECF">
      <w:pPr>
        <w:pStyle w:val="ListParagraph"/>
        <w:numPr>
          <w:ilvl w:val="0"/>
          <w:numId w:val="22"/>
        </w:numPr>
        <w:spacing w:after="0" w:line="360" w:lineRule="auto"/>
        <w:rPr>
          <w:sz w:val="24"/>
        </w:rPr>
      </w:pPr>
      <w:r>
        <w:rPr>
          <w:sz w:val="24"/>
        </w:rPr>
        <w:t>fail to follow instructions</w:t>
      </w:r>
    </w:p>
    <w:p w:rsidR="008B7ECF" w:rsidRDefault="008B7ECF" w:rsidP="008B7ECF">
      <w:pPr>
        <w:pStyle w:val="ListParagraph"/>
        <w:numPr>
          <w:ilvl w:val="0"/>
          <w:numId w:val="22"/>
        </w:numPr>
        <w:spacing w:after="0" w:line="360" w:lineRule="auto"/>
        <w:rPr>
          <w:sz w:val="24"/>
        </w:rPr>
      </w:pPr>
      <w:r>
        <w:rPr>
          <w:sz w:val="24"/>
        </w:rPr>
        <w:t>lack sufficient documentation</w:t>
      </w:r>
    </w:p>
    <w:p w:rsidR="008B7ECF" w:rsidRPr="008B7ECF" w:rsidRDefault="008B7ECF" w:rsidP="008B7ECF">
      <w:pPr>
        <w:pStyle w:val="ListParagraph"/>
        <w:numPr>
          <w:ilvl w:val="0"/>
          <w:numId w:val="22"/>
        </w:numPr>
        <w:spacing w:after="0" w:line="360" w:lineRule="auto"/>
        <w:rPr>
          <w:sz w:val="24"/>
        </w:rPr>
      </w:pPr>
      <w:r>
        <w:rPr>
          <w:sz w:val="24"/>
        </w:rPr>
        <w:t>violate basic program design</w:t>
      </w:r>
    </w:p>
    <w:p w:rsidR="008B7ECF" w:rsidRDefault="008B7ECF" w:rsidP="008B7ECF">
      <w:pPr>
        <w:spacing w:line="360" w:lineRule="auto"/>
      </w:pPr>
    </w:p>
    <w:p w:rsidR="008B7ECF" w:rsidRDefault="008B7ECF" w:rsidP="008B7ECF">
      <w:pPr>
        <w:spacing w:line="360" w:lineRule="auto"/>
      </w:pPr>
      <w:r>
        <w:t>Programs that do not compile or compile with errors will earn zero points.</w:t>
      </w:r>
    </w:p>
    <w:p w:rsidR="008B7ECF" w:rsidRDefault="008B7ECF" w:rsidP="008B7ECF">
      <w:pPr>
        <w:spacing w:line="360" w:lineRule="auto"/>
      </w:pPr>
    </w:p>
    <w:p w:rsidR="00D33136" w:rsidRDefault="00D33136" w:rsidP="008B7ECF">
      <w:pPr>
        <w:spacing w:line="360" w:lineRule="auto"/>
      </w:pPr>
    </w:p>
    <w:p w:rsidR="00D33136" w:rsidRDefault="00D33136" w:rsidP="008B7ECF">
      <w:pPr>
        <w:spacing w:line="360" w:lineRule="auto"/>
      </w:pPr>
    </w:p>
    <w:p w:rsidR="00D33136" w:rsidRDefault="00D33136" w:rsidP="008B7ECF">
      <w:pPr>
        <w:spacing w:line="360" w:lineRule="auto"/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x=</w:t>
      </w:r>
      <w:r>
        <w:rPr>
          <w:rFonts w:ascii="Consolas" w:hAnsi="Consolas"/>
          <w:color w:val="0000FF"/>
          <w:sz w:val="17"/>
          <w:szCs w:val="17"/>
        </w:rPr>
        <w:t>list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0000FF"/>
          <w:sz w:val="17"/>
          <w:szCs w:val="17"/>
        </w:rPr>
        <w:t>map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0000FF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input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A31515"/>
          <w:sz w:val="17"/>
          <w:szCs w:val="17"/>
        </w:rPr>
        <w:t>"Please enter FIVE numbers: "</w:t>
      </w:r>
      <w:r>
        <w:rPr>
          <w:rFonts w:ascii="Consolas" w:hAnsi="Consolas"/>
          <w:color w:val="000000"/>
          <w:sz w:val="17"/>
          <w:szCs w:val="17"/>
        </w:rPr>
        <w:t>).split()))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A31515"/>
          <w:sz w:val="17"/>
          <w:szCs w:val="17"/>
        </w:rPr>
        <w:t>"Now choose one function listed below: "</w:t>
      </w:r>
      <w:r>
        <w:rPr>
          <w:rFonts w:ascii="Consolas" w:hAnsi="Consolas"/>
          <w:color w:val="000000"/>
          <w:sz w:val="17"/>
          <w:szCs w:val="17"/>
        </w:rPr>
        <w:t>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A31515"/>
          <w:sz w:val="17"/>
          <w:szCs w:val="17"/>
        </w:rPr>
        <w:t>"Smallest, Largest, Sum, Average, End"</w:t>
      </w:r>
      <w:r>
        <w:rPr>
          <w:rFonts w:ascii="Consolas" w:hAnsi="Consolas"/>
          <w:color w:val="000000"/>
          <w:sz w:val="17"/>
          <w:szCs w:val="17"/>
        </w:rPr>
        <w:t>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choosefunction=</w:t>
      </w:r>
      <w:r>
        <w:rPr>
          <w:rFonts w:ascii="Consolas" w:hAnsi="Consolas"/>
          <w:color w:val="0000FF"/>
          <w:sz w:val="17"/>
          <w:szCs w:val="17"/>
        </w:rPr>
        <w:t>input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A31515"/>
          <w:sz w:val="17"/>
          <w:szCs w:val="17"/>
        </w:rPr>
        <w:t>"Chosen Funtion is: "</w:t>
      </w:r>
      <w:r>
        <w:rPr>
          <w:rFonts w:ascii="Consolas" w:hAnsi="Consolas"/>
          <w:color w:val="000000"/>
          <w:sz w:val="17"/>
          <w:szCs w:val="17"/>
        </w:rPr>
        <w:t>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main():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global</w:t>
      </w:r>
      <w:r>
        <w:rPr>
          <w:rFonts w:ascii="Consolas" w:hAnsi="Consolas"/>
          <w:color w:val="000000"/>
          <w:sz w:val="17"/>
          <w:szCs w:val="17"/>
        </w:rPr>
        <w:t xml:space="preserve"> choosefunction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smallestnumber(x)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largestnumber(x)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sumnumber(x)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averagenumber(x)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end(x)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smallestnumber(x):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choosefunction==</w:t>
      </w:r>
      <w:r>
        <w:rPr>
          <w:rFonts w:ascii="Consolas" w:hAnsi="Consolas"/>
          <w:color w:val="A31515"/>
          <w:sz w:val="17"/>
          <w:szCs w:val="17"/>
        </w:rPr>
        <w:t>"Smallest"</w:t>
      </w:r>
      <w:r>
        <w:rPr>
          <w:rFonts w:ascii="Consolas" w:hAnsi="Consolas"/>
          <w:color w:val="000000"/>
          <w:sz w:val="17"/>
          <w:szCs w:val="17"/>
        </w:rPr>
        <w:t>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smallest=</w:t>
      </w:r>
      <w:r>
        <w:rPr>
          <w:rFonts w:ascii="Consolas" w:hAnsi="Consolas"/>
          <w:color w:val="0000FF"/>
          <w:sz w:val="17"/>
          <w:szCs w:val="17"/>
        </w:rPr>
        <w:t>min</w:t>
      </w:r>
      <w:r>
        <w:rPr>
          <w:rFonts w:ascii="Consolas" w:hAnsi="Consolas"/>
          <w:color w:val="000000"/>
          <w:sz w:val="17"/>
          <w:szCs w:val="17"/>
        </w:rPr>
        <w:t>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FF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(smallest)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largestnumber(x):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choosefunction==</w:t>
      </w:r>
      <w:r>
        <w:rPr>
          <w:rFonts w:ascii="Consolas" w:hAnsi="Consolas"/>
          <w:color w:val="A31515"/>
          <w:sz w:val="17"/>
          <w:szCs w:val="17"/>
        </w:rPr>
        <w:t>"Largest"</w:t>
      </w:r>
      <w:r>
        <w:rPr>
          <w:rFonts w:ascii="Consolas" w:hAnsi="Consolas"/>
          <w:color w:val="000000"/>
          <w:sz w:val="17"/>
          <w:szCs w:val="17"/>
        </w:rPr>
        <w:t>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largest=</w:t>
      </w:r>
      <w:r>
        <w:rPr>
          <w:rFonts w:ascii="Consolas" w:hAnsi="Consolas"/>
          <w:color w:val="0000FF"/>
          <w:sz w:val="17"/>
          <w:szCs w:val="17"/>
        </w:rPr>
        <w:t>max</w:t>
      </w:r>
      <w:r>
        <w:rPr>
          <w:rFonts w:ascii="Consolas" w:hAnsi="Consolas"/>
          <w:color w:val="000000"/>
          <w:sz w:val="17"/>
          <w:szCs w:val="17"/>
        </w:rPr>
        <w:t>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FF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(largest)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sumnumber(x):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choosefunction==</w:t>
      </w:r>
      <w:r>
        <w:rPr>
          <w:rFonts w:ascii="Consolas" w:hAnsi="Consolas"/>
          <w:color w:val="A31515"/>
          <w:sz w:val="17"/>
          <w:szCs w:val="17"/>
        </w:rPr>
        <w:t>"Sum"</w:t>
      </w:r>
      <w:r>
        <w:rPr>
          <w:rFonts w:ascii="Consolas" w:hAnsi="Consolas"/>
          <w:color w:val="000000"/>
          <w:sz w:val="17"/>
          <w:szCs w:val="17"/>
        </w:rPr>
        <w:t>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sumnr=</w:t>
      </w:r>
      <w:r>
        <w:rPr>
          <w:rFonts w:ascii="Consolas" w:hAnsi="Consolas"/>
          <w:color w:val="0000FF"/>
          <w:sz w:val="17"/>
          <w:szCs w:val="17"/>
        </w:rPr>
        <w:t>sum</w:t>
      </w:r>
      <w:r>
        <w:rPr>
          <w:rFonts w:ascii="Consolas" w:hAnsi="Consolas"/>
          <w:color w:val="000000"/>
          <w:sz w:val="17"/>
          <w:szCs w:val="17"/>
        </w:rPr>
        <w:t>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FF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(x)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averagenumber(x):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choosefunction==</w:t>
      </w:r>
      <w:r>
        <w:rPr>
          <w:rFonts w:ascii="Consolas" w:hAnsi="Consolas"/>
          <w:color w:val="A31515"/>
          <w:sz w:val="17"/>
          <w:szCs w:val="17"/>
        </w:rPr>
        <w:t>"Average"</w:t>
      </w:r>
      <w:r>
        <w:rPr>
          <w:rFonts w:ascii="Consolas" w:hAnsi="Consolas"/>
          <w:color w:val="000000"/>
          <w:sz w:val="17"/>
          <w:szCs w:val="17"/>
        </w:rPr>
        <w:t>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average=</w:t>
      </w:r>
      <w:r>
        <w:rPr>
          <w:rFonts w:ascii="Consolas" w:hAnsi="Consolas"/>
          <w:color w:val="0000FF"/>
          <w:sz w:val="17"/>
          <w:szCs w:val="17"/>
        </w:rPr>
        <w:t>sum</w:t>
      </w:r>
      <w:r>
        <w:rPr>
          <w:rFonts w:ascii="Consolas" w:hAnsi="Consolas"/>
          <w:color w:val="000000"/>
          <w:sz w:val="17"/>
          <w:szCs w:val="17"/>
        </w:rPr>
        <w:t>(x)/</w:t>
      </w:r>
      <w:r>
        <w:rPr>
          <w:rFonts w:ascii="Consolas" w:hAnsi="Consolas"/>
          <w:color w:val="09885A"/>
          <w:sz w:val="17"/>
          <w:szCs w:val="17"/>
        </w:rPr>
        <w:t>5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FF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(average)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end(x):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FF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choosefunction==</w:t>
      </w:r>
      <w:r>
        <w:rPr>
          <w:rFonts w:ascii="Consolas" w:hAnsi="Consolas"/>
          <w:color w:val="A31515"/>
          <w:sz w:val="17"/>
          <w:szCs w:val="17"/>
        </w:rPr>
        <w:t>"End"</w:t>
      </w:r>
      <w:r>
        <w:rPr>
          <w:rFonts w:ascii="Consolas" w:hAnsi="Consolas"/>
          <w:color w:val="000000"/>
          <w:sz w:val="17"/>
          <w:szCs w:val="17"/>
        </w:rPr>
        <w:t>: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FF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FF"/>
          <w:sz w:val="17"/>
          <w:szCs w:val="17"/>
        </w:rPr>
        <w:t>print</w:t>
      </w:r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color w:val="A31515"/>
          <w:sz w:val="17"/>
          <w:szCs w:val="17"/>
        </w:rPr>
        <w:t>"It is the end"</w:t>
      </w:r>
      <w:r>
        <w:rPr>
          <w:rFonts w:ascii="Consolas" w:hAnsi="Consolas"/>
          <w:color w:val="000000"/>
          <w:sz w:val="17"/>
          <w:szCs w:val="17"/>
        </w:rPr>
        <w:t>)</w:t>
      </w:r>
    </w:p>
    <w:p w:rsidR="00D33136" w:rsidRDefault="00D33136" w:rsidP="00D33136">
      <w:pPr>
        <w:shd w:val="clear" w:color="auto" w:fill="FFFFFE"/>
        <w:spacing w:line="228" w:lineRule="atLeast"/>
        <w:rPr>
          <w:rFonts w:ascii="Consolas" w:hAnsi="Consolas"/>
          <w:color w:val="000000"/>
          <w:sz w:val="17"/>
          <w:szCs w:val="17"/>
        </w:rPr>
      </w:pPr>
    </w:p>
    <w:p w:rsidR="00D33136" w:rsidRDefault="00D33136" w:rsidP="008B7ECF">
      <w:pPr>
        <w:spacing w:line="360" w:lineRule="auto"/>
      </w:pPr>
    </w:p>
    <w:sectPr w:rsidR="00D33136" w:rsidSect="00576DBB">
      <w:headerReference w:type="default" r:id="rId8"/>
      <w:footerReference w:type="even" r:id="rId9"/>
      <w:headerReference w:type="first" r:id="rId10"/>
      <w:pgSz w:w="12240" w:h="15840"/>
      <w:pgMar w:top="1440" w:right="1440" w:bottom="63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A63" w:rsidRDefault="00C71A63" w:rsidP="00B46371">
      <w:r>
        <w:separator/>
      </w:r>
    </w:p>
  </w:endnote>
  <w:endnote w:type="continuationSeparator" w:id="1">
    <w:p w:rsidR="00C71A63" w:rsidRDefault="00C71A63" w:rsidP="00B4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49C" w:rsidRDefault="00C16C5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A63" w:rsidRDefault="00C71A63" w:rsidP="00B46371">
      <w:r>
        <w:separator/>
      </w:r>
    </w:p>
  </w:footnote>
  <w:footnote w:type="continuationSeparator" w:id="1">
    <w:p w:rsidR="00C71A63" w:rsidRDefault="00C71A63" w:rsidP="00B46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8A" w:rsidRDefault="006F638A" w:rsidP="006F638A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>
          <wp:extent cx="8631936" cy="5619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638A" w:rsidRDefault="006F638A" w:rsidP="006F638A">
    <w:pPr>
      <w:pStyle w:val="Default"/>
      <w:rPr>
        <w:rFonts w:asciiTheme="minorHAnsi" w:hAnsiTheme="minorHAnsi" w:cstheme="minorHAnsi"/>
        <w:sz w:val="22"/>
      </w:rPr>
    </w:pPr>
  </w:p>
  <w:p w:rsidR="006F638A" w:rsidRDefault="006F638A" w:rsidP="006F638A">
    <w:pPr>
      <w:pStyle w:val="Default"/>
      <w:rPr>
        <w:rFonts w:ascii="Verdana" w:hAnsi="Verdana" w:cstheme="minorHAnsi"/>
        <w:b/>
        <w:sz w:val="28"/>
      </w:rPr>
    </w:pPr>
    <w:r w:rsidRPr="00576DBB">
      <w:rPr>
        <w:rFonts w:ascii="Verdana" w:hAnsi="Verdana" w:cstheme="minorHAnsi"/>
        <w:b/>
        <w:sz w:val="28"/>
      </w:rPr>
      <w:t xml:space="preserve">COMP </w:t>
    </w:r>
    <w:r w:rsidR="00810304">
      <w:rPr>
        <w:rFonts w:ascii="Verdana" w:hAnsi="Verdana" w:cstheme="minorHAnsi"/>
        <w:b/>
        <w:sz w:val="28"/>
      </w:rPr>
      <w:t>1411</w:t>
    </w:r>
    <w:r w:rsidRPr="00576DBB">
      <w:rPr>
        <w:rFonts w:ascii="Verdana" w:hAnsi="Verdana" w:cstheme="minorHAnsi"/>
        <w:b/>
        <w:sz w:val="28"/>
      </w:rPr>
      <w:t xml:space="preserve"> – </w:t>
    </w:r>
    <w:r w:rsidR="00810304">
      <w:rPr>
        <w:rFonts w:ascii="Verdana" w:hAnsi="Verdana" w:cstheme="minorHAnsi"/>
        <w:b/>
        <w:sz w:val="28"/>
      </w:rPr>
      <w:t>Introduction to CS I – FALL</w:t>
    </w:r>
    <w:r>
      <w:rPr>
        <w:rFonts w:ascii="Verdana" w:hAnsi="Verdana" w:cstheme="minorHAnsi"/>
        <w:b/>
        <w:sz w:val="28"/>
      </w:rPr>
      <w:t xml:space="preserve"> 2017</w:t>
    </w:r>
  </w:p>
  <w:p w:rsidR="006F638A" w:rsidRPr="00F054A0" w:rsidRDefault="006F638A" w:rsidP="006F638A">
    <w:pPr>
      <w:pStyle w:val="Default"/>
      <w:rPr>
        <w:rFonts w:ascii="Verdana" w:hAnsi="Verdana" w:cstheme="minorHAnsi"/>
        <w:color w:val="FF0000"/>
      </w:rPr>
    </w:pPr>
    <w:r w:rsidRPr="00F054A0">
      <w:rPr>
        <w:rFonts w:ascii="Verdana" w:hAnsi="Verdana" w:cstheme="minorHAnsi"/>
        <w:color w:val="FF0000"/>
      </w:rPr>
      <w:t>Assignment #</w:t>
    </w:r>
    <w:r w:rsidR="00810304">
      <w:rPr>
        <w:rFonts w:ascii="Verdana" w:hAnsi="Verdana" w:cstheme="minorHAnsi"/>
        <w:color w:val="FF0000"/>
      </w:rPr>
      <w:t>2</w:t>
    </w:r>
  </w:p>
  <w:p w:rsidR="006F638A" w:rsidRDefault="006F638A" w:rsidP="006F638A">
    <w:pPr>
      <w:pStyle w:val="Default"/>
      <w:rPr>
        <w:rFonts w:asciiTheme="minorHAnsi" w:hAnsiTheme="minorHAnsi" w:cstheme="minorHAnsi"/>
        <w:sz w:val="22"/>
      </w:rPr>
    </w:pPr>
  </w:p>
  <w:p w:rsidR="006F638A" w:rsidRPr="006F638A" w:rsidRDefault="006F638A" w:rsidP="006F638A">
    <w:pPr>
      <w:pStyle w:val="Default"/>
      <w:rPr>
        <w:rFonts w:asciiTheme="minorHAnsi" w:hAnsiTheme="minorHAnsi" w:cstheme="minorHAnsi"/>
        <w:sz w:val="28"/>
      </w:rPr>
    </w:pPr>
    <w:r w:rsidRPr="006F638A">
      <w:rPr>
        <w:rFonts w:asciiTheme="minorHAnsi" w:hAnsiTheme="minorHAnsi" w:cstheme="minorHAnsi"/>
        <w:sz w:val="28"/>
      </w:rPr>
      <w:t xml:space="preserve">Date:   </w:t>
    </w:r>
    <w:r w:rsidRPr="006F638A">
      <w:rPr>
        <w:rFonts w:asciiTheme="minorHAnsi" w:hAnsiTheme="minorHAnsi" w:cstheme="minorHAnsi"/>
        <w:sz w:val="28"/>
        <w:u w:val="single"/>
      </w:rPr>
      <w:t>1</w:t>
    </w:r>
    <w:r w:rsidR="00810304">
      <w:rPr>
        <w:rFonts w:asciiTheme="minorHAnsi" w:hAnsiTheme="minorHAnsi" w:cstheme="minorHAnsi"/>
        <w:sz w:val="28"/>
        <w:u w:val="single"/>
      </w:rPr>
      <w:t>0/9</w:t>
    </w:r>
    <w:r w:rsidRPr="006F638A">
      <w:rPr>
        <w:rFonts w:asciiTheme="minorHAnsi" w:hAnsiTheme="minorHAnsi" w:cstheme="minorHAnsi"/>
        <w:sz w:val="28"/>
        <w:u w:val="single"/>
      </w:rPr>
      <w:t xml:space="preserve">/2017  </w:t>
    </w:r>
    <w:r w:rsidRPr="006F638A">
      <w:rPr>
        <w:rFonts w:asciiTheme="minorHAnsi" w:hAnsiTheme="minorHAnsi" w:cstheme="minorHAnsi"/>
        <w:sz w:val="28"/>
      </w:rPr>
      <w:t xml:space="preserve">      Name: ________________________ </w:t>
    </w:r>
    <w:r w:rsidRPr="006F638A">
      <w:rPr>
        <w:rFonts w:asciiTheme="minorHAnsi" w:hAnsiTheme="minorHAnsi" w:cstheme="minorHAnsi"/>
        <w:sz w:val="28"/>
      </w:rPr>
      <w:tab/>
    </w:r>
  </w:p>
  <w:p w:rsidR="004E2E55" w:rsidRPr="006F638A" w:rsidRDefault="004E2E55" w:rsidP="006F63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BB" w:rsidRDefault="00576DBB" w:rsidP="00576DBB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>
          <wp:extent cx="8631936" cy="56195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6DBB" w:rsidRDefault="00576DBB" w:rsidP="002941B3">
    <w:pPr>
      <w:pStyle w:val="Default"/>
      <w:rPr>
        <w:rFonts w:asciiTheme="minorHAnsi" w:hAnsiTheme="minorHAnsi" w:cstheme="minorHAnsi"/>
        <w:sz w:val="22"/>
      </w:rPr>
    </w:pPr>
  </w:p>
  <w:p w:rsidR="00576DBB" w:rsidRDefault="00576DBB" w:rsidP="002941B3">
    <w:pPr>
      <w:pStyle w:val="Default"/>
      <w:rPr>
        <w:rFonts w:ascii="Verdana" w:hAnsi="Verdana" w:cstheme="minorHAnsi"/>
        <w:b/>
        <w:sz w:val="28"/>
      </w:rPr>
    </w:pPr>
    <w:r w:rsidRPr="00576DBB">
      <w:rPr>
        <w:rFonts w:ascii="Verdana" w:hAnsi="Verdana" w:cstheme="minorHAnsi"/>
        <w:b/>
        <w:sz w:val="28"/>
      </w:rPr>
      <w:t xml:space="preserve">COMP </w:t>
    </w:r>
    <w:r w:rsidR="00D1037E">
      <w:rPr>
        <w:rFonts w:ascii="Verdana" w:hAnsi="Verdana" w:cstheme="minorHAnsi"/>
        <w:b/>
        <w:sz w:val="28"/>
      </w:rPr>
      <w:t>1411</w:t>
    </w:r>
    <w:r w:rsidRPr="00576DBB">
      <w:rPr>
        <w:rFonts w:ascii="Verdana" w:hAnsi="Verdana" w:cstheme="minorHAnsi"/>
        <w:b/>
        <w:sz w:val="28"/>
      </w:rPr>
      <w:t xml:space="preserve"> – </w:t>
    </w:r>
    <w:r w:rsidR="00D1037E">
      <w:rPr>
        <w:rFonts w:ascii="Verdana" w:hAnsi="Verdana" w:cstheme="minorHAnsi"/>
        <w:b/>
        <w:sz w:val="28"/>
      </w:rPr>
      <w:t>Introduction to CS I</w:t>
    </w:r>
  </w:p>
  <w:p w:rsidR="00576DBB" w:rsidRPr="00F054A0" w:rsidRDefault="00F054A0" w:rsidP="00F054A0">
    <w:pPr>
      <w:pStyle w:val="Default"/>
      <w:rPr>
        <w:rFonts w:ascii="Verdana" w:hAnsi="Verdana" w:cstheme="minorHAnsi"/>
        <w:color w:val="FF0000"/>
      </w:rPr>
    </w:pPr>
    <w:r w:rsidRPr="00F054A0">
      <w:rPr>
        <w:rFonts w:ascii="Verdana" w:hAnsi="Verdana" w:cstheme="minorHAnsi"/>
        <w:color w:val="FF0000"/>
      </w:rPr>
      <w:t>Assignment</w:t>
    </w:r>
    <w:r w:rsidR="00576DBB" w:rsidRPr="00F054A0">
      <w:rPr>
        <w:rFonts w:ascii="Verdana" w:hAnsi="Verdana" w:cstheme="minorHAnsi"/>
        <w:color w:val="FF0000"/>
      </w:rPr>
      <w:t xml:space="preserve"> #</w:t>
    </w:r>
    <w:r w:rsidR="00B97443">
      <w:rPr>
        <w:rFonts w:ascii="Verdana" w:hAnsi="Verdana" w:cstheme="minorHAnsi"/>
        <w:color w:val="FF0000"/>
      </w:rPr>
      <w:t>3</w:t>
    </w:r>
  </w:p>
  <w:p w:rsidR="00576DBB" w:rsidRDefault="00576DBB" w:rsidP="002941B3">
    <w:pPr>
      <w:pStyle w:val="Default"/>
      <w:rPr>
        <w:rFonts w:asciiTheme="minorHAnsi" w:hAnsiTheme="minorHAnsi" w:cstheme="minorHAnsi"/>
        <w:sz w:val="22"/>
      </w:rPr>
    </w:pPr>
  </w:p>
  <w:p w:rsidR="002941B3" w:rsidRPr="006F638A" w:rsidRDefault="00576DBB" w:rsidP="002941B3">
    <w:pPr>
      <w:pStyle w:val="Default"/>
      <w:rPr>
        <w:rFonts w:asciiTheme="minorHAnsi" w:hAnsiTheme="minorHAnsi" w:cstheme="minorHAnsi"/>
        <w:sz w:val="28"/>
      </w:rPr>
    </w:pPr>
    <w:r w:rsidRPr="006F638A">
      <w:rPr>
        <w:rFonts w:asciiTheme="minorHAnsi" w:hAnsiTheme="minorHAnsi" w:cstheme="minorHAnsi"/>
        <w:sz w:val="28"/>
      </w:rPr>
      <w:t xml:space="preserve">Date:   </w:t>
    </w:r>
    <w:r w:rsidR="000D5245">
      <w:rPr>
        <w:rFonts w:asciiTheme="minorHAnsi" w:hAnsiTheme="minorHAnsi" w:cstheme="minorHAnsi"/>
        <w:sz w:val="28"/>
        <w:u w:val="single"/>
      </w:rPr>
      <w:t>__________</w:t>
    </w:r>
    <w:r w:rsidR="00DC536C" w:rsidRPr="006F638A">
      <w:rPr>
        <w:rFonts w:asciiTheme="minorHAnsi" w:hAnsiTheme="minorHAnsi" w:cstheme="minorHAnsi"/>
        <w:sz w:val="28"/>
      </w:rPr>
      <w:t xml:space="preserve">      Name: ______</w:t>
    </w:r>
    <w:r w:rsidR="000D5245">
      <w:rPr>
        <w:rFonts w:asciiTheme="minorHAnsi" w:hAnsiTheme="minorHAnsi" w:cstheme="minorHAnsi"/>
        <w:sz w:val="28"/>
      </w:rPr>
      <w:t>__________</w:t>
    </w:r>
    <w:r w:rsidR="00DC536C" w:rsidRPr="006F638A">
      <w:rPr>
        <w:rFonts w:asciiTheme="minorHAnsi" w:hAnsiTheme="minorHAnsi" w:cstheme="minorHAnsi"/>
        <w:sz w:val="28"/>
      </w:rPr>
      <w:t xml:space="preserve">__________________ </w:t>
    </w:r>
    <w:r w:rsidR="00DC536C" w:rsidRPr="006F638A">
      <w:rPr>
        <w:rFonts w:asciiTheme="minorHAnsi" w:hAnsiTheme="minorHAnsi" w:cstheme="minorHAnsi"/>
        <w:sz w:val="28"/>
      </w:rPr>
      <w:tab/>
    </w:r>
  </w:p>
  <w:p w:rsidR="002941B3" w:rsidRDefault="002941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BD0"/>
    <w:multiLevelType w:val="hybridMultilevel"/>
    <w:tmpl w:val="E8CEB0EA"/>
    <w:lvl w:ilvl="0" w:tplc="EAAEC80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A3CEF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07D47"/>
    <w:multiLevelType w:val="hybridMultilevel"/>
    <w:tmpl w:val="AB56805A"/>
    <w:lvl w:ilvl="0" w:tplc="E096566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4A0348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67C"/>
    <w:multiLevelType w:val="hybridMultilevel"/>
    <w:tmpl w:val="7A1E5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6">
    <w:nsid w:val="317519FF"/>
    <w:multiLevelType w:val="hybridMultilevel"/>
    <w:tmpl w:val="19E4C7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4394C"/>
    <w:multiLevelType w:val="hybridMultilevel"/>
    <w:tmpl w:val="0BE0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A03A3B"/>
    <w:multiLevelType w:val="hybridMultilevel"/>
    <w:tmpl w:val="55D8C8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3A58A7"/>
    <w:multiLevelType w:val="hybridMultilevel"/>
    <w:tmpl w:val="4AD8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83BA8"/>
    <w:multiLevelType w:val="hybridMultilevel"/>
    <w:tmpl w:val="DD943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A4A92"/>
    <w:multiLevelType w:val="hybridMultilevel"/>
    <w:tmpl w:val="7556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A6411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F5CB2"/>
    <w:multiLevelType w:val="hybridMultilevel"/>
    <w:tmpl w:val="29E6A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5340E"/>
    <w:multiLevelType w:val="hybridMultilevel"/>
    <w:tmpl w:val="4AD8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C4D4E"/>
    <w:multiLevelType w:val="hybridMultilevel"/>
    <w:tmpl w:val="F53ED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83E9E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A544E"/>
    <w:multiLevelType w:val="hybridMultilevel"/>
    <w:tmpl w:val="99CA5456"/>
    <w:lvl w:ilvl="0" w:tplc="CB38E2C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DD4B37"/>
    <w:multiLevelType w:val="hybridMultilevel"/>
    <w:tmpl w:val="A268D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43A17"/>
    <w:multiLevelType w:val="hybridMultilevel"/>
    <w:tmpl w:val="992C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946033"/>
    <w:multiLevelType w:val="hybridMultilevel"/>
    <w:tmpl w:val="A3E2BD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"/>
  </w:num>
  <w:num w:numId="5">
    <w:abstractNumId w:val="20"/>
  </w:num>
  <w:num w:numId="6">
    <w:abstractNumId w:val="12"/>
  </w:num>
  <w:num w:numId="7">
    <w:abstractNumId w:val="3"/>
  </w:num>
  <w:num w:numId="8">
    <w:abstractNumId w:val="0"/>
  </w:num>
  <w:num w:numId="9">
    <w:abstractNumId w:val="9"/>
  </w:num>
  <w:num w:numId="10">
    <w:abstractNumId w:val="15"/>
  </w:num>
  <w:num w:numId="11">
    <w:abstractNumId w:val="7"/>
  </w:num>
  <w:num w:numId="12">
    <w:abstractNumId w:val="8"/>
  </w:num>
  <w:num w:numId="13">
    <w:abstractNumId w:val="11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1"/>
  </w:num>
  <w:num w:numId="20">
    <w:abstractNumId w:val="2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B46371"/>
    <w:rsid w:val="00003B18"/>
    <w:rsid w:val="00021C76"/>
    <w:rsid w:val="00022FC8"/>
    <w:rsid w:val="0003371F"/>
    <w:rsid w:val="00061351"/>
    <w:rsid w:val="00071A8A"/>
    <w:rsid w:val="000951EF"/>
    <w:rsid w:val="000A4B74"/>
    <w:rsid w:val="000B25DB"/>
    <w:rsid w:val="000C12E5"/>
    <w:rsid w:val="000C22BE"/>
    <w:rsid w:val="000C5BA3"/>
    <w:rsid w:val="000D5245"/>
    <w:rsid w:val="000F1D7C"/>
    <w:rsid w:val="00130C7D"/>
    <w:rsid w:val="00173D4D"/>
    <w:rsid w:val="00267C32"/>
    <w:rsid w:val="002941B3"/>
    <w:rsid w:val="002C24BC"/>
    <w:rsid w:val="002F3E64"/>
    <w:rsid w:val="003031FE"/>
    <w:rsid w:val="003073EA"/>
    <w:rsid w:val="00312690"/>
    <w:rsid w:val="00397887"/>
    <w:rsid w:val="003D3D37"/>
    <w:rsid w:val="00412FE2"/>
    <w:rsid w:val="00464B51"/>
    <w:rsid w:val="0047292C"/>
    <w:rsid w:val="004A0865"/>
    <w:rsid w:val="004A6BFC"/>
    <w:rsid w:val="004B1237"/>
    <w:rsid w:val="004B1875"/>
    <w:rsid w:val="004B55A3"/>
    <w:rsid w:val="004C1E27"/>
    <w:rsid w:val="004D03E4"/>
    <w:rsid w:val="004D1493"/>
    <w:rsid w:val="004E2A0D"/>
    <w:rsid w:val="004E2E55"/>
    <w:rsid w:val="004E70F6"/>
    <w:rsid w:val="004F317D"/>
    <w:rsid w:val="0050149C"/>
    <w:rsid w:val="005311B5"/>
    <w:rsid w:val="00576DBB"/>
    <w:rsid w:val="005B6C3E"/>
    <w:rsid w:val="005D130A"/>
    <w:rsid w:val="005E3018"/>
    <w:rsid w:val="005E6987"/>
    <w:rsid w:val="0060451A"/>
    <w:rsid w:val="00614547"/>
    <w:rsid w:val="0065529E"/>
    <w:rsid w:val="0066715E"/>
    <w:rsid w:val="00670A7D"/>
    <w:rsid w:val="00687E11"/>
    <w:rsid w:val="006A03AC"/>
    <w:rsid w:val="006A300A"/>
    <w:rsid w:val="006B1A21"/>
    <w:rsid w:val="006B242A"/>
    <w:rsid w:val="006C2846"/>
    <w:rsid w:val="006F638A"/>
    <w:rsid w:val="007166E4"/>
    <w:rsid w:val="007670C6"/>
    <w:rsid w:val="00784710"/>
    <w:rsid w:val="007A4E15"/>
    <w:rsid w:val="008038FA"/>
    <w:rsid w:val="00810304"/>
    <w:rsid w:val="0083171B"/>
    <w:rsid w:val="00850CE9"/>
    <w:rsid w:val="00853057"/>
    <w:rsid w:val="00863D05"/>
    <w:rsid w:val="00874530"/>
    <w:rsid w:val="00876443"/>
    <w:rsid w:val="008A57BF"/>
    <w:rsid w:val="008B0A51"/>
    <w:rsid w:val="008B3161"/>
    <w:rsid w:val="008B7ECF"/>
    <w:rsid w:val="008C4F71"/>
    <w:rsid w:val="008C50A7"/>
    <w:rsid w:val="008F29B6"/>
    <w:rsid w:val="009326A6"/>
    <w:rsid w:val="00946DFB"/>
    <w:rsid w:val="009B0CA7"/>
    <w:rsid w:val="009C31E9"/>
    <w:rsid w:val="00A00C71"/>
    <w:rsid w:val="00A061B1"/>
    <w:rsid w:val="00A135B2"/>
    <w:rsid w:val="00A455C9"/>
    <w:rsid w:val="00A54ABC"/>
    <w:rsid w:val="00A82D1E"/>
    <w:rsid w:val="00AF7328"/>
    <w:rsid w:val="00B42CCB"/>
    <w:rsid w:val="00B44A8A"/>
    <w:rsid w:val="00B46371"/>
    <w:rsid w:val="00B51FB4"/>
    <w:rsid w:val="00B60A4C"/>
    <w:rsid w:val="00B97443"/>
    <w:rsid w:val="00BC1968"/>
    <w:rsid w:val="00BF449C"/>
    <w:rsid w:val="00C13E87"/>
    <w:rsid w:val="00C16C59"/>
    <w:rsid w:val="00C27BD1"/>
    <w:rsid w:val="00C302E7"/>
    <w:rsid w:val="00C4466F"/>
    <w:rsid w:val="00C602B4"/>
    <w:rsid w:val="00C71A63"/>
    <w:rsid w:val="00CA46DD"/>
    <w:rsid w:val="00CC5C04"/>
    <w:rsid w:val="00CE4A7B"/>
    <w:rsid w:val="00D034A2"/>
    <w:rsid w:val="00D1037E"/>
    <w:rsid w:val="00D155EA"/>
    <w:rsid w:val="00D17B00"/>
    <w:rsid w:val="00D20ED6"/>
    <w:rsid w:val="00D33136"/>
    <w:rsid w:val="00D66057"/>
    <w:rsid w:val="00D92986"/>
    <w:rsid w:val="00DC2918"/>
    <w:rsid w:val="00DC2B0A"/>
    <w:rsid w:val="00DC536C"/>
    <w:rsid w:val="00DC691C"/>
    <w:rsid w:val="00DD3D38"/>
    <w:rsid w:val="00E16BA8"/>
    <w:rsid w:val="00E27CA8"/>
    <w:rsid w:val="00E27F3E"/>
    <w:rsid w:val="00E3578A"/>
    <w:rsid w:val="00E4023D"/>
    <w:rsid w:val="00E4156E"/>
    <w:rsid w:val="00E4482A"/>
    <w:rsid w:val="00E50082"/>
    <w:rsid w:val="00E950F2"/>
    <w:rsid w:val="00EA0A7D"/>
    <w:rsid w:val="00ED0972"/>
    <w:rsid w:val="00ED4BF5"/>
    <w:rsid w:val="00F021FA"/>
    <w:rsid w:val="00F054A0"/>
    <w:rsid w:val="00F51C81"/>
    <w:rsid w:val="00FA44B1"/>
    <w:rsid w:val="00FB1BC6"/>
    <w:rsid w:val="00FB61B9"/>
    <w:rsid w:val="00FD4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8103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34B3F-DD1F-4170-92A6-0E3DDE4B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Said</dc:creator>
  <cp:lastModifiedBy>mustafa senih topsakal</cp:lastModifiedBy>
  <cp:revision>26</cp:revision>
  <cp:lastPrinted>2015-10-05T03:49:00Z</cp:lastPrinted>
  <dcterms:created xsi:type="dcterms:W3CDTF">2017-02-10T17:50:00Z</dcterms:created>
  <dcterms:modified xsi:type="dcterms:W3CDTF">2019-11-06T00:25:00Z</dcterms:modified>
</cp:coreProperties>
</file>