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959" w:type="dxa"/>
        <w:tblInd w:w="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  <w:gridCol w:w="1246"/>
        <w:gridCol w:w="1246"/>
        <w:gridCol w:w="1246"/>
        <w:gridCol w:w="1253"/>
      </w:tblGrid>
      <w:tr>
        <w:trPr>
          <w:cantSplit/>
          <w:trHeight w:val="420" w:hRule="atLeast"/>
        </w:trPr>
        <w:tc>
          <w:tcPr>
            <w:tcW w:w="1495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40" w:after="4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z w:val="24"/>
                <w:szCs w:val="24"/>
                <w:lang w:val="en-GB"/>
              </w:rPr>
              <w:t xml:space="preserve">Job Safety Analysis (JSA)</w:t>
            </w:r>
          </w:p>
        </w:tc>
      </w:tr>
      <w:tr>
        <w:trPr>
          <w:cantSplit/>
          <w:trHeight w:val="420" w:hRule="atLeast"/>
        </w:trPr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Date:</w:t>
            </w: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Facilitator:</w:t>
            </w: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Location:</w:t>
            </w:r>
          </w:p>
        </w:tc>
        <w:tc>
          <w:tcPr>
            <w:tcW w:w="2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  <w:trHeight w:val="420" w:hRule="atLeast"/>
        </w:trPr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JSA Reference:</w:t>
            </w:r>
          </w:p>
        </w:tc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Revision No:</w:t>
            </w:r>
          </w:p>
        </w:tc>
        <w:tc>
          <w:tcPr>
            <w:tcW w:w="499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  <w:trHeight w:val="440" w:hRule="atLeast"/>
        </w:trPr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Task Description</w:t>
            </w:r>
          </w:p>
        </w:tc>
        <w:tc>
          <w:tcPr>
            <w:tcW w:w="1246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  <w:trHeight w:val="380" w:hRule="atLeast"/>
        </w:trPr>
        <w:tc>
          <w:tcPr>
            <w:tcW w:w="1495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30" w:after="3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  <w:lang w:val="en-GB"/>
              </w:rPr>
              <w:t xml:space="preserve">JSA Team members (participants)</w:t>
            </w:r>
          </w:p>
        </w:tc>
      </w:tr>
      <w:tr>
        <w:trPr>
          <w:cantSplit/>
          <w:trHeight w:val="340" w:hRule="atLeast"/>
        </w:trPr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Name</w:t>
            </w: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Staff No.</w:t>
            </w:r>
          </w:p>
        </w:tc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Designation</w:t>
            </w:r>
          </w:p>
        </w:tc>
        <w:tc>
          <w:tcPr>
            <w:tcW w:w="2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Company</w:t>
            </w:r>
          </w:p>
        </w:tc>
      </w:tr>
      <w:tr>
        <w:trPr>
          <w:cantSplit/>
          <w:trHeight w:val="280" w:hRule="atLeast"/>
        </w:trPr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  <w:trHeight w:val="280" w:hRule="atLeast"/>
        </w:trPr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  <w:trHeight w:val="280" w:hRule="atLeast"/>
        </w:trPr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  <w:trHeight w:val="280" w:hRule="atLeast"/>
        </w:trPr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  <w:trHeight w:val="280" w:hRule="atLeast"/>
        </w:trPr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  <w:trHeight w:val="280" w:hRule="atLeast"/>
        </w:trPr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  <w:trHeight w:val="280" w:hRule="atLeast"/>
        </w:trPr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  <w:trHeight w:val="280" w:hRule="atLeast"/>
        </w:trPr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  <w:trHeight w:val="380" w:hRule="atLeast"/>
        </w:trPr>
        <w:tc>
          <w:tcPr>
            <w:tcW w:w="1495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30" w:after="3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z w:val="20"/>
                <w:szCs w:val="20"/>
                <w:lang w:val="en-GB"/>
              </w:rPr>
              <w:t xml:space="preserve">Hazard – A physical condition, act or omission that can cause an incident</w:t>
            </w:r>
          </w:p>
        </w:tc>
      </w:tr>
      <w:tr>
        <w:trPr>
          <w:cantSplit/>
          <w:trHeight w:val="380" w:hRule="atLeast"/>
        </w:trPr>
        <w:tc>
          <w:tcPr>
            <w:tcW w:w="14959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30" w:after="3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en-GB"/>
              </w:rPr>
              <w:t xml:space="preserve">The hazards are directly related to performing the task steps, using the tools and equipment at this jobsite. Use the Job Hazard Identification sheet as a guide to help identify hazards.</w:t>
            </w:r>
          </w:p>
        </w:tc>
      </w:tr>
    </w:tbl>
    <w:p>
      <w:pPr>
        <w:spacing w:before="0" w:after="0" w:line="20" w:lineRule="exact"/>
        <w:rPr>
          <w:sz w:val="4"/>
        </w:rPr>
      </w:pPr>
    </w:p>
    <w:tbl>
      <w:tblPr>
        <w:tblW w:w="14958" w:type="dxa"/>
        <w:tblInd w:w="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700"/>
        <w:gridCol w:w="1793"/>
        <w:gridCol w:w="700"/>
        <w:gridCol w:w="1793"/>
        <w:gridCol w:w="700"/>
        <w:gridCol w:w="1793"/>
        <w:gridCol w:w="700"/>
        <w:gridCol w:w="1793"/>
        <w:gridCol w:w="700"/>
        <w:gridCol w:w="1793"/>
        <w:gridCol w:w="700"/>
        <w:gridCol w:w="1793"/>
      </w:tblGrid>
      <w:tr>
        <w:trPr>
          <w:cantSplit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310CB6E7" wp14:editId="4FD17EFA">
                  <wp:extent cx="302895" cy="334645"/>
                  <wp:effectExtent l="0" t="0" r="0" b="0"/>
                  <wp:docPr id="1386814493" name="Picture 2" descr="simo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imo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Uncontrolled SIMOPS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33012C77" wp14:editId="4F139D6F">
                  <wp:extent cx="315595" cy="334645"/>
                  <wp:effectExtent l="0" t="0" r="0" b="0"/>
                  <wp:docPr id="2068371152" name="Picture 2068371152" descr="P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59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Release of Stored Energy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3E8B7AC0" wp14:editId="07F0DFE9">
                  <wp:extent cx="340995" cy="321945"/>
                  <wp:effectExtent l="0" t="0" r="0" b="0"/>
                  <wp:docPr id="352547112" name="Picture 352547112" descr="sp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par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EFEFE"/>
                              </a:clrFrom>
                              <a:clrTo>
                                <a:srgbClr val="FEFEF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Ignition Source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3ECA9E0C" wp14:editId="7E1E193C">
                  <wp:extent cx="379730" cy="321945"/>
                  <wp:effectExtent l="0" t="0" r="0" b="0"/>
                  <wp:docPr id="1821278399" name="Picture 8" descr="sp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spar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730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Uncontrolled Hot Work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63BAFBB2" wp14:editId="1756C0E5">
                  <wp:extent cx="334645" cy="334645"/>
                  <wp:effectExtent l="0" t="0" r="0" b="0"/>
                  <wp:docPr id="54230629" name="Picture 3" descr="el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l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64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Contact with Electrical Energy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7632D3E0" wp14:editId="16F72B8B">
                  <wp:extent cx="264160" cy="334645"/>
                  <wp:effectExtent l="0" t="0" r="0" b="0"/>
                  <wp:docPr id="39568626" name="Picture 39568626" descr="w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wh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0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Moving Object or Equipment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234E2E04" wp14:editId="094823FA">
                  <wp:extent cx="315595" cy="334645"/>
                  <wp:effectExtent l="0" t="0" r="0" b="0"/>
                  <wp:docPr id="561133330" name="Picture 20" descr="ha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az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59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Exposure to Hazardous Substances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2F98DD1A" wp14:editId="1666F987">
                  <wp:extent cx="302895" cy="334645"/>
                  <wp:effectExtent l="0" t="0" r="0" b="0"/>
                  <wp:docPr id="720018451" name="Picture 21" descr="hot co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ot col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Exposure to Hot or Cold Equipment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077F63AC" wp14:editId="3D1F76BB">
                  <wp:extent cx="418465" cy="315595"/>
                  <wp:effectExtent l="0" t="0" r="0" b="0"/>
                  <wp:docPr id="748166024" name="Picture 748166024" descr="c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46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Unauthorized Confined Space Entry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7B1AB514" wp14:editId="4AA1B59A">
                  <wp:extent cx="420000" cy="285945"/>
                  <wp:effectExtent l="0" t="0" r="0" b="0"/>
                  <wp:docPr id="828781619" name="Picture 23" descr="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000" cy="28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Excavations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38C0C02B" wp14:editId="559908B0">
                  <wp:extent cx="238125" cy="315595"/>
                  <wp:effectExtent l="0" t="0" r="0" b="0"/>
                  <wp:docPr id="338782499" name="Picture 24" descr="lad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lad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Fall from Height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6AEF2452" wp14:editId="73515C91">
                  <wp:extent cx="295910" cy="334645"/>
                  <wp:effectExtent l="0" t="0" r="0" b="0"/>
                  <wp:docPr id="1147440802" name="Picture 1147440802" descr="poor l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oor ligh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10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Poor Lighting / visibility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13590D68" wp14:editId="5A640374">
                  <wp:extent cx="334645" cy="334645"/>
                  <wp:effectExtent l="0" t="0" r="0" b="0"/>
                  <wp:docPr id="1837694344" name="Picture 9" descr="to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o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64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Improper/Defective Equipment &amp; Tools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49E56D94" wp14:editId="01A9AAF3">
                  <wp:extent cx="302895" cy="334645"/>
                  <wp:effectExtent l="0" t="0" r="0" b="0"/>
                  <wp:docPr id="184704102" name="Picture 10" descr="manual 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manual 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Improper Manual Handling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650FDA22" wp14:editId="2C302A7D">
                  <wp:extent cx="334645" cy="334645"/>
                  <wp:effectExtent l="0" t="0" r="0" b="0"/>
                  <wp:docPr id="95202537" name="Picture 11" descr="f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a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64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Falling/Dropped Object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4EDABE13" wp14:editId="38BAAF60">
                  <wp:extent cx="283210" cy="321945"/>
                  <wp:effectExtent l="0" t="0" r="0" b="0"/>
                  <wp:docPr id="1817350202" name="Picture 12" descr="img4d08b36abe6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img4d08b36abe62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Interface with Vehicle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6CE6D2DC" wp14:editId="6E342BB8">
                  <wp:extent cx="334645" cy="334645"/>
                  <wp:effectExtent l="0" t="0" r="0" b="0"/>
                  <wp:docPr id="1058850469" name="Picture 27" descr="li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lif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64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Poor Condition/improper use of Lifting Gear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627E1DF7" wp14:editId="1B506AC5">
                  <wp:extent cx="295910" cy="334645"/>
                  <wp:effectExtent l="0" t="0" r="0" b="0"/>
                  <wp:docPr id="1769617072" name="Picture 29" descr="vi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vi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10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Vibrating Equipment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771CB977" wp14:editId="24040963">
                  <wp:extent cx="354330" cy="321945"/>
                  <wp:effectExtent l="0" t="0" r="0" b="0"/>
                  <wp:docPr id="850671330" name="Picture 13" descr="sl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l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Slips, Trips &amp; Falls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49E8D7E2" wp14:editId="04AEC66E">
                  <wp:extent cx="393065" cy="321945"/>
                  <wp:effectExtent l="0" t="0" r="0" b="0"/>
                  <wp:docPr id="478675133" name="Picture 14" descr="sp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spi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065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Environmental Spills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3FFF2ED2" wp14:editId="3BB4055B">
                  <wp:extent cx="295910" cy="334645"/>
                  <wp:effectExtent l="0" t="0" r="0" b="0"/>
                  <wp:docPr id="1305802777" name="Picture 15" descr="was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was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10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Waste Cleanup/ Disposal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043E5073" wp14:editId="65A0FDD4">
                  <wp:extent cx="340995" cy="321945"/>
                  <wp:effectExtent l="0" t="0" r="0" b="0"/>
                  <wp:docPr id="125876023" name="Picture 17" descr="Ra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Ra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995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Exposure to Radiation Hazards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6C3694BD" wp14:editId="04F517FE">
                  <wp:extent cx="354330" cy="321945"/>
                  <wp:effectExtent l="0" t="0" r="0" b="0"/>
                  <wp:docPr id="1197154758" name="Picture 16" descr="high no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igh no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Exposure to High Noise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49A60C2B" wp14:editId="022D9D80">
                  <wp:extent cx="334645" cy="334645"/>
                  <wp:effectExtent l="0" t="0" r="0" b="0"/>
                  <wp:docPr id="419339321" name="Picture 19" descr="wea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weath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64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C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  <w:lang w:val="en-GB"/>
              </w:rPr>
              <w:t xml:space="preserve">Adverse Weather</w:t>
            </w:r>
          </w:p>
          <w:p>
            <w:pPr>
              <w:spacing w:before="3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Exists</w:t>
            </w:r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  </w:t>
            </w:r>
            <w:sdt>
              <w:sdtPr>
                <w:rPr>
                  <w:rFonts w:ascii="MS Gothic" w:eastAsia="MS Gothic" w:hAnsi="MS Gothic" w:hint="eastAsia"/>
                  <w:sz w:val="16"/>
                </w:rPr>
                <w:id w:val="70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Not exist</w:t>
            </w:r>
          </w:p>
        </w:tc>
      </w:tr>
    </w:tbl>
    <w:p>
      <w:pPr>
        <w:spacing w:before="0" w:after="0" w:line="120" w:lineRule="exact"/>
        <w:rPr>
          <w:sz w:val="4"/>
        </w:rPr>
      </w:pPr>
    </w:p>
    <w:tbl>
      <w:tblPr>
        <w:tblW w:w="14940" w:type="dxa"/>
        <w:tblInd w:w="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520"/>
        <w:gridCol w:w="1200"/>
        <w:gridCol w:w="770"/>
        <w:gridCol w:w="520"/>
        <w:gridCol w:w="1200"/>
        <w:gridCol w:w="770"/>
        <w:gridCol w:w="520"/>
        <w:gridCol w:w="1200"/>
        <w:gridCol w:w="770"/>
        <w:gridCol w:w="520"/>
        <w:gridCol w:w="1200"/>
        <w:gridCol w:w="770"/>
        <w:gridCol w:w="520"/>
        <w:gridCol w:w="1200"/>
        <w:gridCol w:w="770"/>
        <w:gridCol w:w="520"/>
        <w:gridCol w:w="1200"/>
        <w:gridCol w:w="770"/>
      </w:tblGrid>
      <w:tr>
        <w:trPr>
          <w:cantSplit/>
          <w:tblHeader/>
        </w:trPr>
        <w:tc>
          <w:tcPr>
            <w:tcW w:w="14940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3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  <w:lang w:val="en-GB"/>
              </w:rPr>
              <w:t xml:space="preserve">JSA - JOB HAZARD IDENTIFICATION</w:t>
            </w:r>
          </w:p>
          <w:p>
            <w:pPr>
              <w:spacing w:before="0" w:after="3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  <w:lang w:val="en-GB"/>
              </w:rPr>
              <w:t xml:space="preserve">A guide for the preparation of the JSA</w:t>
            </w:r>
          </w:p>
        </w:tc>
      </w:tr>
      <w:tr>
        <w:trPr>
          <w:cantSplit/>
        </w:trPr>
        <w:tc>
          <w:tcPr>
            <w:tcW w:w="14940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10" w:after="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This table of hazards and controls can assist the work group to manage hazards for the proposed work.</w:t>
            </w:r>
          </w:p>
          <w:p>
            <w:pPr>
              <w:spacing w:before="10" w:after="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The table does not include all possible hazards and controls.</w:t>
            </w:r>
          </w:p>
          <w:p>
            <w:pPr>
              <w:spacing w:before="10" w:after="1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It is expected that the required PPE for the activity and work conditions will be used. Determine the hazards that are present for the task and identify the controls to be implemented.</w:t>
            </w:r>
          </w:p>
        </w:tc>
      </w:tr>
      <w:tr>
        <w:trPr>
          <w:cantSplit/>
        </w:trPr>
        <w:tc>
          <w:tcPr>
            <w:tcW w:w="14940" w:type="dxa"/>
            <w:gridSpan w:val="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0000"/>
                <w:sz w:val="16"/>
                <w:szCs w:val="16"/>
                <w:lang w:val="en-GB"/>
              </w:rPr>
              <w:t xml:space="preserve">All pictorial title (light blue/shaded) boxes MUST be ticked "Exists" if the hazard is present for the task or "Not exist" if it is not. If a pictorial title box is ticked "Exists" then all sub boxes MUST be ticked "Yes" or "No".</w:t>
            </w: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310CB6E7" wp14:editId="4FD17EFA">
                  <wp:extent cx="298691" cy="330000"/>
                  <wp:effectExtent l="0" t="0" r="0" b="0"/>
                  <wp:docPr id="1386814493" name="Picture 2" descr="simo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imo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691" cy="3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Uncontrolled SIMOPS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0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0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33012C77" wp14:editId="4F139D6F">
                  <wp:extent cx="300000" cy="318109"/>
                  <wp:effectExtent l="0" t="0" r="0" b="0"/>
                  <wp:docPr id="2068371152" name="Picture 2068371152" descr="P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318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Release of Stored Energy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0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0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3E8B7AC0" wp14:editId="07F0DFE9">
                  <wp:extent cx="300000" cy="283240"/>
                  <wp:effectExtent l="0" t="0" r="0" b="0"/>
                  <wp:docPr id="352547112" name="Picture 352547112" descr="sp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par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EFEFE"/>
                              </a:clrFrom>
                              <a:clrTo>
                                <a:srgbClr val="FEFEF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28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Ignition Source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0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0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3ECA9E0C" wp14:editId="7E1E193C">
                  <wp:extent cx="300000" cy="254348"/>
                  <wp:effectExtent l="0" t="0" r="0" b="0"/>
                  <wp:docPr id="1821278399" name="Picture 8" descr="sp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spar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254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Uncontrolled Hot Work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0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0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63BAFBB2" wp14:editId="1756C0E5">
                  <wp:extent cx="300000" cy="300000"/>
                  <wp:effectExtent l="0" t="0" r="0" b="0"/>
                  <wp:docPr id="54230629" name="Picture 3" descr="el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l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Contact with Electrical Energy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0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0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7632D3E0" wp14:editId="16F72B8B">
                  <wp:extent cx="260493" cy="330000"/>
                  <wp:effectExtent l="0" t="0" r="0" b="0"/>
                  <wp:docPr id="39568626" name="Picture 39568626" descr="w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wh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493" cy="3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Moving Object or Equipment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0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0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Use job planning to avoid SIMOPS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Zero energy demonstration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Continuous gas monitoring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Remove, isolate or contain combustible materials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Discharge equipment &amp; make electrically dead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Confirm equipment guard integrity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Execute the activities per the specific procedure or instruction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Depressurize, drain, purge and vent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Equipment probes are in good condition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Provide firefighting equipment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Restrict access to authorized personnel only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Provide protective barriers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Restricted SIMOPS deviation approval required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Confirm no trapped or residual pressure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No changing of batteries at work site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Fire Watch is in place during &amp; after hot works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Observe safe work distances for live cables and terminals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Observer to monitor proximity of people to equipment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Open communication between work groups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Avoid auto-refrigeration when depressurizing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0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Inspect equipment before use for condition &amp; valid date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Conduct initial gas test at start of work &amp; continuous gas testing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Use arc flash resistance PPE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Shut down &amp; lock out equipment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Use barricades &amp; signs to segregate activities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Anticipate any hazardous substances release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Fire extinguisher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Bonding or earthing is in place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Use insulated gloves, tools, &amp; mats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Address entanglement/drawing in (clothing, hair, belt, etc.)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Bonding or earthing is in place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Spark/slag containment (habitat, wall barrier, blanket)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234E2E04" wp14:editId="094823FA">
                  <wp:extent cx="300000" cy="318109"/>
                  <wp:effectExtent l="0" t="0" r="0" b="0"/>
                  <wp:docPr id="561133330" name="Picture 20" descr="ha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az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318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Exposure to Hazardous Substances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1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1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2F98DD1A" wp14:editId="1666F987">
                  <wp:extent cx="298691" cy="330000"/>
                  <wp:effectExtent l="0" t="0" r="0" b="0"/>
                  <wp:docPr id="720018451" name="Picture 21" descr="hot co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ot col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691" cy="3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Exposure to Hot or Cold Equipment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1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1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077F63AC" wp14:editId="3D1F76BB">
                  <wp:extent cx="300000" cy="226252"/>
                  <wp:effectExtent l="0" t="0" r="0" b="0"/>
                  <wp:docPr id="748166024" name="Picture 748166024" descr="c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226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Unauthorized Confined Space Entry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1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1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7B1AB514" wp14:editId="4AA1B59A">
                  <wp:extent cx="300000" cy="204247"/>
                  <wp:effectExtent l="0" t="0" r="0" b="0"/>
                  <wp:docPr id="828781619" name="Picture 23" descr="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204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Excavations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1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1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38C0C02B" wp14:editId="559908B0">
                  <wp:extent cx="238125" cy="315595"/>
                  <wp:effectExtent l="0" t="0" r="0" b="0"/>
                  <wp:docPr id="338782499" name="Picture 24" descr="lad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lad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31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Fall from Height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1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1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6AEF2452" wp14:editId="73515C91">
                  <wp:extent cx="291803" cy="330000"/>
                  <wp:effectExtent l="0" t="0" r="0" b="0"/>
                  <wp:docPr id="1147440802" name="Picture 1147440802" descr="poor l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oor ligh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803" cy="3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Poor Lighting / visibility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1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1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Drain &amp; purge equipment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Bring equipment to appropriate temperature before work starts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Address physical limitations i.e. fatigue, exhaustion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Have excavation certificate and safe work practice checklist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Discuss working at heights safe work practice-use W@H checklist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Provide additional lighting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Identify and implement health hazard controls from MSDS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Install barriers &amp; Provide warning signs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Confirm positive isolations, gas test result and zero energy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Locate U/G services by dwg. scan report, hand digging (test holes)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Use certified and inspected fall restraint/arrest equipment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Wait or defer until visibility improves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Identify appropriate PPE (SCBA/Respirator)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Address thermal environment effect on individuals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No mobile engines in or near Confined Space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De-energize underground services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Suitable anchor points identified &amp; available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No work over water that could require rescue (including condition of the sea)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Continuous gas monitoring (flammable or toxic)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Implement cold temperature &amp; brittle failure controls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Provide safety watch &amp; monitor access/egress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Implement Confined Space Entry controls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Confirm scaffolding certification, fit for purpose/duty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Wear clear glasses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Position in Upwind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Wear thermal gloves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Rescue plan available and implement work area mgmt.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Excavation Watch is in place during works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Stand by vessel in place when working over water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Test or analyze material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Establish communication, gas monitoring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Implement work area management (barricading)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1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13590D68" wp14:editId="5A640374">
                  <wp:extent cx="300000" cy="300000"/>
                  <wp:effectExtent l="0" t="0" r="0" b="0"/>
                  <wp:docPr id="1837694344" name="Picture 9" descr="to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o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Improper/Defective Equipment &amp; Tools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49E56D94" wp14:editId="01A9AAF3">
                  <wp:extent cx="298691" cy="330000"/>
                  <wp:effectExtent l="0" t="0" r="0" b="0"/>
                  <wp:docPr id="184704102" name="Picture 10" descr="manual 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manual 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691" cy="3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Improper Manual Handling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650FDA22" wp14:editId="2C302A7D">
                  <wp:extent cx="300000" cy="300000"/>
                  <wp:effectExtent l="0" t="0" r="0" b="0"/>
                  <wp:docPr id="95202537" name="Picture 11" descr="f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a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Falling/Dropped Object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4EDABE13" wp14:editId="38BAAF60">
                  <wp:extent cx="283210" cy="321945"/>
                  <wp:effectExtent l="0" t="0" r="0" b="0"/>
                  <wp:docPr id="1817350202" name="Picture 12" descr="img4d08b36abe6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img4d08b36abe62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Interface with Vehicle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6CE6D2DC" wp14:editId="6E342BB8">
                  <wp:extent cx="300000" cy="300000"/>
                  <wp:effectExtent l="0" t="0" r="0" b="0"/>
                  <wp:docPr id="1058850469" name="Picture 27" descr="li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lif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Poor Condition/improper use of Lifting Gear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627E1DF7" wp14:editId="1B506AC5">
                  <wp:extent cx="291803" cy="330000"/>
                  <wp:effectExtent l="0" t="0" r="0" b="0"/>
                  <wp:docPr id="1769617072" name="Picture 29" descr="vi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vi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803" cy="3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Vibrating Equipment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Inspect equipment &amp; tools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Get assistance / Use mechanical aids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Secure tools and equipment at all times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Assess equipment condition and certification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Confirm lifting gear condition &amp; certification (color code)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Identify and manage exposure times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No improvised (modified) tools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Limit load size and plan route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Establish drop zone with barricades &amp; signage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Control pedestrian access in vicinity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Build protection barrier for lifting over process equipment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Assess the effect of vibration on equipment &amp; personnel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Use protective guarding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Use manual handling techniques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Install drop sheets &amp; mesh on grating &amp; rails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Limit &amp; monitor proximity to live cables &amp; equipment.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Have a documented &amp; approved lifting plan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Use vibration reducing gloves/boots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Use correct tools &amp; equipment for job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Confirm stability of load &amp; work surface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Use lifting gear (basket, sling etc.) to raise tools &amp; equipment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Adhere to road rules (speed limit, access to areas, seat belts, etc.)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Confirm wind speed is within allowable limit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Apply noise controls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Protect or remove sharp edges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Identify possible pinch/trap points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Assign Banksman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771CB977" wp14:editId="24040963">
                  <wp:extent cx="300000" cy="272581"/>
                  <wp:effectExtent l="0" t="0" r="0" b="0"/>
                  <wp:docPr id="850671330" name="Picture 13" descr="sl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l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272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Slips, Trips &amp; Falls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49E8D7E2" wp14:editId="04AEC66E">
                  <wp:extent cx="300000" cy="245719"/>
                  <wp:effectExtent l="0" t="0" r="0" b="0"/>
                  <wp:docPr id="478675133" name="Picture 14" descr="sp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spi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245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Environmental Spills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3FFF2ED2" wp14:editId="3BB4055B">
                  <wp:extent cx="291803" cy="330000"/>
                  <wp:effectExtent l="0" t="0" r="0" b="0"/>
                  <wp:docPr id="1305802777" name="Picture 15" descr="was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was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803" cy="33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Waste Cleanup/ Disposal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043E5073" wp14:editId="65A0FDD4">
                  <wp:extent cx="300000" cy="283240"/>
                  <wp:effectExtent l="0" t="0" r="0" b="0"/>
                  <wp:docPr id="125876023" name="Picture 17" descr="Ra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Ra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28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Exposure to Radiation Hazards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6C3694BD" wp14:editId="04F517FE">
                  <wp:extent cx="300000" cy="272581"/>
                  <wp:effectExtent l="0" t="0" r="0" b="0"/>
                  <wp:docPr id="1197154758" name="Picture 16" descr="high no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igh no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272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Exposure to High Noise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drawing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          <wp:inline distT="0" distB="0" distL="0" distR="0" wp14:anchorId="49A60C2B" wp14:editId="022D9D80">
                  <wp:extent cx="300000" cy="300000"/>
                  <wp:effectExtent l="0" t="0" r="0" b="0"/>
                  <wp:docPr id="419339321" name="Picture 19" descr="wea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weath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00" cy="3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Adverse Weather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FFFF"/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Exists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5"/>
                </w:rPr>
                <w:id w:val="72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5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b/>
                <w:bCs/>
                <w:sz w:val="13"/>
                <w:szCs w:val="13"/>
                <w:lang w:val="en-GB"/>
              </w:rPr>
              <w:t xml:space="preserve"> Not exist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Identify &amp; shield/ level uneven surfaces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Drain equipment to drain facility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Apply environmental management practices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Use barriers and signs to restrict access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Wear appropriate hearing PPE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Identify and Implement controls for slippery conditions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Secure, cover/raise &amp; route cables, hoses &amp; tubing suitably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Have spill clean-up materials &amp; equipment on hand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Follow waste management procedures (Oil, Chem. Etc.)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Notify personnel who may be affected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Identify and manage exposure times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2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High winds - defer work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Clean up liquids &amp; rubbish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Restrain &amp; isolate hoses when not in use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Clean equipment &amp; material at site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Conduct RAD testing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Shut down equipment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High temperatures /Heat index- hydration &amp; breaks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Barricade openings &amp; holes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Identify spill management requirement from MSDS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Optimize task to minimize waste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Implement NORM controls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Provide /use suitable communication techniques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Lightning - defer work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  <w:tr>
        <w:trPr>
          <w:cantSplit/>
        </w:trPr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Use spill containment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Confirm no waste on site after job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Contact Radiation Protection Officer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Install sound barriers and curtains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  <w:tc>
          <w:tcPr>
            <w:tcW w:w="1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40" w:type="dxa"/>
              <w:bottom w:w="10" w:type="dxa"/>
              <w:right w:w="3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5"/>
                <w:szCs w:val="15"/>
                <w:lang w:val="en-GB"/>
              </w:rPr>
              <w:t xml:space="preserve">Rain- PPE or defer work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25" w:type="dxa"/>
              <w:bottom w:w="10" w:type="dxa"/>
              <w:right w:w="15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Yes</w:t>
            </w:r>
          </w:p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16"/>
                </w:rPr>
                <w:id w:val="73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>
              <w:rPr>
                <w:rFonts w:ascii="Arial" w:hAnsi="Arial" w:cs="Arial" w:eastAsia="Arial"/>
                <w:sz w:val="14"/>
                <w:szCs w:val="14"/>
                <w:lang w:val="en-GB"/>
              </w:rPr>
              <w:t xml:space="preserve"> No</w:t>
            </w:r>
          </w:p>
        </w:tc>
      </w:tr>
    </w:tbl>
    <w:p>
      <w:pPr>
        <w:spacing w:before="0" w:after="0" w:line="120" w:lineRule="exact"/>
        <w:rPr>
          <w:sz w:val="4"/>
        </w:rPr>
      </w:pPr>
    </w:p>
    <w:tbl>
      <w:tblPr>
        <w:tblW w:w="14959" w:type="dxa"/>
        <w:tblInd w:w="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2500"/>
        <w:gridCol w:w="3400"/>
        <w:gridCol w:w="6400"/>
        <w:gridCol w:w="886"/>
        <w:gridCol w:w="886"/>
        <w:gridCol w:w="887"/>
      </w:tblGrid>
      <w:tr>
        <w:trPr>
          <w:cantSplit/>
          <w:trHeight w:val="420" w:hRule="atLeast"/>
          <w:tblHeader/>
        </w:trPr>
        <w:tc>
          <w:tcPr>
            <w:tcW w:w="2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pageBreakBefore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Task steps in proper sequence</w:t>
            </w:r>
          </w:p>
        </w:tc>
        <w:tc>
          <w:tcPr>
            <w:tcW w:w="3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Hazard description –</w:t>
            </w:r>
          </w:p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en-GB"/>
              </w:rPr>
              <w:t xml:space="preserve">What, How, and Detail</w:t>
            </w:r>
          </w:p>
        </w:tc>
        <w:tc>
          <w:tcPr>
            <w:tcW w:w="6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Control measures.</w:t>
            </w:r>
          </w:p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en-GB"/>
              </w:rPr>
              <w:t xml:space="preserve">What, How, and Detail must be related to the stated hazard</w:t>
            </w:r>
          </w:p>
        </w:tc>
        <w:tc>
          <w:tcPr>
            <w:tcW w:w="26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Residual risk</w:t>
            </w:r>
          </w:p>
        </w:tc>
      </w:tr>
      <w:tr>
        <w:trPr>
          <w:cantSplit/>
          <w:trHeight w:val="300" w:hRule="atLeast"/>
          <w:tblHeader/>
        </w:trPr>
        <w:tc>
          <w:tcPr>
            <w:tcW w:w="25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L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M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2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H</w:t>
            </w:r>
          </w:p>
        </w:tc>
      </w:tr>
      <w:tr>
        <w:trPr>
          <w:trHeight w:val="720" w:hRule="atLeast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1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2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720" w:hRule="atLeast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1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2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720" w:hRule="atLeast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1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2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720" w:hRule="atLeast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1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2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720" w:hRule="atLeast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1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2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720" w:hRule="atLeast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1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2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720" w:hRule="atLeast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1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2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720" w:hRule="atLeast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1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2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720" w:hRule="atLeast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1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2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trHeight w:val="720" w:hRule="atLeast"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1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numPr>
                <w:ilvl w:val="2"/>
                <w:numId w:val="17"/>
              </w:numPr>
              <w:spacing w:before="4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MS Gothic" w:eastAsia="MS Gothic" w:hAnsi="MS Gothic" w:hint="eastAsia"/>
                  <w:sz w:val="22"/>
                </w:rPr>
                <w:id w:val="73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w="1495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3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NOTE: Direct supervision must be present at the worksite.</w:t>
            </w:r>
          </w:p>
          <w:p>
            <w:pPr>
              <w:spacing w:before="0" w:after="3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JSA shall be reassessed if any aspect of the task changes i.e. scope, sequence, weather, personnel, etc.</w:t>
            </w:r>
          </w:p>
        </w:tc>
      </w:tr>
    </w:tbl>
    <w:p>
      <w:pPr>
        <w:spacing w:before="0" w:after="0" w:line="120" w:lineRule="exact"/>
        <w:rPr>
          <w:sz w:val="4"/>
        </w:rPr>
      </w:pPr>
    </w:p>
    <w:tbl>
      <w:tblPr>
        <w:tblW w:w="14959" w:type="dxa"/>
        <w:tblInd w:w="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2100"/>
        <w:gridCol w:w="3700"/>
        <w:gridCol w:w="3900"/>
        <w:gridCol w:w="2300"/>
        <w:gridCol w:w="2959"/>
      </w:tblGrid>
      <w:tr>
        <w:trPr>
          <w:cantSplit/>
          <w:trHeight w:val="400" w:hRule="atLeast"/>
        </w:trPr>
        <w:tc>
          <w:tcPr>
            <w:tcW w:w="149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30" w:after="3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color w:val="FFFFFF"/>
                <w:sz w:val="22"/>
                <w:szCs w:val="22"/>
                <w:lang w:val="en-GB"/>
              </w:rPr>
              <w:t xml:space="preserve">Agreement</w:t>
            </w:r>
          </w:p>
        </w:tc>
      </w:tr>
      <w:tr>
        <w:trPr>
          <w:cantSplit/>
          <w:trHeight w:val="420" w:hRule="atLeast"/>
        </w:trPr>
        <w:tc>
          <w:tcPr>
            <w:tcW w:w="149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30" w:after="3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8"/>
                <w:szCs w:val="18"/>
                <w:lang w:val="en-GB"/>
              </w:rPr>
              <w:t xml:space="preserve">The job has been analyzed for potential hazards, appropriate guidance had been obtained identifying hazards and the required controls were discussed and agreed in the JSA Team Meeting.</w:t>
            </w:r>
          </w:p>
        </w:tc>
      </w:tr>
      <w:tr>
        <w:trPr>
          <w:cantSplit/>
          <w:trHeight w:val="700" w:hRule="atLeast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1. JSA Team Leader: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Name: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Designation: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Date: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Signature:</w:t>
            </w:r>
          </w:p>
        </w:tc>
      </w:tr>
      <w:tr>
        <w:trPr>
          <w:cantSplit/>
          <w:trHeight w:val="340" w:hRule="atLeast"/>
        </w:trPr>
        <w:tc>
          <w:tcPr>
            <w:tcW w:w="149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2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Reviewed By</w:t>
            </w:r>
          </w:p>
        </w:tc>
      </w:tr>
      <w:tr>
        <w:trPr>
          <w:cantSplit/>
          <w:trHeight w:val="700" w:hRule="atLeast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2. TENCCC JV SHES: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Name: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Designation: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Date: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Signature:</w:t>
            </w:r>
          </w:p>
        </w:tc>
      </w:tr>
      <w:tr>
        <w:trPr>
          <w:cantSplit/>
          <w:trHeight w:val="340" w:hRule="atLeast"/>
        </w:trPr>
        <w:tc>
          <w:tcPr>
            <w:tcW w:w="149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2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Field Endorsement</w:t>
            </w:r>
          </w:p>
        </w:tc>
      </w:tr>
      <w:tr>
        <w:trPr>
          <w:cantSplit/>
          <w:trHeight w:val="700" w:hRule="atLeast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3. Job supervisor: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Name: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Designation: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Date: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Signature:</w:t>
            </w:r>
          </w:p>
        </w:tc>
      </w:tr>
      <w:tr>
        <w:trPr>
          <w:cantSplit/>
          <w:trHeight w:val="340" w:hRule="atLeast"/>
        </w:trPr>
        <w:tc>
          <w:tcPr>
            <w:tcW w:w="149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2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Endorsement by QG Host if the job supervisor is a contractor.</w:t>
            </w:r>
          </w:p>
        </w:tc>
      </w:tr>
      <w:tr>
        <w:trPr>
          <w:cantSplit/>
          <w:trHeight w:val="700" w:hRule="atLeast"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4. QG Host: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Name: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Designation: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Date:</w:t>
            </w:r>
          </w:p>
        </w:tc>
        <w:tc>
          <w:tcPr>
            <w:tcW w:w="2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keepNext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Signature:</w:t>
            </w:r>
          </w:p>
        </w:tc>
      </w:tr>
    </w:tbl>
    <w:p>
      <w:pPr>
        <w:spacing w:before="0" w:after="0" w:line="120" w:lineRule="exact"/>
        <w:rPr>
          <w:sz w:val="4"/>
        </w:rPr>
      </w:pPr>
    </w:p>
    <w:tbl>
      <w:tblPr>
        <w:tblW w:w="14959" w:type="dxa"/>
        <w:tblInd w:w="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900"/>
        <w:gridCol w:w="1800"/>
        <w:gridCol w:w="2452"/>
        <w:gridCol w:w="2452"/>
        <w:gridCol w:w="2452"/>
        <w:gridCol w:w="2452"/>
        <w:gridCol w:w="2451"/>
      </w:tblGrid>
      <w:tr>
        <w:trPr>
          <w:cantSplit/>
          <w:trHeight w:val="420" w:hRule="atLeast"/>
        </w:trPr>
        <w:tc>
          <w:tcPr>
            <w:tcW w:w="270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pageBreakBefore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22"/>
                <w:szCs w:val="22"/>
                <w:lang w:val="en-GB"/>
              </w:rPr>
              <w:t xml:space="preserve">RAM</w:t>
            </w:r>
          </w:p>
        </w:tc>
        <w:tc>
          <w:tcPr>
            <w:tcW w:w="122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20"/>
                <w:szCs w:val="20"/>
                <w:lang w:val="en-GB"/>
              </w:rPr>
              <w:t xml:space="preserve">LIKELIHOOD</w:t>
            </w:r>
          </w:p>
        </w:tc>
      </w:tr>
      <w:tr>
        <w:trPr>
          <w:cantSplit/>
          <w:trHeight w:val="560" w:hRule="atLeast"/>
        </w:trPr>
        <w:tc>
          <w:tcPr>
            <w:tcW w:w="270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A: Extremely Unlikely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B: Very Unlikely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C: Unlikely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D: Somewhat likely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E: Likely</w:t>
            </w:r>
          </w:p>
        </w:tc>
      </w:tr>
      <w:tr>
        <w:trPr>
          <w:cantSplit/>
          <w:trHeight w:val="560" w:hRule="atLeast"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textDirection w:val="btLr"/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CONSEQUENCES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5 – Major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MED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MED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HIGH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HIGH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HIGH</w:t>
            </w:r>
          </w:p>
        </w:tc>
      </w:tr>
      <w:tr>
        <w:trPr>
          <w:cantSplit/>
          <w:trHeight w:val="560" w:hRule="atLeast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4 – Serious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LOW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MED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MED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HIGH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HIGH</w:t>
            </w:r>
          </w:p>
        </w:tc>
      </w:tr>
      <w:tr>
        <w:trPr>
          <w:cantSplit/>
          <w:trHeight w:val="560" w:hRule="atLeast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3 – Moderate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LOW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LOW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MED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MED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HIGH</w:t>
            </w:r>
          </w:p>
        </w:tc>
      </w:tr>
      <w:tr>
        <w:trPr>
          <w:cantSplit/>
          <w:trHeight w:val="560" w:hRule="atLeast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2 – Minor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NO ACTION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LOW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LOW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MED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MED</w:t>
            </w:r>
          </w:p>
        </w:tc>
      </w:tr>
      <w:tr>
        <w:trPr>
          <w:cantSplit/>
          <w:trHeight w:val="560" w:hRule="atLeast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1 – Slight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NO ACTION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NO ACTION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LOW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LOW</w:t>
            </w:r>
          </w:p>
        </w:tc>
        <w:tc>
          <w:tcPr>
            <w:tcW w:w="2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MED</w:t>
            </w:r>
          </w:p>
        </w:tc>
      </w:tr>
    </w:tbl>
    <w:p>
      <w:pPr>
        <w:spacing w:before="0" w:after="0" w:line="240" w:lineRule="exact"/>
        <w:rPr>
          <w:sz w:val="4"/>
        </w:rPr>
      </w:pPr>
    </w:p>
    <w:tbl>
      <w:tblPr>
        <w:tblW w:w="14959" w:type="dxa"/>
        <w:tblInd w:w="0" w:type="dxa"/>
        <w:tblLayout w:type="fixed"/>
        <w:tblCellMar>
          <w:left w:w="40" w:type="dxa"/>
          <w:right w:w="40" w:type="dxa"/>
        </w:tblCellMar>
        <w:tblLook w:val="0000"/>
      </w:tblPr>
      <w:tblGrid>
        <w:gridCol w:w="1700"/>
        <w:gridCol w:w="2200"/>
        <w:gridCol w:w="4400"/>
        <w:gridCol w:w="1700"/>
        <w:gridCol w:w="4959"/>
      </w:tblGrid>
      <w:tr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CONSEQUENCES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Safety &amp; Health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Environment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Financial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8"/>
                <w:szCs w:val="18"/>
                <w:lang w:val="en-GB"/>
              </w:rPr>
              <w:t xml:space="preserve">Reputation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5 – Major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Fatality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Severe environmental impact or constant very high exceedance of statutory limits or immediate intervention by third parties or government body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Greater than $1bn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Coverage on international media, high profile community outrage, high level of concern amongst governments and action by international NGOs. Major impact on reputation with customers &amp;/or shareholders.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4 – Serious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Multiple LTI with permanent disability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Serious environmental impact, extending over 1 km2 area or constant exceedance of statutory limit or significant alarm raised by third parties or government body with instruction to mitigate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$100mm - $1bn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Extensive attention in national media, some international coverage, national government and NGO involvement, serious community concerns and complaints. Serious impact on reputation with customers &amp;/or stakeholders.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3 – Moderate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Multiple MTC/RWC/ LTI or single LTI with permanent disability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Moderate environmental impact, extending over 10,000 m2 or multiple intermittent exceedances of statutory limit or concern raised from third parties or government body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$10mm - $100mm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Some national media coverage, considerable community concern and potentially a single community complaint.</w:t>
            </w:r>
          </w:p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Moderate impact on reputation with shareholders.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2 – Minor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Medical treatment, restricted work or short-term LTI with no disability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Minor environmental impacts, confined within fence line of site or multiple constant exceedances of statutory limit. No complaint from third parties or government body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$1m - $10mm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Noticed within QG, information shared with neighbors, some community concerns raised.</w:t>
            </w:r>
          </w:p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Minor impact on reputation with stakeholders.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  <w:lang w:val="en-GB"/>
              </w:rPr>
              <w:t xml:space="preserve">1 – Slight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First aid or minor treatment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Slight environmental impacts, within immediate locale or some exceedance of statutory limit but assessed to be ALARP. No third party or government body involvement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>
            <w:pPr>
              <w:spacing w:before="0" w:after="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$50k - $1mm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top"/>
          </w:tcPr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Noticed within QG, no media coverage, no public disruption.</w:t>
            </w:r>
          </w:p>
          <w:p>
            <w:pPr>
              <w:spacing w:before="0" w:after="2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eastAsia="Arial"/>
                <w:sz w:val="16"/>
                <w:szCs w:val="16"/>
                <w:lang w:val="en-GB"/>
              </w:rPr>
              <w:t xml:space="preserve">Slight impact on reputation with stakeholders.</w:t>
            </w:r>
          </w:p>
        </w:tc>
      </w:tr>
    </w:tbl>
    <w:p>
      <w:pPr>
        <w:spacing w:before="0" w:after="0" w:line="120" w:lineRule="exact"/>
        <w:rPr>
          <w:sz w:val="4"/>
        </w:rPr>
      </w:pPr>
    </w:p>
    <w:sectPr w:rsidR="0078293A" w:rsidSect="00B677E1">
      <w:headerReference w:type="default" r:id="rId37"/>
      <w:footerReference w:type="default" r:id="rId38"/>
      <w:pgSz w:w="16838" w:h="11906" w:orient="landscape"/>
      <w:pgMar w:top="1418" w:right="1170" w:bottom="1418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C6A87" w14:textId="77777777" w:rsidR="00DA35C8" w:rsidRDefault="00DA35C8" w:rsidP="00497EF2">
      <w:r>
        <w:separator/>
      </w:r>
    </w:p>
  </w:endnote>
  <w:endnote w:type="continuationSeparator" w:id="0">
    <w:p w14:paraId="4DB30321" w14:textId="77777777" w:rsidR="00DA35C8" w:rsidRDefault="00DA35C8" w:rsidP="00497EF2">
      <w:r>
        <w:continuationSeparator/>
      </w:r>
    </w:p>
  </w:endnote>
  <w:endnote w:type="continuationNotice" w:id="1">
    <w:p w14:paraId="7BE2F82F" w14:textId="77777777" w:rsidR="00DA35C8" w:rsidRDefault="00DA35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for BP Light">
    <w:altName w:val="Calibri"/>
    <w:charset w:val="00"/>
    <w:family w:val="swiss"/>
    <w:pitch w:val="variable"/>
    <w:sig w:usb0="A00002A7" w:usb1="00000001" w:usb2="00000000" w:usb3="00000000" w:csb0="0000009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Univers for BP">
    <w:altName w:val="Calibri"/>
    <w:charset w:val="00"/>
    <w:family w:val="swiss"/>
    <w:pitch w:val="variable"/>
    <w:sig w:usb0="A00002A7" w:usb1="000000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rbel-Bold">
    <w:altName w:val="Corbe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87062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B643F" w14:textId="7D9C23FF" w:rsidR="00CE7A59" w:rsidRDefault="00CE7A59" w:rsidP="00251B44">
        <w:pPr>
          <w:pStyle w:val="Footer"/>
          <w:jc w:val="right"/>
          <w:rPr>
            <w:rFonts w:cs="Arial"/>
            <w:b/>
            <w:bCs/>
            <w:sz w:val="16"/>
            <w:szCs w:val="16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E4656">
          <w:rPr>
            <w:noProof/>
          </w:rPr>
          <w:t>43</w:t>
        </w:r>
        <w:r>
          <w:rPr>
            <w:noProof/>
          </w:rPr>
          <w:fldChar w:fldCharType="end"/>
        </w:r>
        <w:r w:rsidRPr="00251B44">
          <w:rPr>
            <w:b/>
            <w:bCs/>
            <w:sz w:val="16"/>
            <w:szCs w:val="18"/>
          </w:rPr>
          <w:t xml:space="preserve"> </w:t>
        </w:r>
      </w:p>
      <w:p w14:paraId="24C71D51" w14:textId="3D4F9EB6" w:rsidR="00CE7A59" w:rsidRPr="00251B44" w:rsidRDefault="00CE7A59" w:rsidP="00251B44">
        <w:pPr>
          <w:pStyle w:val="Footer"/>
          <w:jc w:val="center"/>
          <w:rPr>
            <w:rFonts w:cs="Arial"/>
            <w:b/>
            <w:bCs/>
            <w:sz w:val="16"/>
            <w:szCs w:val="16"/>
          </w:rPr>
        </w:pPr>
        <w:r w:rsidRPr="002E2BDA">
          <w:rPr>
            <w:rFonts w:eastAsia="Times New Roman"/>
            <w:b/>
            <w:bCs/>
            <w:sz w:val="16"/>
            <w:szCs w:val="18"/>
          </w:rPr>
          <w:t>Information contained in this document is subject to use and disclosure restrictions under the Agreement</w:t>
        </w:r>
        <w:r>
          <w:rPr>
            <w:rFonts w:eastAsia="Times New Roman"/>
            <w:b/>
            <w:bCs/>
            <w:sz w:val="16"/>
            <w:szCs w:val="18"/>
          </w:rPr>
          <w:t>.</w:t>
        </w:r>
        <w:r w:rsidRPr="00575F55">
          <w:rPr>
            <w:rFonts w:cs="Arial"/>
            <w:b/>
            <w:bCs/>
            <w:sz w:val="16"/>
            <w:szCs w:val="16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38DBF" w14:textId="77777777" w:rsidR="00DA35C8" w:rsidRDefault="00DA35C8" w:rsidP="00497EF2">
      <w:r>
        <w:separator/>
      </w:r>
    </w:p>
  </w:footnote>
  <w:footnote w:type="continuationSeparator" w:id="0">
    <w:p w14:paraId="5885D06F" w14:textId="77777777" w:rsidR="00DA35C8" w:rsidRDefault="00DA35C8" w:rsidP="00497EF2">
      <w:r>
        <w:continuationSeparator/>
      </w:r>
    </w:p>
  </w:footnote>
  <w:footnote w:type="continuationNotice" w:id="1">
    <w:p w14:paraId="547A8EC5" w14:textId="77777777" w:rsidR="00DA35C8" w:rsidRDefault="00DA35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7B558" w14:textId="0F31F5F0" w:rsidR="00CE7A59" w:rsidRDefault="00CE7A59" w:rsidP="003742EA">
    <w:pPr>
      <w:pStyle w:val="Header"/>
      <w:tabs>
        <w:tab w:val="left" w:pos="4320"/>
        <w:tab w:val="right" w:pos="14959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0" allowOverlap="1" wp14:anchorId="0AB4B4E2" wp14:editId="3A6DE0BD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10692130" cy="273050"/>
              <wp:effectExtent l="0" t="0" r="0" b="12700"/>
              <wp:wrapNone/>
              <wp:docPr id="1736041061" name="MSIPCM2a6f4f89ba21946e57658fe9" descr="{&quot;HashCode&quot;:62911498,&quot;Height&quot;:595.0,&quot;Width&quot;:841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86D54DF" w14:textId="7A25E25C" w:rsidR="00CE7A59" w:rsidRPr="000F7B3D" w:rsidRDefault="00CE7A59" w:rsidP="000F7B3D">
                          <w:pPr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</w:pPr>
                          <w:r w:rsidRPr="000F7B3D"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4B4E2" id="_x0000_t202" coordsize="21600,21600" o:spt="202" path="m,l,21600r21600,l21600,xe">
              <v:stroke joinstyle="miter"/>
              <v:path gradientshapeok="t" o:connecttype="rect"/>
            </v:shapetype>
            <v:shape id="MSIPCM2a6f4f89ba21946e57658fe9" o:spid="_x0000_s1027" type="#_x0000_t202" alt="{&quot;HashCode&quot;:62911498,&quot;Height&quot;:595.0,&quot;Width&quot;:841.0,&quot;Placement&quot;:&quot;Header&quot;,&quot;Index&quot;:&quot;Primary&quot;,&quot;Section&quot;:1,&quot;Top&quot;:0.0,&quot;Left&quot;:0.0}" style="position:absolute;margin-left:0;margin-top:15pt;width:841.9pt;height:21.5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" o:allowincell="f" filled="f" stroked="f" strokeweight=".5pt">
              <v:textbox inset="20pt,0,,0">
                <w:txbxContent>
                  <w:p w14:paraId="786D54DF" w14:textId="7A25E25C" w:rsidR="00CE7A59" w:rsidRPr="000F7B3D" w:rsidRDefault="00CE7A59" w:rsidP="000F7B3D">
                    <w:pPr>
                      <w:rPr>
                        <w:rFonts w:ascii="Calibri" w:hAnsi="Calibri" w:cs="Calibri"/>
                        <w:color w:val="000000"/>
                        <w:sz w:val="18"/>
                      </w:rPr>
                    </w:pPr>
                    <w:r w:rsidRPr="000F7B3D">
                      <w:rPr>
                        <w:rFonts w:ascii="Calibri" w:hAnsi="Calibri" w:cs="Calibri"/>
                        <w:color w:val="000000"/>
                        <w:sz w:val="18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1" behindDoc="0" locked="0" layoutInCell="1" allowOverlap="1" wp14:anchorId="47C00C31" wp14:editId="7313FF95">
          <wp:simplePos x="0" y="0"/>
          <wp:positionH relativeFrom="column">
            <wp:posOffset>25400</wp:posOffset>
          </wp:positionH>
          <wp:positionV relativeFrom="paragraph">
            <wp:posOffset>-164465</wp:posOffset>
          </wp:positionV>
          <wp:extent cx="1774825" cy="571605"/>
          <wp:effectExtent l="0" t="0" r="0" b="0"/>
          <wp:wrapNone/>
          <wp:docPr id="1228268968" name="Picture 3" descr="A blue and red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5AE3A41-7E6B-4591-89CE-5C01B96E514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blue and red logo&#10;&#10;Description automatically generated">
                    <a:extLst>
                      <a:ext uri="{FF2B5EF4-FFF2-40B4-BE49-F238E27FC236}">
                        <a16:creationId xmlns:a16="http://schemas.microsoft.com/office/drawing/2014/main" id="{75AE3A41-7E6B-4591-89CE-5C01B96E514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4825" cy="57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rPr>
        <w:noProof/>
      </w:rPr>
      <w:drawing>
        <wp:anchor distT="0" distB="0" distL="114300" distR="114300" simplePos="0" relativeHeight="251658240" behindDoc="0" locked="0" layoutInCell="1" allowOverlap="1" wp14:anchorId="7F30F3F3" wp14:editId="68FE43F9">
          <wp:simplePos x="0" y="0"/>
          <wp:positionH relativeFrom="column">
            <wp:posOffset>9052027</wp:posOffset>
          </wp:positionH>
          <wp:positionV relativeFrom="paragraph">
            <wp:posOffset>-401421</wp:posOffset>
          </wp:positionV>
          <wp:extent cx="724205" cy="838553"/>
          <wp:effectExtent l="0" t="0" r="0" b="0"/>
          <wp:wrapNone/>
          <wp:docPr id="937865904" name="Picture 2">
            <a:extLst xmlns:a="http://schemas.openxmlformats.org/drawingml/2006/main">
              <a:ext uri="{FF2B5EF4-FFF2-40B4-BE49-F238E27FC236}">
                <a16:creationId xmlns:a16="http://schemas.microsoft.com/office/drawing/2014/main" id="{4976BA90-E8E6-581F-DD06-9E76DEFD323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4976BA90-E8E6-581F-DD06-9E76DEFD323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205" cy="838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B0B66"/>
    <w:multiLevelType w:val="multilevel"/>
    <w:tmpl w:val="91F25F4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2C083E"/>
    <w:multiLevelType w:val="multilevel"/>
    <w:tmpl w:val="605E5B10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8444BDC"/>
    <w:multiLevelType w:val="multilevel"/>
    <w:tmpl w:val="F5AC8F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3" w15:restartNumberingAfterBreak="0">
    <w:nsid w:val="291A729D"/>
    <w:multiLevelType w:val="multilevel"/>
    <w:tmpl w:val="17906B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3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C834EF2"/>
    <w:multiLevelType w:val="multilevel"/>
    <w:tmpl w:val="37AE6746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5C46231"/>
    <w:multiLevelType w:val="multilevel"/>
    <w:tmpl w:val="2D7429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73A798D"/>
    <w:multiLevelType w:val="multilevel"/>
    <w:tmpl w:val="E402A1B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9B8104B"/>
    <w:multiLevelType w:val="multilevel"/>
    <w:tmpl w:val="065C598C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072198D"/>
    <w:multiLevelType w:val="multilevel"/>
    <w:tmpl w:val="0ED2F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3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B05F40"/>
    <w:multiLevelType w:val="multilevel"/>
    <w:tmpl w:val="7A2E92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3"/>
      <w:numFmt w:val="decimal"/>
      <w:isLgl/>
      <w:lvlText w:val="%1.%2"/>
      <w:lvlJc w:val="left"/>
      <w:pPr>
        <w:ind w:left="1010" w:hanging="5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2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50" w:hanging="1440"/>
      </w:pPr>
      <w:rPr>
        <w:rFonts w:hint="default"/>
      </w:rPr>
    </w:lvl>
  </w:abstractNum>
  <w:abstractNum w:abstractNumId="10" w15:restartNumberingAfterBreak="0">
    <w:nsid w:val="5645579F"/>
    <w:multiLevelType w:val="multilevel"/>
    <w:tmpl w:val="4E7C71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F1032EF"/>
    <w:multiLevelType w:val="multilevel"/>
    <w:tmpl w:val="304ACE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4.4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0806453"/>
    <w:multiLevelType w:val="multilevel"/>
    <w:tmpl w:val="F5FAFD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4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29F275E"/>
    <w:multiLevelType w:val="multilevel"/>
    <w:tmpl w:val="0650AA6E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79767E08"/>
    <w:multiLevelType w:val="multilevel"/>
    <w:tmpl w:val="70DC47B4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7ADF7DFD"/>
    <w:multiLevelType w:val="multilevel"/>
    <w:tmpl w:val="97843102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>
    <w:nsid w:val="3A5C7E91"/>
    <w:multiLevelType w:val="multilevel"/>
    <w:tmpl w:val="5B2E4C1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cs="Arial"/>
        <w:b/>
        <w:sz w:val="18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cs="Arial"/>
        <w:b/>
        <w:sz w:val="18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737" w:hanging="737"/>
      </w:pPr>
      <w:rPr>
        <w:rFonts w:ascii="Arial" w:hAnsi="Arial" w:cs="Arial"/>
        <w:b/>
        <w:sz w:val="18"/>
      </w:rPr>
    </w:lvl>
  </w:abstractNum>
  <w:num w:numId="1" w16cid:durableId="231934110">
    <w:abstractNumId w:val="9"/>
  </w:num>
  <w:num w:numId="2" w16cid:durableId="1066756899">
    <w:abstractNumId w:val="15"/>
  </w:num>
  <w:num w:numId="3" w16cid:durableId="1060710546">
    <w:abstractNumId w:val="10"/>
  </w:num>
  <w:num w:numId="4" w16cid:durableId="1151869110">
    <w:abstractNumId w:val="5"/>
  </w:num>
  <w:num w:numId="5" w16cid:durableId="1713916137">
    <w:abstractNumId w:val="3"/>
  </w:num>
  <w:num w:numId="6" w16cid:durableId="1409691705">
    <w:abstractNumId w:val="8"/>
  </w:num>
  <w:num w:numId="7" w16cid:durableId="191579977">
    <w:abstractNumId w:val="12"/>
  </w:num>
  <w:num w:numId="8" w16cid:durableId="1546722028">
    <w:abstractNumId w:val="11"/>
  </w:num>
  <w:num w:numId="9" w16cid:durableId="1230462599">
    <w:abstractNumId w:val="4"/>
  </w:num>
  <w:num w:numId="10" w16cid:durableId="780103013">
    <w:abstractNumId w:val="7"/>
  </w:num>
  <w:num w:numId="11" w16cid:durableId="2062093720">
    <w:abstractNumId w:val="2"/>
  </w:num>
  <w:num w:numId="12" w16cid:durableId="620113489">
    <w:abstractNumId w:val="0"/>
  </w:num>
  <w:num w:numId="13" w16cid:durableId="471168296">
    <w:abstractNumId w:val="14"/>
  </w:num>
  <w:num w:numId="14" w16cid:durableId="1413772932">
    <w:abstractNumId w:val="13"/>
  </w:num>
  <w:num w:numId="15" w16cid:durableId="1613781567">
    <w:abstractNumId w:val="1"/>
  </w:num>
  <w:num w:numId="16" w16cid:durableId="1832982047">
    <w:abstractNumId w:val="6"/>
  </w:num>
  <w:num w:numId="17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0" w:nlCheck="1" w:checkStyle="0"/>
  <w:proofState w:spelling="clean"/>
  <w:doNotTrackMoves/>
  <w:doNotTrackFormatting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EF2"/>
    <w:rsid w:val="000054F1"/>
    <w:rsid w:val="00012F43"/>
    <w:rsid w:val="0002745B"/>
    <w:rsid w:val="00031FD3"/>
    <w:rsid w:val="000400DF"/>
    <w:rsid w:val="00040BC5"/>
    <w:rsid w:val="000433D9"/>
    <w:rsid w:val="000434F1"/>
    <w:rsid w:val="000443D0"/>
    <w:rsid w:val="00044BAA"/>
    <w:rsid w:val="00054F48"/>
    <w:rsid w:val="00056381"/>
    <w:rsid w:val="00057709"/>
    <w:rsid w:val="00057F04"/>
    <w:rsid w:val="00060B42"/>
    <w:rsid w:val="00062D3D"/>
    <w:rsid w:val="00063623"/>
    <w:rsid w:val="00065B35"/>
    <w:rsid w:val="00067689"/>
    <w:rsid w:val="000730B6"/>
    <w:rsid w:val="00076FC0"/>
    <w:rsid w:val="00077CC6"/>
    <w:rsid w:val="00082A79"/>
    <w:rsid w:val="000854BA"/>
    <w:rsid w:val="0008557C"/>
    <w:rsid w:val="00086A97"/>
    <w:rsid w:val="00087252"/>
    <w:rsid w:val="00090A8F"/>
    <w:rsid w:val="00091EC3"/>
    <w:rsid w:val="0009635B"/>
    <w:rsid w:val="00097A40"/>
    <w:rsid w:val="000A0BF9"/>
    <w:rsid w:val="000A0EF0"/>
    <w:rsid w:val="000A181A"/>
    <w:rsid w:val="000A2A6A"/>
    <w:rsid w:val="000A6A7D"/>
    <w:rsid w:val="000A79F4"/>
    <w:rsid w:val="000B0892"/>
    <w:rsid w:val="000B4CA1"/>
    <w:rsid w:val="000B53DC"/>
    <w:rsid w:val="000B654D"/>
    <w:rsid w:val="000C30DD"/>
    <w:rsid w:val="000C46C5"/>
    <w:rsid w:val="000D4815"/>
    <w:rsid w:val="000D48A8"/>
    <w:rsid w:val="000D76CE"/>
    <w:rsid w:val="000D7A1D"/>
    <w:rsid w:val="000E0963"/>
    <w:rsid w:val="000E193A"/>
    <w:rsid w:val="000E3B6C"/>
    <w:rsid w:val="000F160A"/>
    <w:rsid w:val="000F7B3D"/>
    <w:rsid w:val="001005DC"/>
    <w:rsid w:val="001040EE"/>
    <w:rsid w:val="00104FE0"/>
    <w:rsid w:val="001110E0"/>
    <w:rsid w:val="00111AE9"/>
    <w:rsid w:val="001158A4"/>
    <w:rsid w:val="001168EB"/>
    <w:rsid w:val="00121738"/>
    <w:rsid w:val="00121A85"/>
    <w:rsid w:val="00123872"/>
    <w:rsid w:val="00125C2E"/>
    <w:rsid w:val="00126722"/>
    <w:rsid w:val="001271BC"/>
    <w:rsid w:val="00141B4E"/>
    <w:rsid w:val="001459AD"/>
    <w:rsid w:val="0015333D"/>
    <w:rsid w:val="00153A16"/>
    <w:rsid w:val="0015404F"/>
    <w:rsid w:val="0015620F"/>
    <w:rsid w:val="001573BA"/>
    <w:rsid w:val="00162684"/>
    <w:rsid w:val="00163B15"/>
    <w:rsid w:val="001651FC"/>
    <w:rsid w:val="00165CEC"/>
    <w:rsid w:val="001670DD"/>
    <w:rsid w:val="00170586"/>
    <w:rsid w:val="0017097C"/>
    <w:rsid w:val="00173295"/>
    <w:rsid w:val="00173FBA"/>
    <w:rsid w:val="001756DA"/>
    <w:rsid w:val="00176FE9"/>
    <w:rsid w:val="00177098"/>
    <w:rsid w:val="00180AE6"/>
    <w:rsid w:val="0018396C"/>
    <w:rsid w:val="00184450"/>
    <w:rsid w:val="0019061A"/>
    <w:rsid w:val="00193686"/>
    <w:rsid w:val="00197786"/>
    <w:rsid w:val="001A0F98"/>
    <w:rsid w:val="001A3588"/>
    <w:rsid w:val="001A3B63"/>
    <w:rsid w:val="001A3E02"/>
    <w:rsid w:val="001A4A0E"/>
    <w:rsid w:val="001A7D50"/>
    <w:rsid w:val="001B4285"/>
    <w:rsid w:val="001B4B86"/>
    <w:rsid w:val="001B505D"/>
    <w:rsid w:val="001C2C31"/>
    <w:rsid w:val="001C48EB"/>
    <w:rsid w:val="001C63DB"/>
    <w:rsid w:val="001C793B"/>
    <w:rsid w:val="001D0C58"/>
    <w:rsid w:val="001D2C24"/>
    <w:rsid w:val="001D2FA0"/>
    <w:rsid w:val="001E23F1"/>
    <w:rsid w:val="001E267A"/>
    <w:rsid w:val="001E66B7"/>
    <w:rsid w:val="001E75AA"/>
    <w:rsid w:val="001F0620"/>
    <w:rsid w:val="001F0767"/>
    <w:rsid w:val="001F08B3"/>
    <w:rsid w:val="001F23DD"/>
    <w:rsid w:val="001F23F2"/>
    <w:rsid w:val="001F24AE"/>
    <w:rsid w:val="001F2F6F"/>
    <w:rsid w:val="001F33EB"/>
    <w:rsid w:val="001F4555"/>
    <w:rsid w:val="001F56A7"/>
    <w:rsid w:val="001F5727"/>
    <w:rsid w:val="00205F55"/>
    <w:rsid w:val="002078B8"/>
    <w:rsid w:val="0021565B"/>
    <w:rsid w:val="00215E83"/>
    <w:rsid w:val="00216F59"/>
    <w:rsid w:val="002172C5"/>
    <w:rsid w:val="00220BA6"/>
    <w:rsid w:val="00224121"/>
    <w:rsid w:val="0023120F"/>
    <w:rsid w:val="00240C1F"/>
    <w:rsid w:val="00242AF7"/>
    <w:rsid w:val="00251B44"/>
    <w:rsid w:val="00251D16"/>
    <w:rsid w:val="0025520D"/>
    <w:rsid w:val="002630CA"/>
    <w:rsid w:val="00267953"/>
    <w:rsid w:val="00267DE3"/>
    <w:rsid w:val="00272900"/>
    <w:rsid w:val="00275603"/>
    <w:rsid w:val="00275BAD"/>
    <w:rsid w:val="00280071"/>
    <w:rsid w:val="00281F83"/>
    <w:rsid w:val="00283A41"/>
    <w:rsid w:val="002850EA"/>
    <w:rsid w:val="00293680"/>
    <w:rsid w:val="00294221"/>
    <w:rsid w:val="00294CB9"/>
    <w:rsid w:val="002974C5"/>
    <w:rsid w:val="002A1776"/>
    <w:rsid w:val="002A1FDB"/>
    <w:rsid w:val="002A4D3C"/>
    <w:rsid w:val="002A6BD8"/>
    <w:rsid w:val="002A7FFE"/>
    <w:rsid w:val="002B0B73"/>
    <w:rsid w:val="002B10E7"/>
    <w:rsid w:val="002B3AC8"/>
    <w:rsid w:val="002B5B3D"/>
    <w:rsid w:val="002B6BED"/>
    <w:rsid w:val="002B7A31"/>
    <w:rsid w:val="002C29D3"/>
    <w:rsid w:val="002C2C0E"/>
    <w:rsid w:val="002C314B"/>
    <w:rsid w:val="002C4B91"/>
    <w:rsid w:val="002C55D3"/>
    <w:rsid w:val="002C56FC"/>
    <w:rsid w:val="002C5BA3"/>
    <w:rsid w:val="002C5DDC"/>
    <w:rsid w:val="002C6315"/>
    <w:rsid w:val="002D1187"/>
    <w:rsid w:val="002D191D"/>
    <w:rsid w:val="002D286E"/>
    <w:rsid w:val="002D521D"/>
    <w:rsid w:val="002D716B"/>
    <w:rsid w:val="002E231C"/>
    <w:rsid w:val="002E7555"/>
    <w:rsid w:val="002F1195"/>
    <w:rsid w:val="002F4E3E"/>
    <w:rsid w:val="002F7489"/>
    <w:rsid w:val="00301DE9"/>
    <w:rsid w:val="003039AA"/>
    <w:rsid w:val="00306FA6"/>
    <w:rsid w:val="00310DAB"/>
    <w:rsid w:val="00311981"/>
    <w:rsid w:val="00311983"/>
    <w:rsid w:val="00312924"/>
    <w:rsid w:val="00312C5D"/>
    <w:rsid w:val="00314106"/>
    <w:rsid w:val="003262BA"/>
    <w:rsid w:val="003276AD"/>
    <w:rsid w:val="003276B7"/>
    <w:rsid w:val="003304CE"/>
    <w:rsid w:val="00334BB5"/>
    <w:rsid w:val="003371AA"/>
    <w:rsid w:val="003373CF"/>
    <w:rsid w:val="00341FEA"/>
    <w:rsid w:val="0034241D"/>
    <w:rsid w:val="00342E01"/>
    <w:rsid w:val="003443F3"/>
    <w:rsid w:val="003445E0"/>
    <w:rsid w:val="00344CA8"/>
    <w:rsid w:val="00344CDE"/>
    <w:rsid w:val="0034694E"/>
    <w:rsid w:val="0035287E"/>
    <w:rsid w:val="00352DC0"/>
    <w:rsid w:val="00362C93"/>
    <w:rsid w:val="00364765"/>
    <w:rsid w:val="00370C1F"/>
    <w:rsid w:val="00373C86"/>
    <w:rsid w:val="003742EA"/>
    <w:rsid w:val="0037793E"/>
    <w:rsid w:val="00380036"/>
    <w:rsid w:val="00380E9A"/>
    <w:rsid w:val="003836D3"/>
    <w:rsid w:val="00385CAD"/>
    <w:rsid w:val="00387472"/>
    <w:rsid w:val="003876CC"/>
    <w:rsid w:val="00387C0E"/>
    <w:rsid w:val="00390F0B"/>
    <w:rsid w:val="0039162D"/>
    <w:rsid w:val="003916F8"/>
    <w:rsid w:val="00393D11"/>
    <w:rsid w:val="00394072"/>
    <w:rsid w:val="00395C80"/>
    <w:rsid w:val="003A3312"/>
    <w:rsid w:val="003A47C5"/>
    <w:rsid w:val="003A7B18"/>
    <w:rsid w:val="003B1A49"/>
    <w:rsid w:val="003B1F34"/>
    <w:rsid w:val="003B7FB8"/>
    <w:rsid w:val="003C468F"/>
    <w:rsid w:val="003C471D"/>
    <w:rsid w:val="003D0C7B"/>
    <w:rsid w:val="003D2127"/>
    <w:rsid w:val="003D21EB"/>
    <w:rsid w:val="003E40C2"/>
    <w:rsid w:val="003E58E3"/>
    <w:rsid w:val="003E7270"/>
    <w:rsid w:val="003F2330"/>
    <w:rsid w:val="003F5130"/>
    <w:rsid w:val="003F558E"/>
    <w:rsid w:val="003F570C"/>
    <w:rsid w:val="004007C7"/>
    <w:rsid w:val="00400CA8"/>
    <w:rsid w:val="004035C3"/>
    <w:rsid w:val="0040482E"/>
    <w:rsid w:val="00415486"/>
    <w:rsid w:val="00415E89"/>
    <w:rsid w:val="00416C9B"/>
    <w:rsid w:val="0041782B"/>
    <w:rsid w:val="00427582"/>
    <w:rsid w:val="0043315F"/>
    <w:rsid w:val="00437EE6"/>
    <w:rsid w:val="00440120"/>
    <w:rsid w:val="004401A4"/>
    <w:rsid w:val="00441EA3"/>
    <w:rsid w:val="004422FD"/>
    <w:rsid w:val="00443290"/>
    <w:rsid w:val="00453B40"/>
    <w:rsid w:val="004555B4"/>
    <w:rsid w:val="00456E17"/>
    <w:rsid w:val="00461159"/>
    <w:rsid w:val="00461577"/>
    <w:rsid w:val="00461CF6"/>
    <w:rsid w:val="004636AA"/>
    <w:rsid w:val="00464194"/>
    <w:rsid w:val="00464D1E"/>
    <w:rsid w:val="00470173"/>
    <w:rsid w:val="00470E25"/>
    <w:rsid w:val="00471C8A"/>
    <w:rsid w:val="00472E04"/>
    <w:rsid w:val="00480F27"/>
    <w:rsid w:val="00481A11"/>
    <w:rsid w:val="00482117"/>
    <w:rsid w:val="00483DAE"/>
    <w:rsid w:val="00485E29"/>
    <w:rsid w:val="00487CF8"/>
    <w:rsid w:val="00491A7A"/>
    <w:rsid w:val="00491C92"/>
    <w:rsid w:val="00492D77"/>
    <w:rsid w:val="0049458F"/>
    <w:rsid w:val="0049459D"/>
    <w:rsid w:val="00494AA6"/>
    <w:rsid w:val="00496F03"/>
    <w:rsid w:val="00497C93"/>
    <w:rsid w:val="00497DE2"/>
    <w:rsid w:val="00497EF2"/>
    <w:rsid w:val="004A017B"/>
    <w:rsid w:val="004A3CC1"/>
    <w:rsid w:val="004A5124"/>
    <w:rsid w:val="004A7275"/>
    <w:rsid w:val="004B01B2"/>
    <w:rsid w:val="004B0331"/>
    <w:rsid w:val="004B0355"/>
    <w:rsid w:val="004B2C6D"/>
    <w:rsid w:val="004B2E73"/>
    <w:rsid w:val="004B6839"/>
    <w:rsid w:val="004B7A97"/>
    <w:rsid w:val="004C03F7"/>
    <w:rsid w:val="004C4BC7"/>
    <w:rsid w:val="004C650C"/>
    <w:rsid w:val="004D223A"/>
    <w:rsid w:val="004D2584"/>
    <w:rsid w:val="004D53BC"/>
    <w:rsid w:val="004D7959"/>
    <w:rsid w:val="004E31E8"/>
    <w:rsid w:val="004E3C13"/>
    <w:rsid w:val="004E401C"/>
    <w:rsid w:val="004E61A8"/>
    <w:rsid w:val="004F0BA4"/>
    <w:rsid w:val="004F13BF"/>
    <w:rsid w:val="004F191C"/>
    <w:rsid w:val="004F2BFF"/>
    <w:rsid w:val="004F38FF"/>
    <w:rsid w:val="004F5F77"/>
    <w:rsid w:val="004F7E54"/>
    <w:rsid w:val="00501B43"/>
    <w:rsid w:val="0050767D"/>
    <w:rsid w:val="00507700"/>
    <w:rsid w:val="00511162"/>
    <w:rsid w:val="0051411E"/>
    <w:rsid w:val="00514B7E"/>
    <w:rsid w:val="005163A4"/>
    <w:rsid w:val="005218AC"/>
    <w:rsid w:val="0052517C"/>
    <w:rsid w:val="005268A6"/>
    <w:rsid w:val="00534A74"/>
    <w:rsid w:val="0053505E"/>
    <w:rsid w:val="00535983"/>
    <w:rsid w:val="0054385F"/>
    <w:rsid w:val="00543DED"/>
    <w:rsid w:val="0054448C"/>
    <w:rsid w:val="00545E4F"/>
    <w:rsid w:val="005462A1"/>
    <w:rsid w:val="00557F7B"/>
    <w:rsid w:val="00564656"/>
    <w:rsid w:val="00565662"/>
    <w:rsid w:val="00566F00"/>
    <w:rsid w:val="00570B6E"/>
    <w:rsid w:val="00571506"/>
    <w:rsid w:val="00571E4A"/>
    <w:rsid w:val="00573C0E"/>
    <w:rsid w:val="00574B0F"/>
    <w:rsid w:val="00574D89"/>
    <w:rsid w:val="005756DE"/>
    <w:rsid w:val="005760B1"/>
    <w:rsid w:val="00576E08"/>
    <w:rsid w:val="0058371A"/>
    <w:rsid w:val="00590A16"/>
    <w:rsid w:val="00592395"/>
    <w:rsid w:val="00593162"/>
    <w:rsid w:val="005A2D6E"/>
    <w:rsid w:val="005A463C"/>
    <w:rsid w:val="005B1250"/>
    <w:rsid w:val="005B1D80"/>
    <w:rsid w:val="005B21D4"/>
    <w:rsid w:val="005B3473"/>
    <w:rsid w:val="005B5910"/>
    <w:rsid w:val="005B65A8"/>
    <w:rsid w:val="005C052E"/>
    <w:rsid w:val="005C12CE"/>
    <w:rsid w:val="005C17C1"/>
    <w:rsid w:val="005C1C26"/>
    <w:rsid w:val="005C1D90"/>
    <w:rsid w:val="005D01AF"/>
    <w:rsid w:val="005D1768"/>
    <w:rsid w:val="005D3A66"/>
    <w:rsid w:val="005D3F52"/>
    <w:rsid w:val="005D4731"/>
    <w:rsid w:val="005D5EA5"/>
    <w:rsid w:val="005D7944"/>
    <w:rsid w:val="005E1431"/>
    <w:rsid w:val="005E27E8"/>
    <w:rsid w:val="005E41B0"/>
    <w:rsid w:val="005E7259"/>
    <w:rsid w:val="005F1B94"/>
    <w:rsid w:val="005F4375"/>
    <w:rsid w:val="005F4D7C"/>
    <w:rsid w:val="005F52A6"/>
    <w:rsid w:val="005F56AA"/>
    <w:rsid w:val="005F5BC7"/>
    <w:rsid w:val="005F6993"/>
    <w:rsid w:val="005F6FA6"/>
    <w:rsid w:val="00603C36"/>
    <w:rsid w:val="00604986"/>
    <w:rsid w:val="0060794B"/>
    <w:rsid w:val="006113A6"/>
    <w:rsid w:val="00611A0F"/>
    <w:rsid w:val="00617139"/>
    <w:rsid w:val="006208BE"/>
    <w:rsid w:val="00625014"/>
    <w:rsid w:val="006252C3"/>
    <w:rsid w:val="006257D9"/>
    <w:rsid w:val="00625A64"/>
    <w:rsid w:val="0062652F"/>
    <w:rsid w:val="006274AE"/>
    <w:rsid w:val="00627F6F"/>
    <w:rsid w:val="006306C2"/>
    <w:rsid w:val="00633A2B"/>
    <w:rsid w:val="00645E26"/>
    <w:rsid w:val="00645EAE"/>
    <w:rsid w:val="006507AB"/>
    <w:rsid w:val="00654DC9"/>
    <w:rsid w:val="00655A2A"/>
    <w:rsid w:val="00657FCE"/>
    <w:rsid w:val="00661AF1"/>
    <w:rsid w:val="00667A25"/>
    <w:rsid w:val="00670580"/>
    <w:rsid w:val="006705C2"/>
    <w:rsid w:val="00670F36"/>
    <w:rsid w:val="00674566"/>
    <w:rsid w:val="00675C59"/>
    <w:rsid w:val="0067735E"/>
    <w:rsid w:val="0067764A"/>
    <w:rsid w:val="00680D28"/>
    <w:rsid w:val="006817D1"/>
    <w:rsid w:val="0068275F"/>
    <w:rsid w:val="00682F5B"/>
    <w:rsid w:val="00683A45"/>
    <w:rsid w:val="006858AB"/>
    <w:rsid w:val="00685931"/>
    <w:rsid w:val="00690FDA"/>
    <w:rsid w:val="006922DE"/>
    <w:rsid w:val="00694EFA"/>
    <w:rsid w:val="006965D0"/>
    <w:rsid w:val="00696DAF"/>
    <w:rsid w:val="00697A6E"/>
    <w:rsid w:val="006A1743"/>
    <w:rsid w:val="006A3EDA"/>
    <w:rsid w:val="006A787D"/>
    <w:rsid w:val="006B14AC"/>
    <w:rsid w:val="006B667C"/>
    <w:rsid w:val="006B7607"/>
    <w:rsid w:val="006C2CB8"/>
    <w:rsid w:val="006C34AA"/>
    <w:rsid w:val="006C3C8A"/>
    <w:rsid w:val="006C59F5"/>
    <w:rsid w:val="006D14D3"/>
    <w:rsid w:val="006D57A4"/>
    <w:rsid w:val="006D669B"/>
    <w:rsid w:val="006D702F"/>
    <w:rsid w:val="006E0DB2"/>
    <w:rsid w:val="006E2CF0"/>
    <w:rsid w:val="006E6F3C"/>
    <w:rsid w:val="006F01EB"/>
    <w:rsid w:val="007030AB"/>
    <w:rsid w:val="00703AF0"/>
    <w:rsid w:val="00712807"/>
    <w:rsid w:val="00715985"/>
    <w:rsid w:val="00726A49"/>
    <w:rsid w:val="007309EF"/>
    <w:rsid w:val="007336A8"/>
    <w:rsid w:val="007337DE"/>
    <w:rsid w:val="00734FA2"/>
    <w:rsid w:val="00737C94"/>
    <w:rsid w:val="00740B9E"/>
    <w:rsid w:val="00742B6B"/>
    <w:rsid w:val="0074751E"/>
    <w:rsid w:val="00752939"/>
    <w:rsid w:val="00754EB0"/>
    <w:rsid w:val="00755C85"/>
    <w:rsid w:val="00763105"/>
    <w:rsid w:val="00764FAA"/>
    <w:rsid w:val="00765163"/>
    <w:rsid w:val="00765B1C"/>
    <w:rsid w:val="00767D08"/>
    <w:rsid w:val="00771501"/>
    <w:rsid w:val="0078293A"/>
    <w:rsid w:val="00782D58"/>
    <w:rsid w:val="00785650"/>
    <w:rsid w:val="007914E0"/>
    <w:rsid w:val="00792F6F"/>
    <w:rsid w:val="00794C2D"/>
    <w:rsid w:val="00795437"/>
    <w:rsid w:val="00796EFC"/>
    <w:rsid w:val="007A13CD"/>
    <w:rsid w:val="007A461B"/>
    <w:rsid w:val="007A4EC2"/>
    <w:rsid w:val="007A78C9"/>
    <w:rsid w:val="007B46D2"/>
    <w:rsid w:val="007B5634"/>
    <w:rsid w:val="007C4C06"/>
    <w:rsid w:val="007C4EDB"/>
    <w:rsid w:val="007C74D3"/>
    <w:rsid w:val="007D28FF"/>
    <w:rsid w:val="007D4F3D"/>
    <w:rsid w:val="007D66D4"/>
    <w:rsid w:val="007E2AC5"/>
    <w:rsid w:val="007E4004"/>
    <w:rsid w:val="007E49F5"/>
    <w:rsid w:val="007E6096"/>
    <w:rsid w:val="007F105D"/>
    <w:rsid w:val="007F45F4"/>
    <w:rsid w:val="007F62A2"/>
    <w:rsid w:val="007F6FDA"/>
    <w:rsid w:val="007F7691"/>
    <w:rsid w:val="00800B0B"/>
    <w:rsid w:val="00802CB6"/>
    <w:rsid w:val="00807426"/>
    <w:rsid w:val="00810062"/>
    <w:rsid w:val="00810BF2"/>
    <w:rsid w:val="008138AB"/>
    <w:rsid w:val="008139C4"/>
    <w:rsid w:val="008158AC"/>
    <w:rsid w:val="00817185"/>
    <w:rsid w:val="008215C0"/>
    <w:rsid w:val="00821830"/>
    <w:rsid w:val="00825864"/>
    <w:rsid w:val="00826D3C"/>
    <w:rsid w:val="0082703F"/>
    <w:rsid w:val="00830721"/>
    <w:rsid w:val="0083559D"/>
    <w:rsid w:val="00835DFD"/>
    <w:rsid w:val="008364C2"/>
    <w:rsid w:val="00837F38"/>
    <w:rsid w:val="008426F5"/>
    <w:rsid w:val="00853562"/>
    <w:rsid w:val="00854FBE"/>
    <w:rsid w:val="00857CF8"/>
    <w:rsid w:val="00857EE6"/>
    <w:rsid w:val="00861F39"/>
    <w:rsid w:val="00862EEB"/>
    <w:rsid w:val="008639A9"/>
    <w:rsid w:val="0086524C"/>
    <w:rsid w:val="00872828"/>
    <w:rsid w:val="00873310"/>
    <w:rsid w:val="008851F3"/>
    <w:rsid w:val="008859BB"/>
    <w:rsid w:val="00885C35"/>
    <w:rsid w:val="008A48FA"/>
    <w:rsid w:val="008A795B"/>
    <w:rsid w:val="008C139C"/>
    <w:rsid w:val="008C3BF7"/>
    <w:rsid w:val="008D35F5"/>
    <w:rsid w:val="008D6832"/>
    <w:rsid w:val="008D7128"/>
    <w:rsid w:val="008D732A"/>
    <w:rsid w:val="008E07BC"/>
    <w:rsid w:val="008E1EF2"/>
    <w:rsid w:val="008E414D"/>
    <w:rsid w:val="008E7271"/>
    <w:rsid w:val="009011B4"/>
    <w:rsid w:val="00901EE5"/>
    <w:rsid w:val="00903D7B"/>
    <w:rsid w:val="00904C2D"/>
    <w:rsid w:val="009051DA"/>
    <w:rsid w:val="00905C07"/>
    <w:rsid w:val="00906B59"/>
    <w:rsid w:val="009100B2"/>
    <w:rsid w:val="00911669"/>
    <w:rsid w:val="00913B3B"/>
    <w:rsid w:val="00913C4A"/>
    <w:rsid w:val="0091612B"/>
    <w:rsid w:val="009172EC"/>
    <w:rsid w:val="00924BEB"/>
    <w:rsid w:val="009259B9"/>
    <w:rsid w:val="009267D4"/>
    <w:rsid w:val="009273A3"/>
    <w:rsid w:val="00932EF7"/>
    <w:rsid w:val="00936494"/>
    <w:rsid w:val="009415D9"/>
    <w:rsid w:val="00943902"/>
    <w:rsid w:val="0094408A"/>
    <w:rsid w:val="00946D64"/>
    <w:rsid w:val="00952014"/>
    <w:rsid w:val="009602B1"/>
    <w:rsid w:val="009642A9"/>
    <w:rsid w:val="009654E7"/>
    <w:rsid w:val="00966788"/>
    <w:rsid w:val="00974122"/>
    <w:rsid w:val="009746D6"/>
    <w:rsid w:val="00974ACE"/>
    <w:rsid w:val="00976400"/>
    <w:rsid w:val="009770DC"/>
    <w:rsid w:val="009773E5"/>
    <w:rsid w:val="00977904"/>
    <w:rsid w:val="00977B16"/>
    <w:rsid w:val="0098074C"/>
    <w:rsid w:val="00981991"/>
    <w:rsid w:val="009937B7"/>
    <w:rsid w:val="00995055"/>
    <w:rsid w:val="0099792E"/>
    <w:rsid w:val="009A14E5"/>
    <w:rsid w:val="009A3BFC"/>
    <w:rsid w:val="009A620B"/>
    <w:rsid w:val="009A67B8"/>
    <w:rsid w:val="009A7CB5"/>
    <w:rsid w:val="009B328D"/>
    <w:rsid w:val="009B3C45"/>
    <w:rsid w:val="009B75CE"/>
    <w:rsid w:val="009B76E2"/>
    <w:rsid w:val="009C07D3"/>
    <w:rsid w:val="009C0DEF"/>
    <w:rsid w:val="009C4713"/>
    <w:rsid w:val="009C5CFC"/>
    <w:rsid w:val="009C6093"/>
    <w:rsid w:val="009C611A"/>
    <w:rsid w:val="009C62EE"/>
    <w:rsid w:val="009C68D9"/>
    <w:rsid w:val="009D1430"/>
    <w:rsid w:val="009D1B7F"/>
    <w:rsid w:val="009D3653"/>
    <w:rsid w:val="009E27C7"/>
    <w:rsid w:val="009F35A6"/>
    <w:rsid w:val="009F618A"/>
    <w:rsid w:val="00A00F5B"/>
    <w:rsid w:val="00A04B07"/>
    <w:rsid w:val="00A056BF"/>
    <w:rsid w:val="00A06C97"/>
    <w:rsid w:val="00A10D8E"/>
    <w:rsid w:val="00A10FAF"/>
    <w:rsid w:val="00A12D8B"/>
    <w:rsid w:val="00A1317F"/>
    <w:rsid w:val="00A143DA"/>
    <w:rsid w:val="00A23840"/>
    <w:rsid w:val="00A245D2"/>
    <w:rsid w:val="00A25999"/>
    <w:rsid w:val="00A26E73"/>
    <w:rsid w:val="00A27583"/>
    <w:rsid w:val="00A27F21"/>
    <w:rsid w:val="00A3006F"/>
    <w:rsid w:val="00A3446D"/>
    <w:rsid w:val="00A35022"/>
    <w:rsid w:val="00A352D0"/>
    <w:rsid w:val="00A35F8C"/>
    <w:rsid w:val="00A35FF3"/>
    <w:rsid w:val="00A371B8"/>
    <w:rsid w:val="00A41EF6"/>
    <w:rsid w:val="00A45BBA"/>
    <w:rsid w:val="00A46171"/>
    <w:rsid w:val="00A47D6B"/>
    <w:rsid w:val="00A502A8"/>
    <w:rsid w:val="00A502E7"/>
    <w:rsid w:val="00A5140E"/>
    <w:rsid w:val="00A51EDA"/>
    <w:rsid w:val="00A530EE"/>
    <w:rsid w:val="00A61312"/>
    <w:rsid w:val="00A66BF9"/>
    <w:rsid w:val="00A67C61"/>
    <w:rsid w:val="00A72299"/>
    <w:rsid w:val="00A81711"/>
    <w:rsid w:val="00A825D3"/>
    <w:rsid w:val="00A848B4"/>
    <w:rsid w:val="00A86688"/>
    <w:rsid w:val="00A9079D"/>
    <w:rsid w:val="00A90986"/>
    <w:rsid w:val="00AA141C"/>
    <w:rsid w:val="00AB0753"/>
    <w:rsid w:val="00AB36F5"/>
    <w:rsid w:val="00AC4448"/>
    <w:rsid w:val="00AC48E4"/>
    <w:rsid w:val="00AD35A0"/>
    <w:rsid w:val="00AD5793"/>
    <w:rsid w:val="00AE04A2"/>
    <w:rsid w:val="00AE16AA"/>
    <w:rsid w:val="00AE30AA"/>
    <w:rsid w:val="00AE399B"/>
    <w:rsid w:val="00AE4656"/>
    <w:rsid w:val="00AF7B33"/>
    <w:rsid w:val="00AF7F48"/>
    <w:rsid w:val="00B050A9"/>
    <w:rsid w:val="00B119F2"/>
    <w:rsid w:val="00B14106"/>
    <w:rsid w:val="00B164DF"/>
    <w:rsid w:val="00B1706D"/>
    <w:rsid w:val="00B17244"/>
    <w:rsid w:val="00B2009C"/>
    <w:rsid w:val="00B20D02"/>
    <w:rsid w:val="00B21003"/>
    <w:rsid w:val="00B37B31"/>
    <w:rsid w:val="00B415F1"/>
    <w:rsid w:val="00B41D8B"/>
    <w:rsid w:val="00B46770"/>
    <w:rsid w:val="00B50C0B"/>
    <w:rsid w:val="00B562AC"/>
    <w:rsid w:val="00B5639F"/>
    <w:rsid w:val="00B57CF8"/>
    <w:rsid w:val="00B6424D"/>
    <w:rsid w:val="00B651DD"/>
    <w:rsid w:val="00B677E1"/>
    <w:rsid w:val="00B71B52"/>
    <w:rsid w:val="00B722AB"/>
    <w:rsid w:val="00B73D05"/>
    <w:rsid w:val="00B74B6B"/>
    <w:rsid w:val="00B753C5"/>
    <w:rsid w:val="00B84161"/>
    <w:rsid w:val="00B848D6"/>
    <w:rsid w:val="00B86416"/>
    <w:rsid w:val="00B86A49"/>
    <w:rsid w:val="00B933FE"/>
    <w:rsid w:val="00B95865"/>
    <w:rsid w:val="00B964D0"/>
    <w:rsid w:val="00B96B68"/>
    <w:rsid w:val="00B97910"/>
    <w:rsid w:val="00BA15B5"/>
    <w:rsid w:val="00BA2416"/>
    <w:rsid w:val="00BA6DFB"/>
    <w:rsid w:val="00BA7623"/>
    <w:rsid w:val="00BB718E"/>
    <w:rsid w:val="00BB78E5"/>
    <w:rsid w:val="00BC1724"/>
    <w:rsid w:val="00BC1987"/>
    <w:rsid w:val="00BC523C"/>
    <w:rsid w:val="00BC5407"/>
    <w:rsid w:val="00BD07B1"/>
    <w:rsid w:val="00BD242B"/>
    <w:rsid w:val="00BD330A"/>
    <w:rsid w:val="00BD5AC9"/>
    <w:rsid w:val="00BD6123"/>
    <w:rsid w:val="00BE0E91"/>
    <w:rsid w:val="00BE1A66"/>
    <w:rsid w:val="00BE667B"/>
    <w:rsid w:val="00BF2B6A"/>
    <w:rsid w:val="00BF3A97"/>
    <w:rsid w:val="00BF7A7C"/>
    <w:rsid w:val="00C015B7"/>
    <w:rsid w:val="00C0248A"/>
    <w:rsid w:val="00C04C92"/>
    <w:rsid w:val="00C05EA9"/>
    <w:rsid w:val="00C1157A"/>
    <w:rsid w:val="00C15BBD"/>
    <w:rsid w:val="00C208ED"/>
    <w:rsid w:val="00C214A6"/>
    <w:rsid w:val="00C21A51"/>
    <w:rsid w:val="00C223D1"/>
    <w:rsid w:val="00C2499D"/>
    <w:rsid w:val="00C253C8"/>
    <w:rsid w:val="00C2659B"/>
    <w:rsid w:val="00C3058C"/>
    <w:rsid w:val="00C30A5A"/>
    <w:rsid w:val="00C30CD2"/>
    <w:rsid w:val="00C34DAF"/>
    <w:rsid w:val="00C35849"/>
    <w:rsid w:val="00C414EA"/>
    <w:rsid w:val="00C4348C"/>
    <w:rsid w:val="00C44CEB"/>
    <w:rsid w:val="00C47BD7"/>
    <w:rsid w:val="00C50AB7"/>
    <w:rsid w:val="00C540D7"/>
    <w:rsid w:val="00C57AC9"/>
    <w:rsid w:val="00C60067"/>
    <w:rsid w:val="00C61AAC"/>
    <w:rsid w:val="00C63088"/>
    <w:rsid w:val="00C645F1"/>
    <w:rsid w:val="00C66850"/>
    <w:rsid w:val="00C71222"/>
    <w:rsid w:val="00C754E6"/>
    <w:rsid w:val="00C758A3"/>
    <w:rsid w:val="00C75B48"/>
    <w:rsid w:val="00C77B2E"/>
    <w:rsid w:val="00C848DE"/>
    <w:rsid w:val="00C9089F"/>
    <w:rsid w:val="00C92F18"/>
    <w:rsid w:val="00C949E4"/>
    <w:rsid w:val="00CA1C67"/>
    <w:rsid w:val="00CA3B85"/>
    <w:rsid w:val="00CA3C2F"/>
    <w:rsid w:val="00CA5A2E"/>
    <w:rsid w:val="00CB5C41"/>
    <w:rsid w:val="00CB68AB"/>
    <w:rsid w:val="00CC03BF"/>
    <w:rsid w:val="00CC212F"/>
    <w:rsid w:val="00CC2454"/>
    <w:rsid w:val="00CC3B2D"/>
    <w:rsid w:val="00CD1ED0"/>
    <w:rsid w:val="00CD3A33"/>
    <w:rsid w:val="00CD3FED"/>
    <w:rsid w:val="00CE09AF"/>
    <w:rsid w:val="00CE2611"/>
    <w:rsid w:val="00CE7A59"/>
    <w:rsid w:val="00CF241E"/>
    <w:rsid w:val="00CF3A89"/>
    <w:rsid w:val="00CF44D7"/>
    <w:rsid w:val="00CF63DF"/>
    <w:rsid w:val="00CF72D5"/>
    <w:rsid w:val="00D00C1F"/>
    <w:rsid w:val="00D036FA"/>
    <w:rsid w:val="00D046BF"/>
    <w:rsid w:val="00D12262"/>
    <w:rsid w:val="00D1415D"/>
    <w:rsid w:val="00D1744D"/>
    <w:rsid w:val="00D22B60"/>
    <w:rsid w:val="00D24457"/>
    <w:rsid w:val="00D248A5"/>
    <w:rsid w:val="00D25D71"/>
    <w:rsid w:val="00D32EFA"/>
    <w:rsid w:val="00D3343A"/>
    <w:rsid w:val="00D34BCC"/>
    <w:rsid w:val="00D35038"/>
    <w:rsid w:val="00D35A4E"/>
    <w:rsid w:val="00D40505"/>
    <w:rsid w:val="00D4179D"/>
    <w:rsid w:val="00D42595"/>
    <w:rsid w:val="00D52340"/>
    <w:rsid w:val="00D54142"/>
    <w:rsid w:val="00D54EB1"/>
    <w:rsid w:val="00D56C06"/>
    <w:rsid w:val="00D61C19"/>
    <w:rsid w:val="00D66892"/>
    <w:rsid w:val="00D674B2"/>
    <w:rsid w:val="00D674B6"/>
    <w:rsid w:val="00D75FDA"/>
    <w:rsid w:val="00D84478"/>
    <w:rsid w:val="00D918C2"/>
    <w:rsid w:val="00D9361D"/>
    <w:rsid w:val="00D93CAA"/>
    <w:rsid w:val="00DA03BA"/>
    <w:rsid w:val="00DA29BC"/>
    <w:rsid w:val="00DA35C8"/>
    <w:rsid w:val="00DA4F0D"/>
    <w:rsid w:val="00DA628D"/>
    <w:rsid w:val="00DB16B7"/>
    <w:rsid w:val="00DB1937"/>
    <w:rsid w:val="00DB4DC3"/>
    <w:rsid w:val="00DB570A"/>
    <w:rsid w:val="00DB762F"/>
    <w:rsid w:val="00DC5893"/>
    <w:rsid w:val="00DD388F"/>
    <w:rsid w:val="00DD3D4A"/>
    <w:rsid w:val="00DE2196"/>
    <w:rsid w:val="00DE37C0"/>
    <w:rsid w:val="00DE5419"/>
    <w:rsid w:val="00DE710F"/>
    <w:rsid w:val="00DF0429"/>
    <w:rsid w:val="00DF1B7C"/>
    <w:rsid w:val="00DF319E"/>
    <w:rsid w:val="00DF386D"/>
    <w:rsid w:val="00DF6232"/>
    <w:rsid w:val="00E00147"/>
    <w:rsid w:val="00E0192A"/>
    <w:rsid w:val="00E02124"/>
    <w:rsid w:val="00E037D8"/>
    <w:rsid w:val="00E037FB"/>
    <w:rsid w:val="00E074F1"/>
    <w:rsid w:val="00E12B2C"/>
    <w:rsid w:val="00E16ADD"/>
    <w:rsid w:val="00E22695"/>
    <w:rsid w:val="00E27BEB"/>
    <w:rsid w:val="00E31523"/>
    <w:rsid w:val="00E32467"/>
    <w:rsid w:val="00E45281"/>
    <w:rsid w:val="00E47AC0"/>
    <w:rsid w:val="00E5061E"/>
    <w:rsid w:val="00E533D0"/>
    <w:rsid w:val="00E56F60"/>
    <w:rsid w:val="00E6370A"/>
    <w:rsid w:val="00E6630C"/>
    <w:rsid w:val="00E663D0"/>
    <w:rsid w:val="00E675AE"/>
    <w:rsid w:val="00E702DD"/>
    <w:rsid w:val="00E70794"/>
    <w:rsid w:val="00E77476"/>
    <w:rsid w:val="00E826E0"/>
    <w:rsid w:val="00E85027"/>
    <w:rsid w:val="00E863F7"/>
    <w:rsid w:val="00E91DA3"/>
    <w:rsid w:val="00E92BE3"/>
    <w:rsid w:val="00E9422C"/>
    <w:rsid w:val="00E94D36"/>
    <w:rsid w:val="00E9718F"/>
    <w:rsid w:val="00E97966"/>
    <w:rsid w:val="00EA102F"/>
    <w:rsid w:val="00EA25AC"/>
    <w:rsid w:val="00EA3952"/>
    <w:rsid w:val="00EA7681"/>
    <w:rsid w:val="00EA7B43"/>
    <w:rsid w:val="00EB15C2"/>
    <w:rsid w:val="00EB314E"/>
    <w:rsid w:val="00EB4BFF"/>
    <w:rsid w:val="00EB5DDA"/>
    <w:rsid w:val="00EB605F"/>
    <w:rsid w:val="00EB646F"/>
    <w:rsid w:val="00EB6E74"/>
    <w:rsid w:val="00EC07AB"/>
    <w:rsid w:val="00EC321A"/>
    <w:rsid w:val="00EC5465"/>
    <w:rsid w:val="00EC7C2E"/>
    <w:rsid w:val="00ED5AED"/>
    <w:rsid w:val="00EE198B"/>
    <w:rsid w:val="00EE1BD5"/>
    <w:rsid w:val="00EE6E50"/>
    <w:rsid w:val="00EF137A"/>
    <w:rsid w:val="00EF5D8C"/>
    <w:rsid w:val="00F00679"/>
    <w:rsid w:val="00F039D7"/>
    <w:rsid w:val="00F12396"/>
    <w:rsid w:val="00F15082"/>
    <w:rsid w:val="00F20EED"/>
    <w:rsid w:val="00F21834"/>
    <w:rsid w:val="00F233F8"/>
    <w:rsid w:val="00F25284"/>
    <w:rsid w:val="00F26A31"/>
    <w:rsid w:val="00F27CBF"/>
    <w:rsid w:val="00F31AD6"/>
    <w:rsid w:val="00F42178"/>
    <w:rsid w:val="00F43430"/>
    <w:rsid w:val="00F441D4"/>
    <w:rsid w:val="00F44C36"/>
    <w:rsid w:val="00F46D4A"/>
    <w:rsid w:val="00F529C1"/>
    <w:rsid w:val="00F52F21"/>
    <w:rsid w:val="00F55031"/>
    <w:rsid w:val="00F5554B"/>
    <w:rsid w:val="00F56DB9"/>
    <w:rsid w:val="00F57158"/>
    <w:rsid w:val="00F6258A"/>
    <w:rsid w:val="00F6345A"/>
    <w:rsid w:val="00F709AA"/>
    <w:rsid w:val="00F75810"/>
    <w:rsid w:val="00F76A2C"/>
    <w:rsid w:val="00F77985"/>
    <w:rsid w:val="00F808D9"/>
    <w:rsid w:val="00F860D9"/>
    <w:rsid w:val="00F86EA6"/>
    <w:rsid w:val="00F9051A"/>
    <w:rsid w:val="00F92F31"/>
    <w:rsid w:val="00F97E69"/>
    <w:rsid w:val="00FA06E4"/>
    <w:rsid w:val="00FA0F72"/>
    <w:rsid w:val="00FA11AD"/>
    <w:rsid w:val="00FA2368"/>
    <w:rsid w:val="00FA313C"/>
    <w:rsid w:val="00FA3BB0"/>
    <w:rsid w:val="00FA3ED5"/>
    <w:rsid w:val="00FA4258"/>
    <w:rsid w:val="00FA752C"/>
    <w:rsid w:val="00FB6B20"/>
    <w:rsid w:val="00FC2FA2"/>
    <w:rsid w:val="00FC52E5"/>
    <w:rsid w:val="00FC761B"/>
    <w:rsid w:val="00FE3EC6"/>
    <w:rsid w:val="00FE5AD2"/>
    <w:rsid w:val="00FF0328"/>
    <w:rsid w:val="00FF2D68"/>
    <w:rsid w:val="00FF339F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565AC"/>
  <w15:chartTrackingRefBased/>
  <w15:docId w15:val="{4A1ACCE4-48DD-4E70-83CC-9E2B399B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F2"/>
    <w:pPr>
      <w:spacing w:after="0" w:line="240" w:lineRule="auto"/>
    </w:pPr>
    <w:rPr>
      <w:rFonts w:ascii="Univers for BP Light" w:eastAsia="Times New Roman" w:hAnsi="Univers for BP Light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A06C97"/>
    <w:pPr>
      <w:widowControl w:val="0"/>
      <w:spacing w:before="61"/>
      <w:ind w:left="495"/>
      <w:outlineLvl w:val="0"/>
    </w:pPr>
    <w:rPr>
      <w:rFonts w:ascii="Lucida Sans" w:eastAsia="Lucida Sans" w:hAnsi="Lucida Sans" w:cstheme="minorBidi"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A06C97"/>
    <w:pPr>
      <w:widowControl w:val="0"/>
      <w:spacing w:before="50"/>
      <w:ind w:left="117"/>
      <w:outlineLvl w:val="1"/>
    </w:pPr>
    <w:rPr>
      <w:rFonts w:ascii="Lucida Sans" w:eastAsia="Lucida Sans" w:hAnsi="Lucida Sans" w:cstheme="minorBidi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header">
    <w:name w:val="Table header"/>
    <w:link w:val="TableheaderChar"/>
    <w:qFormat/>
    <w:rsid w:val="00497EF2"/>
    <w:pPr>
      <w:keepNext/>
      <w:keepLines/>
      <w:spacing w:before="60" w:after="0" w:line="240" w:lineRule="auto"/>
    </w:pPr>
    <w:rPr>
      <w:rFonts w:ascii="Univers for BP" w:eastAsia="Times New Roman" w:hAnsi="Univers for BP" w:cs="Times New Roman"/>
      <w:b/>
      <w:sz w:val="18"/>
      <w:lang w:val="en-GB"/>
    </w:rPr>
  </w:style>
  <w:style w:type="character" w:customStyle="1" w:styleId="TableheaderChar">
    <w:name w:val="Table header Char"/>
    <w:link w:val="Tableheader"/>
    <w:rsid w:val="00497EF2"/>
    <w:rPr>
      <w:rFonts w:ascii="Univers for BP" w:eastAsia="Times New Roman" w:hAnsi="Univers for BP" w:cs="Times New Roman"/>
      <w:b/>
      <w:sz w:val="18"/>
      <w:lang w:val="en-GB"/>
    </w:rPr>
  </w:style>
  <w:style w:type="paragraph" w:styleId="ListParagraph">
    <w:name w:val="List Paragraph"/>
    <w:aliases w:val="Para Without No.,MBZ Bullet Points,_Paragrafo elenco,List Paragraph- petronas,Heading PA,Heading 2A,Lists,PARA_1_HD,Нумерованый список,List Paragraph1,Ioia?iaaiue nienie,Aacao nienea,PD_Bullet,Body text,Bullets H1/2,Lettre d'introduction"/>
    <w:basedOn w:val="Normal"/>
    <w:link w:val="ListParagraphChar"/>
    <w:uiPriority w:val="99"/>
    <w:qFormat/>
    <w:rsid w:val="006A787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06C97"/>
    <w:rPr>
      <w:rFonts w:ascii="Lucida Sans" w:eastAsia="Lucida Sans" w:hAnsi="Lucida Sans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6C97"/>
    <w:rPr>
      <w:rFonts w:ascii="Lucida Sans" w:eastAsia="Lucida Sans" w:hAnsi="Lucida Sans"/>
      <w:sz w:val="28"/>
      <w:szCs w:val="28"/>
      <w:lang w:val="en-US"/>
    </w:rPr>
  </w:style>
  <w:style w:type="paragraph" w:customStyle="1" w:styleId="TableParagraph">
    <w:name w:val="Table Paragraph"/>
    <w:basedOn w:val="Normal"/>
    <w:uiPriority w:val="1"/>
    <w:qFormat/>
    <w:rsid w:val="00A06C97"/>
    <w:pPr>
      <w:widowControl w:val="0"/>
    </w:pPr>
    <w:rPr>
      <w:rFonts w:asciiTheme="minorHAnsi" w:eastAsiaTheme="minorHAnsi" w:hAnsiTheme="minorHAnsi" w:cstheme="minorBidi"/>
    </w:rPr>
  </w:style>
  <w:style w:type="paragraph" w:styleId="TOC1">
    <w:name w:val="toc 1"/>
    <w:basedOn w:val="Normal"/>
    <w:uiPriority w:val="1"/>
    <w:qFormat/>
    <w:rsid w:val="00A06C97"/>
    <w:pPr>
      <w:widowControl w:val="0"/>
      <w:spacing w:before="117"/>
      <w:ind w:left="684" w:hanging="567"/>
    </w:pPr>
    <w:rPr>
      <w:rFonts w:ascii="Calibri" w:eastAsia="Calibri" w:hAnsi="Calibri" w:cstheme="minorBidi"/>
      <w:sz w:val="24"/>
      <w:szCs w:val="24"/>
    </w:rPr>
  </w:style>
  <w:style w:type="paragraph" w:styleId="TOC2">
    <w:name w:val="toc 2"/>
    <w:basedOn w:val="Normal"/>
    <w:uiPriority w:val="1"/>
    <w:qFormat/>
    <w:rsid w:val="00A06C97"/>
    <w:pPr>
      <w:widowControl w:val="0"/>
      <w:spacing w:before="57"/>
      <w:ind w:left="1365" w:hanging="681"/>
    </w:pPr>
    <w:rPr>
      <w:rFonts w:ascii="Calibri" w:eastAsia="Calibri" w:hAnsi="Calibri" w:cstheme="minorBidi"/>
      <w:sz w:val="24"/>
      <w:szCs w:val="24"/>
    </w:rPr>
  </w:style>
  <w:style w:type="paragraph" w:styleId="TOC3">
    <w:name w:val="toc 3"/>
    <w:basedOn w:val="Normal"/>
    <w:uiPriority w:val="1"/>
    <w:qFormat/>
    <w:rsid w:val="00A06C97"/>
    <w:pPr>
      <w:widowControl w:val="0"/>
      <w:spacing w:before="254"/>
      <w:ind w:left="117" w:firstLine="9105"/>
    </w:pPr>
    <w:rPr>
      <w:rFonts w:ascii="Calibri" w:eastAsia="Calibri" w:hAnsi="Calibri" w:cstheme="minorBid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6C97"/>
    <w:pPr>
      <w:widowControl w:val="0"/>
      <w:spacing w:before="118"/>
      <w:ind w:left="1706" w:hanging="456"/>
    </w:pPr>
    <w:rPr>
      <w:rFonts w:ascii="Calibri" w:eastAsia="Calibri" w:hAnsi="Calibri" w:cstheme="minorBidi"/>
    </w:rPr>
  </w:style>
  <w:style w:type="character" w:customStyle="1" w:styleId="BodyTextChar">
    <w:name w:val="Body Text Char"/>
    <w:basedOn w:val="DefaultParagraphFont"/>
    <w:link w:val="BodyText"/>
    <w:uiPriority w:val="1"/>
    <w:rsid w:val="00A06C97"/>
    <w:rPr>
      <w:rFonts w:ascii="Calibri" w:eastAsia="Calibri" w:hAnsi="Calibr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06C97"/>
    <w:pPr>
      <w:widowControl w:val="0"/>
      <w:tabs>
        <w:tab w:val="center" w:pos="4536"/>
        <w:tab w:val="right" w:pos="9072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A06C9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06C97"/>
    <w:pPr>
      <w:widowControl w:val="0"/>
      <w:tabs>
        <w:tab w:val="center" w:pos="4536"/>
        <w:tab w:val="right" w:pos="9072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A06C97"/>
    <w:rPr>
      <w:lang w:val="en-US"/>
    </w:rPr>
  </w:style>
  <w:style w:type="character" w:customStyle="1" w:styleId="ui-provider">
    <w:name w:val="ui-provider"/>
    <w:basedOn w:val="DefaultParagraphFont"/>
    <w:rsid w:val="00DE710F"/>
  </w:style>
  <w:style w:type="table" w:styleId="TableGrid">
    <w:name w:val="Table Grid"/>
    <w:basedOn w:val="TableNormal"/>
    <w:uiPriority w:val="39"/>
    <w:rsid w:val="0082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Para Without No. Char,MBZ Bullet Points Char,_Paragrafo elenco Char,List Paragraph- petronas Char,Heading PA Char,Heading 2A Char,Lists Char,PARA_1_HD Char,Нумерованый список Char,List Paragraph1 Char,Ioia?iaaiue nienie Char"/>
    <w:basedOn w:val="DefaultParagraphFont"/>
    <w:link w:val="ListParagraph"/>
    <w:uiPriority w:val="99"/>
    <w:qFormat/>
    <w:locked/>
    <w:rsid w:val="00311983"/>
    <w:rPr>
      <w:rFonts w:ascii="Univers for BP Light" w:eastAsia="Times New Roman" w:hAnsi="Univers for BP Light" w:cs="Times New Roman"/>
      <w:lang w:val="en-US"/>
    </w:rPr>
  </w:style>
  <w:style w:type="character" w:styleId="Strong">
    <w:name w:val="Strong"/>
    <w:basedOn w:val="DefaultParagraphFont"/>
    <w:uiPriority w:val="22"/>
    <w:qFormat/>
    <w:rsid w:val="00EB4BF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2A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A79"/>
    <w:rPr>
      <w:rFonts w:ascii="Segoe UI" w:eastAsia="Times New Roman" w:hAnsi="Segoe UI" w:cs="Segoe UI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B21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21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21D4"/>
    <w:rPr>
      <w:rFonts w:ascii="Univers for BP Light" w:eastAsia="Times New Roman" w:hAnsi="Univers for BP Light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21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21D4"/>
    <w:rPr>
      <w:rFonts w:ascii="Univers for BP Light" w:eastAsia="Times New Roman" w:hAnsi="Univers for BP Light" w:cs="Times New Roman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AE16AA"/>
    <w:pPr>
      <w:spacing w:after="0" w:line="240" w:lineRule="auto"/>
    </w:pPr>
    <w:rPr>
      <w:rFonts w:ascii="Univers for BP Light" w:eastAsia="Times New Roman" w:hAnsi="Univers for BP Light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6CA526F9838245BC60AC36CBF3A5CE" ma:contentTypeVersion="17" ma:contentTypeDescription="Crée un document." ma:contentTypeScope="" ma:versionID="76f061955d6d79c08144e2fb88ec3990">
  <xsd:schema xmlns:xsd="http://www.w3.org/2001/XMLSchema" xmlns:xs="http://www.w3.org/2001/XMLSchema" xmlns:p="http://schemas.microsoft.com/office/2006/metadata/properties" xmlns:ns2="14dcec12-50e1-4ee5-b146-573c8f44a6f5" xmlns:ns3="0a5c5122-1271-46ad-99c8-1651936a2088" targetNamespace="http://schemas.microsoft.com/office/2006/metadata/properties" ma:root="true" ma:fieldsID="67cfab4ed117ff8144a2b90e92994143" ns2:_="" ns3:_="">
    <xsd:import namespace="14dcec12-50e1-4ee5-b146-573c8f44a6f5"/>
    <xsd:import namespace="0a5c5122-1271-46ad-99c8-1651936a20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Date_x0020_and_x0020_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dcec12-50e1-4ee5-b146-573c8f44a6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dba705f5-bda6-441a-9f50-af094dc5e3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e_x0020_and_x0020_Time" ma:index="24" nillable="true" ma:displayName="Date and Time" ma:format="DateOnly" ma:internalName="Date_x0020_and_x0020_Tim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c5122-1271-46ad-99c8-1651936a208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6c4d8ee-9b8a-40a1-a54a-faaa5aaa3b05}" ma:internalName="TaxCatchAll" ma:showField="CatchAllData" ma:web="0a5c5122-1271-46ad-99c8-1651936a20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59FD39-DA43-4C52-8F37-753A2DA2B1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dcec12-50e1-4ee5-b146-573c8f44a6f5"/>
    <ds:schemaRef ds:uri="0a5c5122-1271-46ad-99c8-1651936a20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B22993-2C64-4F75-B0A9-A2A5DB3B8F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39DDB16-F6E2-4F26-972B-DA0835F96B5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29603fb-7fab-4bf6-8ed3-004985bb9d91}" enabled="1" method="Standard" siteId="{9179d01a-e94c-4488-b5f0-4554bc474f8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47</Pages>
  <Words>12147</Words>
  <Characters>69240</Characters>
  <Application>Microsoft Office Word</Application>
  <DocSecurity>0</DocSecurity>
  <Lines>577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Safety Analysis (JSA) Template</dc:title>
  <dc:subject/>
  <dc:creator/>
  <cp:keywords/>
  <dc:description/>
  <cp:lastModifiedBy/>
  <cp:revision>47</cp:revision>
  <cp:lastPrinted>2026-05-03T06:01:00Z</cp:lastPrinted>
  <dcterms:created xsi:type="dcterms:W3CDTF">2026-05-03T05:39:00Z</dcterms:created>
  <dcterms:modified xsi:type="dcterms:W3CDTF">2026-10-11T08:24:00Z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0x010100506CA526F9838245BC60AC36CBF3A5CE</vt:lpwstr>
  </property>
  <property fmtid="{D5CDD505-2E9C-101B-9397-08002B2CF9AE}" pid="3" name="GrammarlyDocumentId">
    <vt:lpwstr>a78e53ae2c1b37a4c752297edabe5939826b0cfb9c1d258aa8a3b8289557fbbe</vt:lpwstr>
  </property>
  <property fmtid="{D5CDD505-2E9C-101B-9397-08002B2CF9AE}" pid="4" name="MSIP_Label_b29603fb-7fab-4bf6-8ed3-004985bb9d91_Enabled">
    <vt:lpwstr>true</vt:lpwstr>
  </property>
  <property fmtid="{D5CDD505-2E9C-101B-9397-08002B2CF9AE}" pid="5" name="MSIP_Label_b29603fb-7fab-4bf6-8ed3-004985bb9d91_SetDate">
    <vt:lpwstr>2022-12-07T16:01:33Z</vt:lpwstr>
  </property>
  <property fmtid="{D5CDD505-2E9C-101B-9397-08002B2CF9AE}" pid="6" name="MSIP_Label_b29603fb-7fab-4bf6-8ed3-004985bb9d91_Method">
    <vt:lpwstr>Standard</vt:lpwstr>
  </property>
  <property fmtid="{D5CDD505-2E9C-101B-9397-08002B2CF9AE}" pid="7" name="MSIP_Label_b29603fb-7fab-4bf6-8ed3-004985bb9d91_Name">
    <vt:lpwstr>Anyone - No Protection</vt:lpwstr>
  </property>
  <property fmtid="{D5CDD505-2E9C-101B-9397-08002B2CF9AE}" pid="8" name="MSIP_Label_b29603fb-7fab-4bf6-8ed3-004985bb9d91_SiteId">
    <vt:lpwstr>9179d01a-e94c-4488-b5f0-4554bc474f8c</vt:lpwstr>
  </property>
  <property fmtid="{D5CDD505-2E9C-101B-9397-08002B2CF9AE}" pid="9" name="MSIP_Label_b29603fb-7fab-4bf6-8ed3-004985bb9d91_ActionId">
    <vt:lpwstr>3682ca6c-f981-48f9-80ee-8e4c79a0684b</vt:lpwstr>
  </property>
  <property fmtid="{D5CDD505-2E9C-101B-9397-08002B2CF9AE}" pid="10" name="MSIP_Label_b29603fb-7fab-4bf6-8ed3-004985bb9d91_ContentBits">
    <vt:lpwstr>0</vt:lpwstr>
  </property>
  <property fmtid="{D5CDD505-2E9C-101B-9397-08002B2CF9AE}" pid="11" name="MediaServiceImageTags">
    <vt:lpwstr/>
  </property>
  <property fmtid="{D5CDD505-2E9C-101B-9397-08002B2CF9AE}" pid="12" name="TaxCatchAll">
    <vt:lpwstr/>
  </property>
  <property fmtid="{D5CDD505-2E9C-101B-9397-08002B2CF9AE}" pid="13" name="lcf76f155ced4ddcb4097134ff3c332f">
    <vt:lpwstr/>
  </property>
  <property fmtid="{D5CDD505-2E9C-101B-9397-08002B2CF9AE}" pid="14" name="Date and Time">
    <vt:lpwstr/>
  </property>
  <property fmtid="{D5CDD505-2E9C-101B-9397-08002B2CF9AE}" pid="15" name="MSIP_Label_668fbde5-0dd0-43d5-aca2-2bbc289e3948_Enabled">
    <vt:lpwstr>true</vt:lpwstr>
  </property>
  <property fmtid="{D5CDD505-2E9C-101B-9397-08002B2CF9AE}" pid="16" name="MSIP_Label_668fbde5-0dd0-43d5-aca2-2bbc289e3948_SetDate">
    <vt:lpwstr>2024-10-09T07:38:51Z</vt:lpwstr>
  </property>
  <property fmtid="{D5CDD505-2E9C-101B-9397-08002B2CF9AE}" pid="17" name="MSIP_Label_668fbde5-0dd0-43d5-aca2-2bbc289e3948_Method">
    <vt:lpwstr>Privileged</vt:lpwstr>
  </property>
  <property fmtid="{D5CDD505-2E9C-101B-9397-08002B2CF9AE}" pid="18" name="MSIP_Label_668fbde5-0dd0-43d5-aca2-2bbc289e3948_Name">
    <vt:lpwstr>668fbde5-0dd0-43d5-aca2-2bbc289e3948</vt:lpwstr>
  </property>
  <property fmtid="{D5CDD505-2E9C-101B-9397-08002B2CF9AE}" pid="19" name="MSIP_Label_668fbde5-0dd0-43d5-aca2-2bbc289e3948_SiteId">
    <vt:lpwstr>de2c0330-f2e8-4149-a927-0c5a8592f0da</vt:lpwstr>
  </property>
  <property fmtid="{D5CDD505-2E9C-101B-9397-08002B2CF9AE}" pid="20" name="MSIP_Label_668fbde5-0dd0-43d5-aca2-2bbc289e3948_ActionId">
    <vt:lpwstr>6e78cf2e-801f-4b13-bcc3-e4717063d802</vt:lpwstr>
  </property>
  <property fmtid="{D5CDD505-2E9C-101B-9397-08002B2CF9AE}" pid="21" name="MSIP_Label_668fbde5-0dd0-43d5-aca2-2bbc289e3948_ContentBits">
    <vt:lpwstr>1</vt:lpwstr>
  </property>
</Properties>
</file>