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24812">
      <w:pPr>
        <w:pStyle w:val="31"/>
        <w:jc w:val="center"/>
      </w:pPr>
      <w:r>
        <w:rPr>
          <w:b/>
          <w:sz w:val="44"/>
        </w:rPr>
        <w:t>鲸小宝重构立项文档</w:t>
      </w:r>
    </w:p>
    <w:p w14:paraId="625D4DB7">
      <w:pPr>
        <w:pStyle w:val="3"/>
      </w:pPr>
      <w:r>
        <w:t>一、项目背景</w:t>
      </w:r>
    </w:p>
    <w:p w14:paraId="508FAD68">
      <w:r>
        <w:rPr>
          <w:b/>
        </w:rPr>
        <w:t>鲸小宝重构项目是基于对市场现状、竞争态势的深度分析，以及公司业务发展的战略需求而提出的重要项目。</w:t>
      </w:r>
    </w:p>
    <w:p w14:paraId="2D5BD6FD">
      <w:pPr>
        <w:pStyle w:val="4"/>
      </w:pPr>
      <w:r>
        <w:t>1.1 市场现状</w:t>
      </w:r>
    </w:p>
    <w:p w14:paraId="2D2A66E5">
      <w:pPr>
        <w:pStyle w:val="16"/>
      </w:pPr>
      <w:r>
        <w:rPr>
          <w:rFonts w:hint="eastAsia"/>
          <w:lang w:val="en-US" w:eastAsia="zh-CN"/>
        </w:rPr>
        <w:t>提升公司对网点赋能能力</w:t>
      </w:r>
    </w:p>
    <w:p w14:paraId="1E7EE399">
      <w:pPr>
        <w:pStyle w:val="16"/>
      </w:pPr>
      <w:r>
        <w:rPr>
          <w:rFonts w:hint="eastAsia"/>
          <w:lang w:val="en-US" w:eastAsia="zh-CN"/>
        </w:rPr>
        <w:t>网点</w:t>
      </w:r>
      <w:r>
        <w:t>对</w:t>
      </w:r>
      <w:r>
        <w:rPr>
          <w:rFonts w:hint="eastAsia"/>
          <w:lang w:val="en-US" w:eastAsia="zh-CN"/>
        </w:rPr>
        <w:t>移动办公需求日益增加</w:t>
      </w:r>
    </w:p>
    <w:p w14:paraId="0EF56170">
      <w:pPr>
        <w:pStyle w:val="16"/>
      </w:pPr>
      <w:r>
        <w:rPr>
          <w:rFonts w:hint="eastAsia"/>
          <w:lang w:val="en-US" w:eastAsia="zh-CN"/>
        </w:rPr>
        <w:t>网点客服远程办公场景出现</w:t>
      </w:r>
    </w:p>
    <w:p w14:paraId="3E930443">
      <w:pPr>
        <w:pStyle w:val="16"/>
        <w:numPr>
          <w:numId w:val="0"/>
        </w:numPr>
        <w:ind w:leftChars="0"/>
      </w:pPr>
    </w:p>
    <w:p w14:paraId="7833F81E">
      <w:pPr>
        <w:pStyle w:val="4"/>
      </w:pPr>
      <w:r>
        <w:t>1.2 现有系统问题</w:t>
      </w:r>
    </w:p>
    <w:p w14:paraId="636B974E">
      <w:pPr>
        <w:pStyle w:val="16"/>
      </w:pPr>
      <w:r>
        <w:t>系统性能瓶颈：核心接口响应时间长，并发能力不足</w:t>
      </w:r>
    </w:p>
    <w:p w14:paraId="29C976D4">
      <w:pPr>
        <w:pStyle w:val="16"/>
      </w:pPr>
      <w:r>
        <w:t>扩展性差：难以支撑业务快速迭代和横向扩展</w:t>
      </w:r>
    </w:p>
    <w:p w14:paraId="37F2D6E7">
      <w:pPr>
        <w:pStyle w:val="16"/>
      </w:pPr>
      <w:r>
        <w:t>代码质量参差不齐：技术债务累积，维护成本高</w:t>
      </w:r>
    </w:p>
    <w:p w14:paraId="658C0AAF">
      <w:pPr>
        <w:pStyle w:val="16"/>
      </w:pPr>
      <w:r>
        <w:t>用户体验待提升：界面交互不够流畅，功能操作复杂</w:t>
      </w:r>
    </w:p>
    <w:p w14:paraId="538CC486">
      <w:pPr>
        <w:pStyle w:val="4"/>
      </w:pPr>
      <w:r>
        <w:t>1.3 重构必要性</w:t>
      </w:r>
    </w:p>
    <w:p w14:paraId="4BACB280">
      <w:r>
        <w:rPr>
          <w:i/>
        </w:rPr>
        <w:t>通过全面重构，打造一款具有竞争力的</w:t>
      </w:r>
      <w:r>
        <w:rPr>
          <w:rFonts w:hint="eastAsia"/>
          <w:i/>
          <w:lang w:val="en-US" w:eastAsia="zh-CN"/>
        </w:rPr>
        <w:t>移动网点经营管理APP</w:t>
      </w:r>
      <w:r>
        <w:rPr>
          <w:i/>
        </w:rPr>
        <w:t>，提升客户满意度，降低运营成本，为公司创造更大价值。</w:t>
      </w:r>
    </w:p>
    <w:p w14:paraId="720DB849"/>
    <w:p w14:paraId="4A1C008A">
      <w:pPr>
        <w:pStyle w:val="3"/>
      </w:pPr>
      <w:r>
        <w:t>二、总体要求</w:t>
      </w:r>
    </w:p>
    <w:p w14:paraId="0497E4C3">
      <w:pPr>
        <w:pStyle w:val="4"/>
      </w:pPr>
      <w:r>
        <w:t>2.1 建设目标</w:t>
      </w:r>
    </w:p>
    <w:p w14:paraId="0E0A03EF">
      <w:r>
        <w:rPr>
          <w:b/>
        </w:rPr>
        <w:t>打造一款行业领先的智能化冷链物流管理平台，实现以下核心目标：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8AC218">
        <w:tc>
          <w:tcPr>
            <w:tcW w:w="4320" w:type="dxa"/>
          </w:tcPr>
          <w:p w14:paraId="411DA622">
            <w:pPr>
              <w:spacing w:after="0" w:line="240" w:lineRule="auto"/>
            </w:pPr>
            <w:r>
              <w:rPr>
                <w:b/>
              </w:rPr>
              <w:t>目标维度</w:t>
            </w:r>
          </w:p>
        </w:tc>
        <w:tc>
          <w:tcPr>
            <w:tcW w:w="4320" w:type="dxa"/>
          </w:tcPr>
          <w:p w14:paraId="14A94010">
            <w:pPr>
              <w:spacing w:after="0" w:line="240" w:lineRule="auto"/>
            </w:pPr>
            <w:r>
              <w:rPr>
                <w:b/>
              </w:rPr>
              <w:t>具体描述</w:t>
            </w:r>
          </w:p>
        </w:tc>
      </w:tr>
      <w:tr w14:paraId="016404E2">
        <w:tc>
          <w:tcPr>
            <w:tcW w:w="4320" w:type="dxa"/>
          </w:tcPr>
          <w:p w14:paraId="2AF603A4">
            <w:pPr>
              <w:spacing w:after="0" w:line="240" w:lineRule="auto"/>
            </w:pPr>
            <w:r>
              <w:t>技术先进性</w:t>
            </w:r>
          </w:p>
        </w:tc>
        <w:tc>
          <w:tcPr>
            <w:tcW w:w="4320" w:type="dxa"/>
          </w:tcPr>
          <w:p w14:paraId="43788908">
            <w:pPr>
              <w:spacing w:after="0" w:line="240" w:lineRule="auto"/>
            </w:pPr>
            <w:r>
              <w:t>采用业界主流的技术栈和架构设计，确保系统 3-5 年不落后</w:t>
            </w:r>
          </w:p>
        </w:tc>
      </w:tr>
      <w:tr w14:paraId="63216904">
        <w:tc>
          <w:tcPr>
            <w:tcW w:w="4320" w:type="dxa"/>
          </w:tcPr>
          <w:p w14:paraId="214C1917">
            <w:pPr>
              <w:spacing w:after="0" w:line="240" w:lineRule="auto"/>
            </w:pPr>
            <w:r>
              <w:t>业务支撑能力</w:t>
            </w:r>
          </w:p>
        </w:tc>
        <w:tc>
          <w:tcPr>
            <w:tcW w:w="4320" w:type="dxa"/>
          </w:tcPr>
          <w:p w14:paraId="20A53B38">
            <w:pPr>
              <w:spacing w:after="0" w:line="240" w:lineRule="auto"/>
            </w:pPr>
            <w:r>
              <w:t>全面支撑公司冷链物流业务，支持未来业务规模 3 倍增长</w:t>
            </w:r>
          </w:p>
        </w:tc>
      </w:tr>
      <w:tr w14:paraId="03729642">
        <w:tc>
          <w:tcPr>
            <w:tcW w:w="4320" w:type="dxa"/>
          </w:tcPr>
          <w:p w14:paraId="57490A47">
            <w:pPr>
              <w:spacing w:after="0" w:line="240" w:lineRule="auto"/>
            </w:pPr>
            <w:r>
              <w:t>用户体验</w:t>
            </w:r>
          </w:p>
        </w:tc>
        <w:tc>
          <w:tcPr>
            <w:tcW w:w="4320" w:type="dxa"/>
          </w:tcPr>
          <w:p w14:paraId="4CB6D179">
            <w:pPr>
              <w:spacing w:after="0" w:line="240" w:lineRule="auto"/>
            </w:pPr>
            <w:r>
              <w:t>打造极致的用户体验，操作简便，界面友好</w:t>
            </w:r>
          </w:p>
        </w:tc>
      </w:tr>
      <w:tr w14:paraId="509679E9">
        <w:tc>
          <w:tcPr>
            <w:tcW w:w="4320" w:type="dxa"/>
          </w:tcPr>
          <w:p w14:paraId="63A36905">
            <w:pPr>
              <w:spacing w:after="0" w:line="240" w:lineRule="auto"/>
            </w:pPr>
            <w:r>
              <w:t>运维效率</w:t>
            </w:r>
          </w:p>
        </w:tc>
        <w:tc>
          <w:tcPr>
            <w:tcW w:w="4320" w:type="dxa"/>
          </w:tcPr>
          <w:p w14:paraId="442A445C">
            <w:pPr>
              <w:spacing w:after="0" w:line="240" w:lineRule="auto"/>
            </w:pPr>
            <w:r>
              <w:t>建立完善的监控运维体系，降低运维成本 50%</w:t>
            </w:r>
          </w:p>
        </w:tc>
      </w:tr>
    </w:tbl>
    <w:p w14:paraId="1B7DDC76"/>
    <w:p w14:paraId="39BCC9A4">
      <w:pPr>
        <w:pStyle w:val="4"/>
      </w:pPr>
      <w:r>
        <w:t>2.2 设计原则</w:t>
      </w:r>
    </w:p>
    <w:p w14:paraId="6B4798DD">
      <w:pPr>
        <w:pStyle w:val="14"/>
      </w:pPr>
      <w:r>
        <w:t>先进性原则：采用业界成熟且先进的技术架构</w:t>
      </w:r>
    </w:p>
    <w:p w14:paraId="36DFE99D">
      <w:pPr>
        <w:pStyle w:val="14"/>
      </w:pPr>
      <w:r>
        <w:t>可靠性原则：系统稳定可靠，核心业务可用性达到 99.9%</w:t>
      </w:r>
    </w:p>
    <w:p w14:paraId="7BA89C7F">
      <w:pPr>
        <w:pStyle w:val="14"/>
      </w:pPr>
      <w:r>
        <w:t>扩展性原则：支持水平扩展，满足业务增长需求</w:t>
      </w:r>
    </w:p>
    <w:p w14:paraId="736B1ADE">
      <w:pPr>
        <w:pStyle w:val="14"/>
      </w:pPr>
      <w:r>
        <w:t>安全性原则：建立完善的安全防护体系，保障数据安全</w:t>
      </w:r>
    </w:p>
    <w:p w14:paraId="1061A710">
      <w:pPr>
        <w:pStyle w:val="14"/>
      </w:pPr>
      <w:r>
        <w:t>易用性原则：界面简洁直观，操作便捷</w:t>
      </w:r>
    </w:p>
    <w:p w14:paraId="55DE4AFB"/>
    <w:p w14:paraId="6A2D8E33">
      <w:pPr>
        <w:pStyle w:val="3"/>
      </w:pPr>
      <w:r>
        <w:t>三、人员方面</w:t>
      </w:r>
    </w:p>
    <w:p w14:paraId="1CD8007D">
      <w:pPr>
        <w:pStyle w:val="4"/>
      </w:pPr>
      <w:r>
        <w:t>3.1 团队组建要求</w:t>
      </w:r>
    </w:p>
    <w:p w14:paraId="49F1F715">
      <w:pPr>
        <w:pStyle w:val="16"/>
      </w:pPr>
      <w:r>
        <w:t>前端开发人员：精通 Vue 3.x、TypeScript，有大型项目经验</w:t>
      </w:r>
    </w:p>
    <w:p w14:paraId="4B029AC2">
      <w:pPr>
        <w:pStyle w:val="16"/>
      </w:pPr>
      <w:r>
        <w:t>后端开发人员：熟练掌握 Spring Boot、微服务架构</w:t>
      </w:r>
    </w:p>
    <w:p w14:paraId="5232907B">
      <w:pPr>
        <w:pStyle w:val="16"/>
      </w:pPr>
      <w:r>
        <w:t>架构师：10 年以上经验，有类似项目成功案例</w:t>
      </w:r>
    </w:p>
    <w:p w14:paraId="60CBB2F4">
      <w:pPr>
        <w:pStyle w:val="16"/>
      </w:pPr>
      <w:r>
        <w:t>产品经理：熟悉冷链物流业务，有 B 端产品设计经验</w:t>
      </w:r>
    </w:p>
    <w:p w14:paraId="6A0A0B6C">
      <w:pPr>
        <w:pStyle w:val="16"/>
      </w:pPr>
      <w:r>
        <w:t>测试工程师：精通自动化测试，有性能测试经验</w:t>
      </w:r>
    </w:p>
    <w:p w14:paraId="1E1A014A">
      <w:pPr>
        <w:pStyle w:val="4"/>
      </w:pPr>
      <w:r>
        <w:t>3.2 团队规模</w:t>
      </w:r>
    </w:p>
    <w:p w14:paraId="06DF223B">
      <w:r>
        <w:t>建议组建 15-20 人的专职研发团队，确保项目按时高质量交付。</w:t>
      </w:r>
    </w:p>
    <w:p w14:paraId="03163D6E"/>
    <w:p w14:paraId="67C1539C">
      <w:pPr>
        <w:pStyle w:val="3"/>
      </w:pPr>
      <w:r>
        <w:t>四、总体规划方面</w:t>
      </w:r>
    </w:p>
    <w:p w14:paraId="1C4BA937">
      <w:pPr>
        <w:pStyle w:val="4"/>
      </w:pPr>
      <w:r>
        <w:t>4.1 总体架构</w:t>
      </w:r>
    </w:p>
    <w:p w14:paraId="38EEA37C">
      <w:r>
        <w:rPr>
          <w:sz w:val="22"/>
        </w:rPr>
        <w:t>采用微服务架构，将系统拆分为多个独立的服务模块，包括：用户中心、订单管理、运单管理、仓储管理、运输管理、结算中心等核心模块。</w:t>
      </w:r>
    </w:p>
    <w:p w14:paraId="67A3CF1D">
      <w:pPr>
        <w:pStyle w:val="4"/>
      </w:pPr>
      <w:r>
        <w:t>4.2 技术路线</w:t>
      </w:r>
    </w:p>
    <w:p w14:paraId="5EACA4CC">
      <w:pPr>
        <w:pStyle w:val="16"/>
      </w:pPr>
      <w:r>
        <w:t>前端：Vue 3.x + TypeScript + Vite + Element Plus</w:t>
      </w:r>
    </w:p>
    <w:p w14:paraId="249BAF90">
      <w:pPr>
        <w:pStyle w:val="16"/>
      </w:pPr>
      <w:r>
        <w:t>后端：Spring Boot 3.x + Spring Cloud Alibaba</w:t>
      </w:r>
    </w:p>
    <w:p w14:paraId="1A538D68">
      <w:pPr>
        <w:pStyle w:val="16"/>
      </w:pPr>
      <w:r>
        <w:t>数据库：MySQL 8.0（主）+ Redis 7.x（缓存）</w:t>
      </w:r>
    </w:p>
    <w:p w14:paraId="752D04DC">
      <w:pPr>
        <w:pStyle w:val="16"/>
      </w:pPr>
      <w:r>
        <w:t>消息队列：RocketMQ</w:t>
      </w:r>
    </w:p>
    <w:p w14:paraId="6E3F77BD">
      <w:pPr>
        <w:pStyle w:val="16"/>
      </w:pPr>
      <w:r>
        <w:t>容器化：Docker + Kubernetes</w:t>
      </w:r>
    </w:p>
    <w:p w14:paraId="45058A63">
      <w:pPr>
        <w:pStyle w:val="16"/>
      </w:pPr>
      <w:r>
        <w:t xml:space="preserve"> DevOps：Jenkins + GitLab CI/CD</w:t>
      </w:r>
    </w:p>
    <w:p w14:paraId="7C807D87">
      <w:pPr>
        <w:pStyle w:val="4"/>
      </w:pPr>
      <w:r>
        <w:t>4.3 实施策略</w:t>
      </w:r>
    </w:p>
    <w:p w14:paraId="651AE484">
      <w:r>
        <w:rPr>
          <w:i/>
        </w:rPr>
        <w:t>采用"整体规划、分步实施、渐进式重构"的策略，确保业务连续性的同时完成系统升级。</w:t>
      </w:r>
    </w:p>
    <w:p w14:paraId="35A5CB8F"/>
    <w:p w14:paraId="415C06B5">
      <w:pPr>
        <w:pStyle w:val="3"/>
      </w:pPr>
      <w:r>
        <w:t>五、功能方面</w:t>
      </w:r>
    </w:p>
    <w:p w14:paraId="56799673">
      <w:pPr>
        <w:pStyle w:val="4"/>
      </w:pPr>
      <w:r>
        <w:t>5.1 功能优先级划分</w:t>
      </w:r>
    </w:p>
    <w:p w14:paraId="505D269D">
      <w:pPr>
        <w:pStyle w:val="5"/>
      </w:pPr>
      <w:r>
        <w:t>5.1.1 P0 - 核心功能（必须实现）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113893">
        <w:tc>
          <w:tcPr>
            <w:tcW w:w="4320" w:type="dxa"/>
          </w:tcPr>
          <w:p w14:paraId="412970F4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475E504D">
            <w:pPr>
              <w:spacing w:after="0" w:line="240" w:lineRule="auto"/>
            </w:pPr>
            <w:r>
              <w:rPr>
                <w:b/>
              </w:rPr>
              <w:t>功能描述</w:t>
            </w:r>
          </w:p>
        </w:tc>
      </w:tr>
      <w:tr w14:paraId="53977BD9">
        <w:tc>
          <w:tcPr>
            <w:tcW w:w="4320" w:type="dxa"/>
          </w:tcPr>
          <w:p w14:paraId="48331149">
            <w:pPr>
              <w:spacing w:after="0" w:line="240" w:lineRule="auto"/>
            </w:pPr>
            <w:r>
              <w:t>运单管理</w:t>
            </w:r>
          </w:p>
        </w:tc>
        <w:tc>
          <w:tcPr>
            <w:tcW w:w="4320" w:type="dxa"/>
          </w:tcPr>
          <w:p w14:paraId="6B1FAB3C">
            <w:pPr>
              <w:spacing w:after="0" w:line="240" w:lineRule="auto"/>
            </w:pPr>
            <w:r>
              <w:t>支持运单的创建、查询、修改、删除，支持批量操作和导入导出</w:t>
            </w:r>
          </w:p>
        </w:tc>
      </w:tr>
      <w:tr w14:paraId="2CEE3A00">
        <w:tc>
          <w:tcPr>
            <w:tcW w:w="4320" w:type="dxa"/>
          </w:tcPr>
          <w:p w14:paraId="3651E9DC">
            <w:pPr>
              <w:spacing w:after="0" w:line="240" w:lineRule="auto"/>
            </w:pPr>
            <w:r>
              <w:t>异常运单管理</w:t>
            </w:r>
          </w:p>
        </w:tc>
        <w:tc>
          <w:tcPr>
            <w:tcW w:w="4320" w:type="dxa"/>
          </w:tcPr>
          <w:p w14:paraId="5FE3497F">
            <w:pPr>
              <w:spacing w:after="0" w:line="240" w:lineRule="auto"/>
            </w:pPr>
            <w:r>
              <w:t>支持异常运单的登记、处理、跟踪，支持异常类型分类和统计分析</w:t>
            </w:r>
          </w:p>
        </w:tc>
      </w:tr>
      <w:tr w14:paraId="5E929BE6">
        <w:tc>
          <w:tcPr>
            <w:tcW w:w="4320" w:type="dxa"/>
          </w:tcPr>
          <w:p w14:paraId="6C334D72">
            <w:pPr>
              <w:spacing w:after="0" w:line="240" w:lineRule="auto"/>
            </w:pPr>
            <w:r>
              <w:t>客户管理</w:t>
            </w:r>
          </w:p>
        </w:tc>
        <w:tc>
          <w:tcPr>
            <w:tcW w:w="4320" w:type="dxa"/>
          </w:tcPr>
          <w:p w14:paraId="63EC68D1">
            <w:pPr>
              <w:spacing w:after="0" w:line="240" w:lineRule="auto"/>
            </w:pPr>
            <w:r>
              <w:t>客户信息管理、合同管理、信用管理，支持客户分级和权限控制</w:t>
            </w:r>
          </w:p>
        </w:tc>
      </w:tr>
      <w:tr w14:paraId="0677F174">
        <w:tc>
          <w:tcPr>
            <w:tcW w:w="4320" w:type="dxa"/>
          </w:tcPr>
          <w:p w14:paraId="536E3731">
            <w:pPr>
              <w:spacing w:after="0" w:line="240" w:lineRule="auto"/>
            </w:pPr>
            <w:r>
              <w:t>基础数据管理</w:t>
            </w:r>
          </w:p>
        </w:tc>
        <w:tc>
          <w:tcPr>
            <w:tcW w:w="4320" w:type="dxa"/>
          </w:tcPr>
          <w:p w14:paraId="0A3BE669">
            <w:pPr>
              <w:spacing w:after="0" w:line="240" w:lineRule="auto"/>
            </w:pPr>
            <w:r>
              <w:t>网点管理、车辆管理、人员管理、线路管理等基础数据维护</w:t>
            </w:r>
          </w:p>
        </w:tc>
      </w:tr>
    </w:tbl>
    <w:p w14:paraId="3A8370CC"/>
    <w:p w14:paraId="1D88C259">
      <w:pPr>
        <w:pStyle w:val="5"/>
      </w:pPr>
      <w:r>
        <w:t>5.1.2 P1 - 重要功能（应该实现）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A2CEF1">
        <w:tc>
          <w:tcPr>
            <w:tcW w:w="4320" w:type="dxa"/>
          </w:tcPr>
          <w:p w14:paraId="20A072B9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6A42E169">
            <w:pPr>
              <w:spacing w:after="0" w:line="240" w:lineRule="auto"/>
            </w:pPr>
            <w:r>
              <w:rPr>
                <w:b/>
              </w:rPr>
              <w:t>功能描述</w:t>
            </w:r>
          </w:p>
        </w:tc>
      </w:tr>
      <w:tr w14:paraId="378DE71A">
        <w:tc>
          <w:tcPr>
            <w:tcW w:w="4320" w:type="dxa"/>
          </w:tcPr>
          <w:p w14:paraId="588364C0">
            <w:pPr>
              <w:spacing w:after="0" w:line="240" w:lineRule="auto"/>
            </w:pPr>
            <w:r>
              <w:t>智能调度</w:t>
            </w:r>
          </w:p>
        </w:tc>
        <w:tc>
          <w:tcPr>
            <w:tcW w:w="4320" w:type="dxa"/>
          </w:tcPr>
          <w:p w14:paraId="7FACBF64">
            <w:pPr>
              <w:spacing w:after="0" w:line="240" w:lineRule="auto"/>
            </w:pPr>
            <w:r>
              <w:t>基于 AI 算法的智能路径规划、车辆调度，优化运输效率</w:t>
            </w:r>
          </w:p>
        </w:tc>
      </w:tr>
      <w:tr w14:paraId="1567665A">
        <w:tc>
          <w:tcPr>
            <w:tcW w:w="4320" w:type="dxa"/>
          </w:tcPr>
          <w:p w14:paraId="23C76A54">
            <w:pPr>
              <w:spacing w:after="0" w:line="240" w:lineRule="auto"/>
            </w:pPr>
            <w:r>
              <w:t>温度监控</w:t>
            </w:r>
          </w:p>
        </w:tc>
        <w:tc>
          <w:tcPr>
            <w:tcW w:w="4320" w:type="dxa"/>
          </w:tcPr>
          <w:p w14:paraId="0A01FDEA">
            <w:pPr>
              <w:spacing w:after="0" w:line="240" w:lineRule="auto"/>
            </w:pPr>
            <w:r>
              <w:t>实时温度监控、异常预警、温度曲线展示，支持设备接入</w:t>
            </w:r>
          </w:p>
        </w:tc>
      </w:tr>
      <w:tr w14:paraId="00175CD8">
        <w:tc>
          <w:tcPr>
            <w:tcW w:w="4320" w:type="dxa"/>
          </w:tcPr>
          <w:p w14:paraId="5284129B">
            <w:pPr>
              <w:spacing w:after="0" w:line="240" w:lineRule="auto"/>
            </w:pPr>
            <w:r>
              <w:t>报表统计</w:t>
            </w:r>
          </w:p>
        </w:tc>
        <w:tc>
          <w:tcPr>
            <w:tcW w:w="4320" w:type="dxa"/>
          </w:tcPr>
          <w:p w14:paraId="199BBFD2">
            <w:pPr>
              <w:spacing w:after="0" w:line="240" w:lineRule="auto"/>
            </w:pPr>
            <w:r>
              <w:t>多维度业务报表、数据可视化大屏、自定义报表配置</w:t>
            </w:r>
          </w:p>
        </w:tc>
      </w:tr>
      <w:tr w14:paraId="3D7F14ED">
        <w:tc>
          <w:tcPr>
            <w:tcW w:w="4320" w:type="dxa"/>
          </w:tcPr>
          <w:p w14:paraId="159E5F3E">
            <w:pPr>
              <w:spacing w:after="0" w:line="240" w:lineRule="auto"/>
            </w:pPr>
            <w:r>
              <w:t>移动应用</w:t>
            </w:r>
          </w:p>
        </w:tc>
        <w:tc>
          <w:tcPr>
            <w:tcW w:w="4320" w:type="dxa"/>
          </w:tcPr>
          <w:p w14:paraId="03304DFF">
            <w:pPr>
              <w:spacing w:after="0" w:line="240" w:lineRule="auto"/>
            </w:pPr>
            <w:r>
              <w:t>司机 APP、业务员 APP、管理端 APP，支持移动端办公</w:t>
            </w:r>
          </w:p>
        </w:tc>
      </w:tr>
    </w:tbl>
    <w:p w14:paraId="37F4C469"/>
    <w:p w14:paraId="2795D39C">
      <w:pPr>
        <w:pStyle w:val="5"/>
      </w:pPr>
      <w:r>
        <w:t>5.1.3 P2 - 优化功能（可以实现）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FD7924">
        <w:tc>
          <w:tcPr>
            <w:tcW w:w="4320" w:type="dxa"/>
          </w:tcPr>
          <w:p w14:paraId="3842639F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045B7668">
            <w:pPr>
              <w:spacing w:after="0" w:line="240" w:lineRule="auto"/>
            </w:pPr>
            <w:r>
              <w:rPr>
                <w:b/>
              </w:rPr>
              <w:t>功能描述</w:t>
            </w:r>
          </w:p>
        </w:tc>
      </w:tr>
      <w:tr w14:paraId="1F7DB9D1">
        <w:tc>
          <w:tcPr>
            <w:tcW w:w="4320" w:type="dxa"/>
          </w:tcPr>
          <w:p w14:paraId="47A26368">
            <w:pPr>
              <w:spacing w:after="0" w:line="240" w:lineRule="auto"/>
            </w:pPr>
            <w:r>
              <w:t>AI 预测</w:t>
            </w:r>
          </w:p>
        </w:tc>
        <w:tc>
          <w:tcPr>
            <w:tcW w:w="4320" w:type="dxa"/>
          </w:tcPr>
          <w:p w14:paraId="25D22DB9">
            <w:pPr>
              <w:spacing w:after="0" w:line="240" w:lineRule="auto"/>
            </w:pPr>
            <w:r>
              <w:t>基于历史数据的货量预测、运力预测、成本预测</w:t>
            </w:r>
          </w:p>
        </w:tc>
      </w:tr>
      <w:tr w14:paraId="41F8FCEA">
        <w:tc>
          <w:tcPr>
            <w:tcW w:w="4320" w:type="dxa"/>
          </w:tcPr>
          <w:p w14:paraId="6AD7D2DA">
            <w:pPr>
              <w:spacing w:after="0" w:line="240" w:lineRule="auto"/>
            </w:pPr>
            <w:r>
              <w:t>区块链溯源</w:t>
            </w:r>
          </w:p>
        </w:tc>
        <w:tc>
          <w:tcPr>
            <w:tcW w:w="4320" w:type="dxa"/>
          </w:tcPr>
          <w:p w14:paraId="5F1C156D">
            <w:pPr>
              <w:spacing w:after="0" w:line="240" w:lineRule="auto"/>
            </w:pPr>
            <w:r>
              <w:t>基于区块链的冷链溯源，提升产品可信度</w:t>
            </w:r>
          </w:p>
        </w:tc>
      </w:tr>
      <w:tr w14:paraId="0A6ACD00">
        <w:tc>
          <w:tcPr>
            <w:tcW w:w="4320" w:type="dxa"/>
          </w:tcPr>
          <w:p w14:paraId="2E022C8E">
            <w:pPr>
              <w:spacing w:after="0" w:line="240" w:lineRule="auto"/>
            </w:pPr>
            <w:r>
              <w:t>物联网集成</w:t>
            </w:r>
          </w:p>
        </w:tc>
        <w:tc>
          <w:tcPr>
            <w:tcW w:w="4320" w:type="dxa"/>
          </w:tcPr>
          <w:p w14:paraId="29C1D360">
            <w:pPr>
              <w:spacing w:after="0" w:line="240" w:lineRule="auto"/>
            </w:pPr>
            <w:r>
              <w:t>与 IoT 设备深度集成，实现设备自动化管理</w:t>
            </w:r>
          </w:p>
        </w:tc>
      </w:tr>
    </w:tbl>
    <w:p w14:paraId="7C25A0E3"/>
    <w:p w14:paraId="3895739D">
      <w:pPr>
        <w:pStyle w:val="5"/>
      </w:pPr>
      <w:r>
        <w:t>5.2 其他需求</w:t>
      </w:r>
    </w:p>
    <w:p w14:paraId="786DAEEB">
      <w:r>
        <w:t>系统应支持多租户、多语言、多币种，满足集团化管控和国际化业务拓展需求。</w:t>
      </w:r>
    </w:p>
    <w:p w14:paraId="081E3231"/>
    <w:p w14:paraId="3198F463">
      <w:pPr>
        <w:pStyle w:val="3"/>
      </w:pPr>
      <w:r>
        <w:t>六、具体的产品需求</w:t>
      </w:r>
    </w:p>
    <w:p w14:paraId="2F3BAA24">
      <w:pPr>
        <w:pStyle w:val="4"/>
      </w:pPr>
      <w:r>
        <w:t>6.1 运单管理模块</w:t>
      </w:r>
    </w:p>
    <w:p w14:paraId="79643883">
      <w:pPr>
        <w:pStyle w:val="16"/>
      </w:pPr>
      <w:r>
        <w:t>支持运单快速创建：扫码录入、模板导入、API 对接</w:t>
      </w:r>
    </w:p>
    <w:p w14:paraId="64335EB8">
      <w:pPr>
        <w:pStyle w:val="16"/>
      </w:pPr>
      <w:r>
        <w:t>运单状态实时跟踪：从发货到签收全流程可视化</w:t>
      </w:r>
    </w:p>
    <w:p w14:paraId="3C1E662F">
      <w:pPr>
        <w:pStyle w:val="16"/>
      </w:pPr>
      <w:r>
        <w:t>电子签收：支持电子签名、拍照签收</w:t>
      </w:r>
    </w:p>
    <w:p w14:paraId="76BE6581">
      <w:pPr>
        <w:pStyle w:val="16"/>
      </w:pPr>
      <w:r>
        <w:t>运单打印：支持自定义模板批量打印</w:t>
      </w:r>
    </w:p>
    <w:p w14:paraId="00748676">
      <w:pPr>
        <w:pStyle w:val="16"/>
      </w:pPr>
      <w:r>
        <w:t>异常处理：异常自动识别、智能分派、处理跟踪</w:t>
      </w:r>
    </w:p>
    <w:p w14:paraId="584A91DC">
      <w:pPr>
        <w:pStyle w:val="4"/>
      </w:pPr>
      <w:r>
        <w:t>6.2 温度监控模块</w:t>
      </w:r>
    </w:p>
    <w:p w14:paraId="01C97B58">
      <w:pPr>
        <w:pStyle w:val="16"/>
      </w:pPr>
      <w:r>
        <w:t>实时温度采集：支持多种温度设备接入，采集频率可配置</w:t>
      </w:r>
    </w:p>
    <w:p w14:paraId="6D52A215">
      <w:pPr>
        <w:pStyle w:val="16"/>
      </w:pPr>
      <w:r>
        <w:t>温度预警：超温自动报警，支持短信、APP 推送、邮件多种通知方式</w:t>
      </w:r>
    </w:p>
    <w:p w14:paraId="1C08D230">
      <w:pPr>
        <w:pStyle w:val="16"/>
      </w:pPr>
      <w:r>
        <w:t>温度曲线：可视化展示温度变化趋势，支持导出</w:t>
      </w:r>
    </w:p>
    <w:p w14:paraId="40242377">
      <w:pPr>
        <w:pStyle w:val="16"/>
      </w:pPr>
      <w:r>
        <w:t>温度报表：按车次、客户、时间等多维度统计</w:t>
      </w:r>
    </w:p>
    <w:p w14:paraId="457DE41E">
      <w:pPr>
        <w:pStyle w:val="4"/>
      </w:pPr>
      <w:r>
        <w:t>6.3 智能调度模块</w:t>
      </w:r>
    </w:p>
    <w:p w14:paraId="577EF78D">
      <w:pPr>
        <w:pStyle w:val="16"/>
      </w:pPr>
      <w:r>
        <w:t>智能配载：根据货物体积、重量、温度要求自动配载</w:t>
      </w:r>
    </w:p>
    <w:p w14:paraId="608724D1">
      <w:pPr>
        <w:pStyle w:val="16"/>
      </w:pPr>
      <w:r>
        <w:t>路径优化：基于路况、时效、成本的多目标路径优化</w:t>
      </w:r>
    </w:p>
    <w:p w14:paraId="7ADE39E5">
      <w:pPr>
        <w:pStyle w:val="16"/>
      </w:pPr>
      <w:r>
        <w:t>车辆调度：自动匹配可用车辆，支持人工调整</w:t>
      </w:r>
    </w:p>
    <w:p w14:paraId="75922665">
      <w:pPr>
        <w:pStyle w:val="16"/>
      </w:pPr>
      <w:r>
        <w:t>司机管理：司机排班、绩效考核、培训管理</w:t>
      </w:r>
    </w:p>
    <w:p w14:paraId="54B4536C">
      <w:pPr>
        <w:pStyle w:val="4"/>
      </w:pPr>
      <w:r>
        <w:t>6.4 报表统计模块</w:t>
      </w:r>
    </w:p>
    <w:p w14:paraId="0A7D54A1">
      <w:pPr>
        <w:pStyle w:val="16"/>
      </w:pPr>
      <w:r>
        <w:t>运营报表：货量统计、收入统计、成本分析</w:t>
      </w:r>
    </w:p>
    <w:p w14:paraId="3E02E850">
      <w:pPr>
        <w:pStyle w:val="16"/>
      </w:pPr>
      <w:r>
        <w:t>质量报表：准时率、破损率、投诉率分析</w:t>
      </w:r>
    </w:p>
    <w:p w14:paraId="0A2211C9">
      <w:pPr>
        <w:pStyle w:val="16"/>
      </w:pPr>
      <w:r>
        <w:t>客户分析：客户贡献度、客户流失预警</w:t>
      </w:r>
    </w:p>
    <w:p w14:paraId="1B85CBBC">
      <w:pPr>
        <w:pStyle w:val="16"/>
      </w:pPr>
      <w:r>
        <w:t>自定义报表：支持用户自定义报表模板</w:t>
      </w:r>
    </w:p>
    <w:p w14:paraId="45653289">
      <w:pPr>
        <w:pStyle w:val="16"/>
      </w:pPr>
      <w:r>
        <w:t>数据大屏：关键指标实时展示，支持大屏投放</w:t>
      </w:r>
    </w:p>
    <w:p w14:paraId="6462E47D"/>
    <w:p w14:paraId="63E673D2">
      <w:pPr>
        <w:pStyle w:val="3"/>
      </w:pPr>
      <w:r>
        <w:t>七、项目计划</w:t>
      </w:r>
    </w:p>
    <w:p w14:paraId="109476ED">
      <w:pPr>
        <w:pStyle w:val="4"/>
      </w:pPr>
      <w:r>
        <w:t>7.1 阶段划分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0AE2B1">
        <w:tc>
          <w:tcPr>
            <w:tcW w:w="2160" w:type="dxa"/>
          </w:tcPr>
          <w:p w14:paraId="5465C2CD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76B0DBC6">
            <w:pPr>
              <w:spacing w:after="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2160" w:type="dxa"/>
          </w:tcPr>
          <w:p w14:paraId="5E8A67A5">
            <w:pPr>
              <w:spacing w:after="0" w:line="240" w:lineRule="auto"/>
            </w:pPr>
            <w:r>
              <w:rPr>
                <w:b/>
              </w:rPr>
              <w:t>主要任务</w:t>
            </w:r>
          </w:p>
        </w:tc>
        <w:tc>
          <w:tcPr>
            <w:tcW w:w="2160" w:type="dxa"/>
          </w:tcPr>
          <w:p w14:paraId="24F5F3F2">
            <w:pPr>
              <w:spacing w:after="0" w:line="240" w:lineRule="auto"/>
            </w:pPr>
            <w:r>
              <w:rPr>
                <w:b/>
              </w:rPr>
              <w:t>交付物</w:t>
            </w:r>
          </w:p>
        </w:tc>
      </w:tr>
      <w:tr w14:paraId="54388411">
        <w:tc>
          <w:tcPr>
            <w:tcW w:w="2160" w:type="dxa"/>
          </w:tcPr>
          <w:p w14:paraId="6518A23B">
            <w:pPr>
              <w:spacing w:after="0" w:line="240" w:lineRule="auto"/>
            </w:pPr>
            <w:r>
              <w:t>第一阶段</w:t>
            </w:r>
          </w:p>
        </w:tc>
        <w:tc>
          <w:tcPr>
            <w:tcW w:w="2160" w:type="dxa"/>
          </w:tcPr>
          <w:p w14:paraId="3C9C800A">
            <w:pPr>
              <w:spacing w:after="0" w:line="240" w:lineRule="auto"/>
            </w:pPr>
            <w:r>
              <w:t>2025.01-2025.02</w:t>
            </w:r>
          </w:p>
        </w:tc>
        <w:tc>
          <w:tcPr>
            <w:tcW w:w="2160" w:type="dxa"/>
          </w:tcPr>
          <w:p w14:paraId="7FE170CA">
            <w:pPr>
              <w:spacing w:after="0" w:line="240" w:lineRule="auto"/>
            </w:pPr>
            <w:r>
              <w:t>需求分析、技术方案设计</w:t>
            </w:r>
          </w:p>
        </w:tc>
        <w:tc>
          <w:tcPr>
            <w:tcW w:w="2160" w:type="dxa"/>
          </w:tcPr>
          <w:p w14:paraId="143EA633">
            <w:pPr>
              <w:spacing w:after="0" w:line="240" w:lineRule="auto"/>
            </w:pPr>
            <w:r>
              <w:t>需求文档、技术方案文档</w:t>
            </w:r>
          </w:p>
        </w:tc>
      </w:tr>
      <w:tr w14:paraId="74C7ED41">
        <w:tc>
          <w:tcPr>
            <w:tcW w:w="2160" w:type="dxa"/>
          </w:tcPr>
          <w:p w14:paraId="407FA1B2">
            <w:pPr>
              <w:spacing w:after="0" w:line="240" w:lineRule="auto"/>
            </w:pPr>
            <w:r>
              <w:t>第二阶段</w:t>
            </w:r>
          </w:p>
        </w:tc>
        <w:tc>
          <w:tcPr>
            <w:tcW w:w="2160" w:type="dxa"/>
          </w:tcPr>
          <w:p w14:paraId="47731539">
            <w:pPr>
              <w:spacing w:after="0" w:line="240" w:lineRule="auto"/>
            </w:pPr>
            <w:r>
              <w:t>2025.02-2025.03</w:t>
            </w:r>
          </w:p>
        </w:tc>
        <w:tc>
          <w:tcPr>
            <w:tcW w:w="2160" w:type="dxa"/>
          </w:tcPr>
          <w:p w14:paraId="751093D1">
            <w:pPr>
              <w:spacing w:after="0" w:line="240" w:lineRule="auto"/>
            </w:pPr>
            <w:r>
              <w:t>基础设施搭建、核心模块开发</w:t>
            </w:r>
          </w:p>
        </w:tc>
        <w:tc>
          <w:tcPr>
            <w:tcW w:w="2160" w:type="dxa"/>
          </w:tcPr>
          <w:p w14:paraId="487A54D4">
            <w:pPr>
              <w:spacing w:after="0" w:line="240" w:lineRule="auto"/>
            </w:pPr>
            <w:r>
              <w:t>基础框架、核心模块</w:t>
            </w:r>
          </w:p>
        </w:tc>
      </w:tr>
      <w:tr w14:paraId="5CECFF65">
        <w:tc>
          <w:tcPr>
            <w:tcW w:w="2160" w:type="dxa"/>
          </w:tcPr>
          <w:p w14:paraId="65631417">
            <w:pPr>
              <w:spacing w:after="0" w:line="240" w:lineRule="auto"/>
            </w:pPr>
            <w:r>
              <w:t>第三阶段</w:t>
            </w:r>
          </w:p>
        </w:tc>
        <w:tc>
          <w:tcPr>
            <w:tcW w:w="2160" w:type="dxa"/>
          </w:tcPr>
          <w:p w14:paraId="5C7312C4">
            <w:pPr>
              <w:spacing w:after="0" w:line="240" w:lineRule="auto"/>
            </w:pPr>
            <w:r>
              <w:t>2025.03-2025.04</w:t>
            </w:r>
          </w:p>
        </w:tc>
        <w:tc>
          <w:tcPr>
            <w:tcW w:w="2160" w:type="dxa"/>
          </w:tcPr>
          <w:p w14:paraId="6E19ACEC">
            <w:pPr>
              <w:spacing w:after="0" w:line="240" w:lineRule="auto"/>
            </w:pPr>
            <w:r>
              <w:t>业务模块开发、数据迁移</w:t>
            </w:r>
          </w:p>
        </w:tc>
        <w:tc>
          <w:tcPr>
            <w:tcW w:w="2160" w:type="dxa"/>
          </w:tcPr>
          <w:p w14:paraId="301EE135">
            <w:pPr>
              <w:spacing w:after="0" w:line="240" w:lineRule="auto"/>
            </w:pPr>
            <w:r>
              <w:t>业务模块、迁移方案</w:t>
            </w:r>
          </w:p>
        </w:tc>
      </w:tr>
      <w:tr w14:paraId="2D1BC402">
        <w:tc>
          <w:tcPr>
            <w:tcW w:w="2160" w:type="dxa"/>
          </w:tcPr>
          <w:p w14:paraId="56942012">
            <w:pPr>
              <w:spacing w:after="0" w:line="240" w:lineRule="auto"/>
            </w:pPr>
            <w:r>
              <w:t>第四阶段</w:t>
            </w:r>
          </w:p>
        </w:tc>
        <w:tc>
          <w:tcPr>
            <w:tcW w:w="2160" w:type="dxa"/>
          </w:tcPr>
          <w:p w14:paraId="073A9977">
            <w:pPr>
              <w:spacing w:after="0" w:line="240" w:lineRule="auto"/>
            </w:pPr>
            <w:r>
              <w:t>2025.04-2025.05</w:t>
            </w:r>
          </w:p>
        </w:tc>
        <w:tc>
          <w:tcPr>
            <w:tcW w:w="2160" w:type="dxa"/>
          </w:tcPr>
          <w:p w14:paraId="44789698">
            <w:pPr>
              <w:spacing w:after="0" w:line="240" w:lineRule="auto"/>
            </w:pPr>
            <w:r>
              <w:t>系统集成测试、性能优化</w:t>
            </w:r>
          </w:p>
        </w:tc>
        <w:tc>
          <w:tcPr>
            <w:tcW w:w="2160" w:type="dxa"/>
          </w:tcPr>
          <w:p w14:paraId="0A4AF596">
            <w:pPr>
              <w:spacing w:after="0" w:line="240" w:lineRule="auto"/>
            </w:pPr>
            <w:r>
              <w:t>测试报告、性能报告</w:t>
            </w:r>
          </w:p>
        </w:tc>
      </w:tr>
      <w:tr w14:paraId="66EF6830">
        <w:tc>
          <w:tcPr>
            <w:tcW w:w="2160" w:type="dxa"/>
          </w:tcPr>
          <w:p w14:paraId="3EFA22A0">
            <w:pPr>
              <w:spacing w:after="0" w:line="240" w:lineRule="auto"/>
            </w:pPr>
            <w:r>
              <w:t>第五阶段</w:t>
            </w:r>
          </w:p>
        </w:tc>
        <w:tc>
          <w:tcPr>
            <w:tcW w:w="2160" w:type="dxa"/>
          </w:tcPr>
          <w:p w14:paraId="3A8A5A88">
            <w:pPr>
              <w:spacing w:after="0" w:line="240" w:lineRule="auto"/>
            </w:pPr>
            <w:r>
              <w:t>2025.05-2025.06</w:t>
            </w:r>
          </w:p>
        </w:tc>
        <w:tc>
          <w:tcPr>
            <w:tcW w:w="2160" w:type="dxa"/>
          </w:tcPr>
          <w:p w14:paraId="7BDACE0E">
            <w:pPr>
              <w:spacing w:after="0" w:line="240" w:lineRule="auto"/>
            </w:pPr>
            <w:r>
              <w:t>灰度发布、正式上线</w:t>
            </w:r>
          </w:p>
        </w:tc>
        <w:tc>
          <w:tcPr>
            <w:tcW w:w="2160" w:type="dxa"/>
          </w:tcPr>
          <w:p w14:paraId="38071C94">
            <w:pPr>
              <w:spacing w:after="0" w:line="240" w:lineRule="auto"/>
            </w:pPr>
            <w:r>
              <w:t>上线报告、运维文档</w:t>
            </w:r>
          </w:p>
        </w:tc>
      </w:tr>
    </w:tbl>
    <w:p w14:paraId="43DF8E95"/>
    <w:p w14:paraId="0ED65836">
      <w:pPr>
        <w:pStyle w:val="4"/>
      </w:pPr>
      <w:r>
        <w:t>7.2 里程碑</w:t>
      </w:r>
    </w:p>
    <w:p w14:paraId="155AFF84">
      <w:r>
        <w:t>1. M1 (2025.02.28): 完成需求调研和技术方案评审</w:t>
      </w:r>
    </w:p>
    <w:p w14:paraId="5E21D387">
      <w:r>
        <w:t>2. M2 (2025.03.31): 完成 P0 核心功能开发</w:t>
      </w:r>
    </w:p>
    <w:p w14:paraId="6B831C94">
      <w:r>
        <w:t>3. M3 (2025.04.30): 完成 P1 重要功能开发</w:t>
      </w:r>
    </w:p>
    <w:p w14:paraId="08B550D0">
      <w:r>
        <w:t>4. M4 (2025.05.31): 完成系统测试和用户培训</w:t>
      </w:r>
    </w:p>
    <w:p w14:paraId="5DFB103E">
      <w:r>
        <w:t>5. M5 (2025.06.30): 正式上线运行</w:t>
      </w:r>
    </w:p>
    <w:p w14:paraId="751D813A"/>
    <w:p w14:paraId="6755F796">
      <w:pPr>
        <w:pStyle w:val="3"/>
      </w:pPr>
      <w:r>
        <w:t>八、资源需求</w:t>
      </w:r>
    </w:p>
    <w:p w14:paraId="5C5E6F4C">
      <w:pPr>
        <w:pStyle w:val="4"/>
      </w:pPr>
      <w:r>
        <w:t>8.1 人力资源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597F4C">
        <w:tc>
          <w:tcPr>
            <w:tcW w:w="2880" w:type="dxa"/>
          </w:tcPr>
          <w:p w14:paraId="1B9ED2A9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35C66FA6">
            <w:pPr>
              <w:spacing w:after="0" w:line="240" w:lineRule="auto"/>
            </w:pPr>
            <w:r>
              <w:rPr>
                <w:b/>
              </w:rPr>
              <w:t>人数</w:t>
            </w:r>
          </w:p>
        </w:tc>
        <w:tc>
          <w:tcPr>
            <w:tcW w:w="2880" w:type="dxa"/>
          </w:tcPr>
          <w:p w14:paraId="56AAEA2D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</w:tr>
      <w:tr w14:paraId="6B0A78E3">
        <w:tc>
          <w:tcPr>
            <w:tcW w:w="2880" w:type="dxa"/>
          </w:tcPr>
          <w:p w14:paraId="78A5E669">
            <w:pPr>
              <w:spacing w:after="0" w:line="240" w:lineRule="auto"/>
            </w:pPr>
            <w:r>
              <w:t>项目经理</w:t>
            </w:r>
          </w:p>
        </w:tc>
        <w:tc>
          <w:tcPr>
            <w:tcW w:w="2880" w:type="dxa"/>
          </w:tcPr>
          <w:p w14:paraId="1DCA0A72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5DE4E583">
            <w:pPr>
              <w:spacing w:after="0" w:line="240" w:lineRule="auto"/>
            </w:pPr>
            <w:r>
              <w:t>项目整体管理</w:t>
            </w:r>
          </w:p>
        </w:tc>
      </w:tr>
      <w:tr w14:paraId="614D8FC5">
        <w:tc>
          <w:tcPr>
            <w:tcW w:w="2880" w:type="dxa"/>
          </w:tcPr>
          <w:p w14:paraId="3E4E7B53">
            <w:pPr>
              <w:spacing w:after="0" w:line="240" w:lineRule="auto"/>
            </w:pPr>
            <w:r>
              <w:t>架构师</w:t>
            </w:r>
          </w:p>
        </w:tc>
        <w:tc>
          <w:tcPr>
            <w:tcW w:w="2880" w:type="dxa"/>
          </w:tcPr>
          <w:p w14:paraId="2EFF39DE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7643596E">
            <w:pPr>
              <w:spacing w:after="0" w:line="240" w:lineRule="auto"/>
            </w:pPr>
            <w:r>
              <w:t>技术架构设计</w:t>
            </w:r>
          </w:p>
        </w:tc>
      </w:tr>
      <w:tr w14:paraId="0118E843">
        <w:tc>
          <w:tcPr>
            <w:tcW w:w="2880" w:type="dxa"/>
          </w:tcPr>
          <w:p w14:paraId="312871ED">
            <w:pPr>
              <w:spacing w:after="0" w:line="240" w:lineRule="auto"/>
            </w:pPr>
            <w:r>
              <w:t>前端开发</w:t>
            </w:r>
          </w:p>
        </w:tc>
        <w:tc>
          <w:tcPr>
            <w:tcW w:w="2880" w:type="dxa"/>
          </w:tcPr>
          <w:p w14:paraId="693971F0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5EA6664B">
            <w:pPr>
              <w:spacing w:after="0" w:line="240" w:lineRule="auto"/>
            </w:pPr>
            <w:r>
              <w:t>前端开发</w:t>
            </w:r>
          </w:p>
        </w:tc>
      </w:tr>
      <w:tr w14:paraId="39AA921B">
        <w:tc>
          <w:tcPr>
            <w:tcW w:w="2880" w:type="dxa"/>
          </w:tcPr>
          <w:p w14:paraId="0CA878B0">
            <w:pPr>
              <w:spacing w:after="0" w:line="240" w:lineRule="auto"/>
            </w:pPr>
            <w:r>
              <w:t>后端开发</w:t>
            </w:r>
          </w:p>
        </w:tc>
        <w:tc>
          <w:tcPr>
            <w:tcW w:w="2880" w:type="dxa"/>
          </w:tcPr>
          <w:p w14:paraId="6668FE3A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2597EE6B">
            <w:pPr>
              <w:spacing w:after="0" w:line="240" w:lineRule="auto"/>
            </w:pPr>
            <w:r>
              <w:t>后端开发</w:t>
            </w:r>
          </w:p>
        </w:tc>
      </w:tr>
      <w:tr w14:paraId="0445E08A">
        <w:tc>
          <w:tcPr>
            <w:tcW w:w="2880" w:type="dxa"/>
          </w:tcPr>
          <w:p w14:paraId="0DF98425">
            <w:pPr>
              <w:spacing w:after="0" w:line="240" w:lineRule="auto"/>
            </w:pPr>
            <w:r>
              <w:t>测试工程师</w:t>
            </w:r>
          </w:p>
        </w:tc>
        <w:tc>
          <w:tcPr>
            <w:tcW w:w="2880" w:type="dxa"/>
          </w:tcPr>
          <w:p w14:paraId="5FC6238E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725EE14C">
            <w:pPr>
              <w:spacing w:after="0" w:line="240" w:lineRule="auto"/>
            </w:pPr>
            <w:r>
              <w:t>测试工作</w:t>
            </w:r>
          </w:p>
        </w:tc>
      </w:tr>
      <w:tr w14:paraId="424DAD73">
        <w:tc>
          <w:tcPr>
            <w:tcW w:w="2880" w:type="dxa"/>
          </w:tcPr>
          <w:p w14:paraId="72F2AD63">
            <w:pPr>
              <w:spacing w:after="0" w:line="240" w:lineRule="auto"/>
            </w:pPr>
            <w:r>
              <w:t>UI 设计师</w:t>
            </w:r>
          </w:p>
        </w:tc>
        <w:tc>
          <w:tcPr>
            <w:tcW w:w="2880" w:type="dxa"/>
          </w:tcPr>
          <w:p w14:paraId="3237BD1C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4A94940A">
            <w:pPr>
              <w:spacing w:after="0" w:line="240" w:lineRule="auto"/>
            </w:pPr>
            <w:r>
              <w:t>界面设计</w:t>
            </w:r>
          </w:p>
        </w:tc>
      </w:tr>
      <w:tr w14:paraId="14811B46">
        <w:tc>
          <w:tcPr>
            <w:tcW w:w="2880" w:type="dxa"/>
          </w:tcPr>
          <w:p w14:paraId="24A894E0">
            <w:pPr>
              <w:spacing w:after="0" w:line="240" w:lineRule="auto"/>
            </w:pPr>
            <w:r>
              <w:t>运维工程师</w:t>
            </w:r>
          </w:p>
        </w:tc>
        <w:tc>
          <w:tcPr>
            <w:tcW w:w="2880" w:type="dxa"/>
          </w:tcPr>
          <w:p w14:paraId="477C1577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5DF1E6DB">
            <w:pPr>
              <w:spacing w:after="0" w:line="240" w:lineRule="auto"/>
            </w:pPr>
            <w:r>
              <w:t>部署运维</w:t>
            </w:r>
          </w:p>
        </w:tc>
      </w:tr>
    </w:tbl>
    <w:p w14:paraId="595EB258"/>
    <w:p w14:paraId="160DD06B">
      <w:pPr>
        <w:pStyle w:val="4"/>
      </w:pPr>
      <w:r>
        <w:t>8.2 硬件资源</w:t>
      </w:r>
    </w:p>
    <w:p w14:paraId="62175F3C">
      <w:pPr>
        <w:pStyle w:val="16"/>
      </w:pPr>
      <w:r>
        <w:t>开发环境服务器：4 台</w:t>
      </w:r>
    </w:p>
    <w:p w14:paraId="215CF69B">
      <w:pPr>
        <w:pStyle w:val="16"/>
      </w:pPr>
      <w:r>
        <w:t>测试环境服务器：4 台</w:t>
      </w:r>
    </w:p>
    <w:p w14:paraId="1136FA32">
      <w:pPr>
        <w:pStyle w:val="16"/>
      </w:pPr>
      <w:r>
        <w:t>生产环境服务器：8 台</w:t>
      </w:r>
    </w:p>
    <w:p w14:paraId="1664A834">
      <w:pPr>
        <w:pStyle w:val="16"/>
      </w:pPr>
      <w:r>
        <w:t>数据库服务器：4 台</w:t>
      </w:r>
    </w:p>
    <w:p w14:paraId="7A0ACF29"/>
    <w:p w14:paraId="280B63DF">
      <w:pPr>
        <w:pStyle w:val="3"/>
      </w:pPr>
      <w:r>
        <w:t>九、风险评估</w:t>
      </w:r>
    </w:p>
    <w:p w14:paraId="08BB9C32">
      <w:pPr>
        <w:pStyle w:val="4"/>
      </w:pPr>
      <w:r>
        <w:t>9.1 技术风险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B0B52D">
        <w:tc>
          <w:tcPr>
            <w:tcW w:w="2160" w:type="dxa"/>
          </w:tcPr>
          <w:p w14:paraId="6E8F2078">
            <w:pPr>
              <w:spacing w:after="0" w:line="240" w:lineRule="auto"/>
            </w:pPr>
            <w:r>
              <w:rPr>
                <w:b/>
              </w:rPr>
              <w:t>风险项</w:t>
            </w:r>
          </w:p>
        </w:tc>
        <w:tc>
          <w:tcPr>
            <w:tcW w:w="2160" w:type="dxa"/>
          </w:tcPr>
          <w:p w14:paraId="40EFF83F">
            <w:pPr>
              <w:spacing w:after="0" w:line="240" w:lineRule="auto"/>
            </w:pPr>
            <w:r>
              <w:rPr>
                <w:b/>
              </w:rPr>
              <w:t>可能性</w:t>
            </w:r>
          </w:p>
        </w:tc>
        <w:tc>
          <w:tcPr>
            <w:tcW w:w="2160" w:type="dxa"/>
          </w:tcPr>
          <w:p w14:paraId="1D2E05E9">
            <w:pPr>
              <w:spacing w:after="0" w:line="240" w:lineRule="auto"/>
            </w:pPr>
            <w:r>
              <w:rPr>
                <w:b/>
              </w:rPr>
              <w:t>影响程度</w:t>
            </w:r>
          </w:p>
        </w:tc>
        <w:tc>
          <w:tcPr>
            <w:tcW w:w="2160" w:type="dxa"/>
          </w:tcPr>
          <w:p w14:paraId="5B79E0BA">
            <w:pPr>
              <w:spacing w:after="0" w:line="240" w:lineRule="auto"/>
            </w:pPr>
            <w:r>
              <w:rPr>
                <w:b/>
              </w:rPr>
              <w:t>应对措施</w:t>
            </w:r>
          </w:p>
        </w:tc>
      </w:tr>
      <w:tr w14:paraId="0C85FA50">
        <w:tc>
          <w:tcPr>
            <w:tcW w:w="2160" w:type="dxa"/>
          </w:tcPr>
          <w:p w14:paraId="0D8E0B45">
            <w:pPr>
              <w:spacing w:after="0" w:line="240" w:lineRule="auto"/>
            </w:pPr>
            <w:r>
              <w:t>技术选型不当</w:t>
            </w:r>
          </w:p>
        </w:tc>
        <w:tc>
          <w:tcPr>
            <w:tcW w:w="2160" w:type="dxa"/>
          </w:tcPr>
          <w:p w14:paraId="08F62FC7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501EBD0F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3F6958FA">
            <w:pPr>
              <w:spacing w:after="0" w:line="240" w:lineRule="auto"/>
            </w:pPr>
            <w:r>
              <w:t>充分调研，POC 验证</w:t>
            </w:r>
          </w:p>
        </w:tc>
      </w:tr>
      <w:tr w14:paraId="3E90C9E7">
        <w:tc>
          <w:tcPr>
            <w:tcW w:w="2160" w:type="dxa"/>
          </w:tcPr>
          <w:p w14:paraId="6EA04278">
            <w:pPr>
              <w:spacing w:after="0" w:line="240" w:lineRule="auto"/>
            </w:pPr>
            <w:r>
              <w:t>数据迁移失败</w:t>
            </w:r>
          </w:p>
        </w:tc>
        <w:tc>
          <w:tcPr>
            <w:tcW w:w="2160" w:type="dxa"/>
          </w:tcPr>
          <w:p w14:paraId="42FDC511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1BF64922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521BFF44">
            <w:pPr>
              <w:spacing w:after="0" w:line="240" w:lineRule="auto"/>
            </w:pPr>
            <w:r>
              <w:t>制定详细迁移方案，多次演练</w:t>
            </w:r>
          </w:p>
        </w:tc>
      </w:tr>
      <w:tr w14:paraId="7574FD12">
        <w:tc>
          <w:tcPr>
            <w:tcW w:w="2160" w:type="dxa"/>
          </w:tcPr>
          <w:p w14:paraId="525E5EB2">
            <w:pPr>
              <w:spacing w:after="0" w:line="240" w:lineRule="auto"/>
            </w:pPr>
            <w:r>
              <w:t>性能不达标</w:t>
            </w:r>
          </w:p>
        </w:tc>
        <w:tc>
          <w:tcPr>
            <w:tcW w:w="2160" w:type="dxa"/>
          </w:tcPr>
          <w:p w14:paraId="05DB8525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 w14:paraId="59307FD9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70A5760A">
            <w:pPr>
              <w:spacing w:after="0" w:line="240" w:lineRule="auto"/>
            </w:pPr>
            <w:r>
              <w:t>早期性能测试，持续优化</w:t>
            </w:r>
          </w:p>
        </w:tc>
      </w:tr>
    </w:tbl>
    <w:p w14:paraId="550B687C"/>
    <w:p w14:paraId="02472598">
      <w:pPr>
        <w:pStyle w:val="4"/>
      </w:pPr>
      <w:r>
        <w:t>9.2 项目风险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6E9AF3">
        <w:tc>
          <w:tcPr>
            <w:tcW w:w="2160" w:type="dxa"/>
          </w:tcPr>
          <w:p w14:paraId="2A1C96F3">
            <w:pPr>
              <w:spacing w:after="0" w:line="240" w:lineRule="auto"/>
            </w:pPr>
            <w:r>
              <w:rPr>
                <w:b/>
              </w:rPr>
              <w:t>风险项</w:t>
            </w:r>
          </w:p>
        </w:tc>
        <w:tc>
          <w:tcPr>
            <w:tcW w:w="2160" w:type="dxa"/>
          </w:tcPr>
          <w:p w14:paraId="694A0CA8">
            <w:pPr>
              <w:spacing w:after="0" w:line="240" w:lineRule="auto"/>
            </w:pPr>
            <w:r>
              <w:rPr>
                <w:b/>
              </w:rPr>
              <w:t>可能性</w:t>
            </w:r>
          </w:p>
        </w:tc>
        <w:tc>
          <w:tcPr>
            <w:tcW w:w="2160" w:type="dxa"/>
          </w:tcPr>
          <w:p w14:paraId="1960F971">
            <w:pPr>
              <w:spacing w:after="0" w:line="240" w:lineRule="auto"/>
            </w:pPr>
            <w:r>
              <w:rPr>
                <w:b/>
              </w:rPr>
              <w:t>影响程度</w:t>
            </w:r>
          </w:p>
        </w:tc>
        <w:tc>
          <w:tcPr>
            <w:tcW w:w="2160" w:type="dxa"/>
          </w:tcPr>
          <w:p w14:paraId="6B636A58">
            <w:pPr>
              <w:spacing w:after="0" w:line="240" w:lineRule="auto"/>
            </w:pPr>
            <w:r>
              <w:rPr>
                <w:b/>
              </w:rPr>
              <w:t>应对措施</w:t>
            </w:r>
          </w:p>
        </w:tc>
      </w:tr>
      <w:tr w14:paraId="7AFD0EC7">
        <w:tc>
          <w:tcPr>
            <w:tcW w:w="2160" w:type="dxa"/>
          </w:tcPr>
          <w:p w14:paraId="6C00199C">
            <w:pPr>
              <w:spacing w:after="0" w:line="240" w:lineRule="auto"/>
            </w:pPr>
            <w:r>
              <w:t>人员流失</w:t>
            </w:r>
          </w:p>
        </w:tc>
        <w:tc>
          <w:tcPr>
            <w:tcW w:w="2160" w:type="dxa"/>
          </w:tcPr>
          <w:p w14:paraId="7D23DEA1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52064A5B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72CB0FF8">
            <w:pPr>
              <w:spacing w:after="0" w:line="240" w:lineRule="auto"/>
            </w:pPr>
            <w:r>
              <w:t>知识共享，文档沉淀</w:t>
            </w:r>
          </w:p>
        </w:tc>
      </w:tr>
      <w:tr w14:paraId="1961B311">
        <w:tc>
          <w:tcPr>
            <w:tcW w:w="2160" w:type="dxa"/>
          </w:tcPr>
          <w:p w14:paraId="74E1B2F3">
            <w:pPr>
              <w:spacing w:after="0" w:line="240" w:lineRule="auto"/>
            </w:pPr>
            <w:r>
              <w:t>需求变更</w:t>
            </w:r>
          </w:p>
        </w:tc>
        <w:tc>
          <w:tcPr>
            <w:tcW w:w="2160" w:type="dxa"/>
          </w:tcPr>
          <w:p w14:paraId="15C5CB45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15833E99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118EE404">
            <w:pPr>
              <w:spacing w:after="0" w:line="240" w:lineRule="auto"/>
            </w:pPr>
            <w:r>
              <w:t>严格控制需求范围</w:t>
            </w:r>
          </w:p>
        </w:tc>
      </w:tr>
      <w:tr w14:paraId="0E641C0F">
        <w:tc>
          <w:tcPr>
            <w:tcW w:w="2160" w:type="dxa"/>
          </w:tcPr>
          <w:p w14:paraId="768EEBCA">
            <w:pPr>
              <w:spacing w:after="0" w:line="240" w:lineRule="auto"/>
            </w:pPr>
            <w:r>
              <w:t>进度延期</w:t>
            </w:r>
          </w:p>
        </w:tc>
        <w:tc>
          <w:tcPr>
            <w:tcW w:w="2160" w:type="dxa"/>
          </w:tcPr>
          <w:p w14:paraId="53302607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12EE92ED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1A2B1BE0">
            <w:pPr>
              <w:spacing w:after="0" w:line="240" w:lineRule="auto"/>
            </w:pPr>
            <w:r>
              <w:t>敏捷开发，及时调整</w:t>
            </w:r>
          </w:p>
        </w:tc>
      </w:tr>
    </w:tbl>
    <w:p w14:paraId="02F36F50"/>
    <w:p w14:paraId="6F74DA8A">
      <w:pPr>
        <w:pStyle w:val="4"/>
      </w:pPr>
      <w:r>
        <w:t>9.3 业务风险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44F6496">
        <w:tc>
          <w:tcPr>
            <w:tcW w:w="2160" w:type="dxa"/>
          </w:tcPr>
          <w:p w14:paraId="1F6ADCAE">
            <w:pPr>
              <w:spacing w:after="0" w:line="240" w:lineRule="auto"/>
            </w:pPr>
            <w:r>
              <w:rPr>
                <w:b/>
              </w:rPr>
              <w:t>风险项</w:t>
            </w:r>
          </w:p>
        </w:tc>
        <w:tc>
          <w:tcPr>
            <w:tcW w:w="2160" w:type="dxa"/>
          </w:tcPr>
          <w:p w14:paraId="5105B910">
            <w:pPr>
              <w:spacing w:after="0" w:line="240" w:lineRule="auto"/>
            </w:pPr>
            <w:r>
              <w:rPr>
                <w:b/>
              </w:rPr>
              <w:t>可能性</w:t>
            </w:r>
          </w:p>
        </w:tc>
        <w:tc>
          <w:tcPr>
            <w:tcW w:w="2160" w:type="dxa"/>
          </w:tcPr>
          <w:p w14:paraId="25F8AE22">
            <w:pPr>
              <w:spacing w:after="0" w:line="240" w:lineRule="auto"/>
            </w:pPr>
            <w:r>
              <w:rPr>
                <w:b/>
              </w:rPr>
              <w:t>影响程度</w:t>
            </w:r>
          </w:p>
        </w:tc>
        <w:tc>
          <w:tcPr>
            <w:tcW w:w="2160" w:type="dxa"/>
          </w:tcPr>
          <w:p w14:paraId="39EEF12F">
            <w:pPr>
              <w:spacing w:after="0" w:line="240" w:lineRule="auto"/>
            </w:pPr>
            <w:r>
              <w:rPr>
                <w:b/>
              </w:rPr>
              <w:t>应对措施</w:t>
            </w:r>
          </w:p>
        </w:tc>
      </w:tr>
      <w:tr w14:paraId="0B229534">
        <w:tc>
          <w:tcPr>
            <w:tcW w:w="2160" w:type="dxa"/>
          </w:tcPr>
          <w:p w14:paraId="1EAEF283">
            <w:pPr>
              <w:spacing w:after="0" w:line="240" w:lineRule="auto"/>
            </w:pPr>
            <w:r>
              <w:t>业务中断</w:t>
            </w:r>
          </w:p>
        </w:tc>
        <w:tc>
          <w:tcPr>
            <w:tcW w:w="2160" w:type="dxa"/>
          </w:tcPr>
          <w:p w14:paraId="461D36A6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 w14:paraId="33D7ACA7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2A1264C6">
            <w:pPr>
              <w:spacing w:after="0" w:line="240" w:lineRule="auto"/>
            </w:pPr>
            <w:r>
              <w:t>灰度发布，快速回滚</w:t>
            </w:r>
          </w:p>
        </w:tc>
      </w:tr>
      <w:tr w14:paraId="16A54A14">
        <w:tc>
          <w:tcPr>
            <w:tcW w:w="2160" w:type="dxa"/>
          </w:tcPr>
          <w:p w14:paraId="49273F07">
            <w:pPr>
              <w:spacing w:after="0" w:line="240" w:lineRule="auto"/>
            </w:pPr>
            <w:r>
              <w:t>数据丢失</w:t>
            </w:r>
          </w:p>
        </w:tc>
        <w:tc>
          <w:tcPr>
            <w:tcW w:w="2160" w:type="dxa"/>
          </w:tcPr>
          <w:p w14:paraId="6DEDBAE3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 w14:paraId="435388CF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539BF3B4">
            <w:pPr>
              <w:spacing w:after="0" w:line="240" w:lineRule="auto"/>
            </w:pPr>
            <w:r>
              <w:t>完整备份，数据校验</w:t>
            </w:r>
          </w:p>
        </w:tc>
      </w:tr>
    </w:tbl>
    <w:p w14:paraId="2F85B2D7"/>
    <w:p w14:paraId="4AA5F548">
      <w:pPr>
        <w:pStyle w:val="3"/>
      </w:pPr>
      <w:r>
        <w:t>十、成本预算</w:t>
      </w:r>
    </w:p>
    <w:p w14:paraId="04FE1690">
      <w:pPr>
        <w:pStyle w:val="4"/>
      </w:pPr>
      <w:r>
        <w:t>10.1 人力成本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D71D31">
        <w:tc>
          <w:tcPr>
            <w:tcW w:w="2160" w:type="dxa"/>
          </w:tcPr>
          <w:p w14:paraId="26AABAC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160" w:type="dxa"/>
          </w:tcPr>
          <w:p w14:paraId="650494CF">
            <w:pPr>
              <w:spacing w:after="0" w:line="240" w:lineRule="auto"/>
            </w:pPr>
            <w:r>
              <w:rPr>
                <w:b/>
              </w:rPr>
              <w:t>人月</w:t>
            </w:r>
          </w:p>
        </w:tc>
        <w:tc>
          <w:tcPr>
            <w:tcW w:w="2160" w:type="dxa"/>
          </w:tcPr>
          <w:p w14:paraId="202C487B">
            <w:pPr>
              <w:spacing w:after="0" w:line="240" w:lineRule="auto"/>
            </w:pPr>
            <w:r>
              <w:rPr>
                <w:b/>
              </w:rPr>
              <w:t>单价 (元)</w:t>
            </w:r>
          </w:p>
        </w:tc>
        <w:tc>
          <w:tcPr>
            <w:tcW w:w="2160" w:type="dxa"/>
          </w:tcPr>
          <w:p w14:paraId="1682FDD1">
            <w:pPr>
              <w:spacing w:after="0" w:line="240" w:lineRule="auto"/>
            </w:pPr>
            <w:r>
              <w:rPr>
                <w:b/>
              </w:rPr>
              <w:t>小计 (元)</w:t>
            </w:r>
          </w:p>
        </w:tc>
      </w:tr>
      <w:tr w14:paraId="719A0351">
        <w:tc>
          <w:tcPr>
            <w:tcW w:w="2160" w:type="dxa"/>
          </w:tcPr>
          <w:p w14:paraId="42D4E653">
            <w:pPr>
              <w:spacing w:after="0" w:line="240" w:lineRule="auto"/>
            </w:pPr>
            <w:r>
              <w:t>项目经理</w:t>
            </w:r>
          </w:p>
        </w:tc>
        <w:tc>
          <w:tcPr>
            <w:tcW w:w="2160" w:type="dxa"/>
          </w:tcPr>
          <w:p w14:paraId="5F6BC488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3332B8AD">
            <w:pPr>
              <w:spacing w:after="0" w:line="240" w:lineRule="auto"/>
            </w:pPr>
            <w:r>
              <w:t>40000</w:t>
            </w:r>
          </w:p>
        </w:tc>
        <w:tc>
          <w:tcPr>
            <w:tcW w:w="2160" w:type="dxa"/>
          </w:tcPr>
          <w:p w14:paraId="4D964A66">
            <w:pPr>
              <w:spacing w:after="0" w:line="240" w:lineRule="auto"/>
            </w:pPr>
            <w:r>
              <w:t>240000</w:t>
            </w:r>
          </w:p>
        </w:tc>
      </w:tr>
      <w:tr w14:paraId="63C5E81E">
        <w:tc>
          <w:tcPr>
            <w:tcW w:w="2160" w:type="dxa"/>
          </w:tcPr>
          <w:p w14:paraId="727E3DAB">
            <w:pPr>
              <w:spacing w:after="0" w:line="240" w:lineRule="auto"/>
            </w:pPr>
            <w:r>
              <w:t>架构师</w:t>
            </w:r>
          </w:p>
        </w:tc>
        <w:tc>
          <w:tcPr>
            <w:tcW w:w="2160" w:type="dxa"/>
          </w:tcPr>
          <w:p w14:paraId="0062F171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4F874567">
            <w:pPr>
              <w:spacing w:after="0" w:line="240" w:lineRule="auto"/>
            </w:pPr>
            <w:r>
              <w:t>45000</w:t>
            </w:r>
          </w:p>
        </w:tc>
        <w:tc>
          <w:tcPr>
            <w:tcW w:w="2160" w:type="dxa"/>
          </w:tcPr>
          <w:p w14:paraId="1EBD4034">
            <w:pPr>
              <w:spacing w:after="0" w:line="240" w:lineRule="auto"/>
            </w:pPr>
            <w:r>
              <w:t>270000</w:t>
            </w:r>
          </w:p>
        </w:tc>
      </w:tr>
      <w:tr w14:paraId="44D698DE">
        <w:tc>
          <w:tcPr>
            <w:tcW w:w="2160" w:type="dxa"/>
          </w:tcPr>
          <w:p w14:paraId="2EDE94E7">
            <w:pPr>
              <w:spacing w:after="0" w:line="240" w:lineRule="auto"/>
            </w:pPr>
            <w:r>
              <w:t>前端开发</w:t>
            </w:r>
          </w:p>
        </w:tc>
        <w:tc>
          <w:tcPr>
            <w:tcW w:w="2160" w:type="dxa"/>
          </w:tcPr>
          <w:p w14:paraId="5A9554DE">
            <w:pPr>
              <w:spacing w:after="0" w:line="240" w:lineRule="auto"/>
            </w:pPr>
            <w:r>
              <w:t>18</w:t>
            </w:r>
          </w:p>
        </w:tc>
        <w:tc>
          <w:tcPr>
            <w:tcW w:w="2160" w:type="dxa"/>
          </w:tcPr>
          <w:p w14:paraId="2520B0B8">
            <w:pPr>
              <w:spacing w:after="0" w:line="240" w:lineRule="auto"/>
            </w:pPr>
            <w:r>
              <w:t>30000</w:t>
            </w:r>
          </w:p>
        </w:tc>
        <w:tc>
          <w:tcPr>
            <w:tcW w:w="2160" w:type="dxa"/>
          </w:tcPr>
          <w:p w14:paraId="5AFB3269">
            <w:pPr>
              <w:spacing w:after="0" w:line="240" w:lineRule="auto"/>
            </w:pPr>
            <w:r>
              <w:t>540000</w:t>
            </w:r>
          </w:p>
        </w:tc>
      </w:tr>
      <w:tr w14:paraId="76D350F7">
        <w:tc>
          <w:tcPr>
            <w:tcW w:w="2160" w:type="dxa"/>
          </w:tcPr>
          <w:p w14:paraId="5B59A83C">
            <w:pPr>
              <w:spacing w:after="0" w:line="240" w:lineRule="auto"/>
            </w:pPr>
            <w:r>
              <w:t>后端开发</w:t>
            </w:r>
          </w:p>
        </w:tc>
        <w:tc>
          <w:tcPr>
            <w:tcW w:w="2160" w:type="dxa"/>
          </w:tcPr>
          <w:p w14:paraId="15A39F72">
            <w:pPr>
              <w:spacing w:after="0" w:line="240" w:lineRule="auto"/>
            </w:pPr>
            <w:r>
              <w:t>30</w:t>
            </w:r>
          </w:p>
        </w:tc>
        <w:tc>
          <w:tcPr>
            <w:tcW w:w="2160" w:type="dxa"/>
          </w:tcPr>
          <w:p w14:paraId="2C8C3784">
            <w:pPr>
              <w:spacing w:after="0" w:line="240" w:lineRule="auto"/>
            </w:pPr>
            <w:r>
              <w:t>30000</w:t>
            </w:r>
          </w:p>
        </w:tc>
        <w:tc>
          <w:tcPr>
            <w:tcW w:w="2160" w:type="dxa"/>
          </w:tcPr>
          <w:p w14:paraId="1BE28CED">
            <w:pPr>
              <w:spacing w:after="0" w:line="240" w:lineRule="auto"/>
            </w:pPr>
            <w:r>
              <w:t>900000</w:t>
            </w:r>
          </w:p>
        </w:tc>
      </w:tr>
      <w:tr w14:paraId="279EACD1">
        <w:tc>
          <w:tcPr>
            <w:tcW w:w="2160" w:type="dxa"/>
          </w:tcPr>
          <w:p w14:paraId="535A47EF">
            <w:pPr>
              <w:spacing w:after="0" w:line="240" w:lineRule="auto"/>
            </w:pPr>
            <w:r>
              <w:t>测试工程师</w:t>
            </w:r>
          </w:p>
        </w:tc>
        <w:tc>
          <w:tcPr>
            <w:tcW w:w="2160" w:type="dxa"/>
          </w:tcPr>
          <w:p w14:paraId="4EE38425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79DEEE96">
            <w:pPr>
              <w:spacing w:after="0" w:line="240" w:lineRule="auto"/>
            </w:pPr>
            <w:r>
              <w:t>25000</w:t>
            </w:r>
          </w:p>
        </w:tc>
        <w:tc>
          <w:tcPr>
            <w:tcW w:w="2160" w:type="dxa"/>
          </w:tcPr>
          <w:p w14:paraId="6F7D0B89">
            <w:pPr>
              <w:spacing w:after="0" w:line="240" w:lineRule="auto"/>
            </w:pPr>
            <w:r>
              <w:t>300000</w:t>
            </w:r>
          </w:p>
        </w:tc>
      </w:tr>
      <w:tr w14:paraId="2DA4EF67">
        <w:tc>
          <w:tcPr>
            <w:tcW w:w="2160" w:type="dxa"/>
          </w:tcPr>
          <w:p w14:paraId="70441A1E">
            <w:pPr>
              <w:spacing w:after="0" w:line="240" w:lineRule="auto"/>
            </w:pPr>
            <w:r>
              <w:t>UI 设计师</w:t>
            </w:r>
          </w:p>
        </w:tc>
        <w:tc>
          <w:tcPr>
            <w:tcW w:w="2160" w:type="dxa"/>
          </w:tcPr>
          <w:p w14:paraId="39A0AEAA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8266597">
            <w:pPr>
              <w:spacing w:after="0" w:line="240" w:lineRule="auto"/>
            </w:pPr>
            <w:r>
              <w:t>28000</w:t>
            </w:r>
          </w:p>
        </w:tc>
        <w:tc>
          <w:tcPr>
            <w:tcW w:w="2160" w:type="dxa"/>
          </w:tcPr>
          <w:p w14:paraId="030F0A21">
            <w:pPr>
              <w:spacing w:after="0" w:line="240" w:lineRule="auto"/>
            </w:pPr>
            <w:r>
              <w:t>84000</w:t>
            </w:r>
          </w:p>
        </w:tc>
      </w:tr>
      <w:tr w14:paraId="1F623893">
        <w:tc>
          <w:tcPr>
            <w:tcW w:w="2160" w:type="dxa"/>
          </w:tcPr>
          <w:p w14:paraId="613F014E">
            <w:pPr>
              <w:spacing w:after="0" w:line="240" w:lineRule="auto"/>
            </w:pPr>
            <w:r>
              <w:t>运维工程师</w:t>
            </w:r>
          </w:p>
        </w:tc>
        <w:tc>
          <w:tcPr>
            <w:tcW w:w="2160" w:type="dxa"/>
          </w:tcPr>
          <w:p w14:paraId="35E4E342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25AE2C32">
            <w:pPr>
              <w:spacing w:after="0" w:line="240" w:lineRule="auto"/>
            </w:pPr>
            <w:r>
              <w:t>28000</w:t>
            </w:r>
          </w:p>
        </w:tc>
        <w:tc>
          <w:tcPr>
            <w:tcW w:w="2160" w:type="dxa"/>
          </w:tcPr>
          <w:p w14:paraId="7F798964">
            <w:pPr>
              <w:spacing w:after="0" w:line="240" w:lineRule="auto"/>
            </w:pPr>
            <w:r>
              <w:t>168000</w:t>
            </w:r>
          </w:p>
        </w:tc>
      </w:tr>
      <w:tr w14:paraId="4C7E7247">
        <w:tc>
          <w:tcPr>
            <w:tcW w:w="2160" w:type="dxa"/>
          </w:tcPr>
          <w:p w14:paraId="71278724">
            <w:pPr>
              <w:spacing w:after="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2160" w:type="dxa"/>
          </w:tcPr>
          <w:p w14:paraId="5C790307">
            <w:pPr>
              <w:spacing w:after="0" w:line="240" w:lineRule="auto"/>
            </w:pPr>
          </w:p>
        </w:tc>
        <w:tc>
          <w:tcPr>
            <w:tcW w:w="2160" w:type="dxa"/>
          </w:tcPr>
          <w:p w14:paraId="548C290A">
            <w:pPr>
              <w:spacing w:after="0" w:line="240" w:lineRule="auto"/>
            </w:pPr>
          </w:p>
        </w:tc>
        <w:tc>
          <w:tcPr>
            <w:tcW w:w="2160" w:type="dxa"/>
          </w:tcPr>
          <w:p w14:paraId="057439BB">
            <w:pPr>
              <w:spacing w:after="0" w:line="240" w:lineRule="auto"/>
            </w:pPr>
            <w:r>
              <w:rPr>
                <w:b/>
              </w:rPr>
              <w:t>2,502,000</w:t>
            </w:r>
          </w:p>
        </w:tc>
      </w:tr>
    </w:tbl>
    <w:p w14:paraId="5DCE120D"/>
    <w:p w14:paraId="0ED1DE7C">
      <w:pPr>
        <w:pStyle w:val="4"/>
      </w:pPr>
      <w:r>
        <w:t>10.2 硬件成本</w:t>
      </w:r>
    </w:p>
    <w:p w14:paraId="60226696">
      <w:pPr>
        <w:pStyle w:val="16"/>
      </w:pPr>
      <w:r>
        <w:t>服务器采购：500,000 元</w:t>
      </w:r>
    </w:p>
    <w:p w14:paraId="01D458F6">
      <w:pPr>
        <w:pStyle w:val="16"/>
      </w:pPr>
      <w:r>
        <w:t>网络设备：100,000 元</w:t>
      </w:r>
    </w:p>
    <w:p w14:paraId="04449836">
      <w:pPr>
        <w:pStyle w:val="4"/>
      </w:pPr>
      <w:r>
        <w:t>10.3 软件成本</w:t>
      </w:r>
    </w:p>
    <w:p w14:paraId="48CC0760">
      <w:pPr>
        <w:pStyle w:val="16"/>
      </w:pPr>
      <w:r>
        <w:t>软件授权：200,000 元</w:t>
      </w:r>
    </w:p>
    <w:p w14:paraId="08131A04">
      <w:pPr>
        <w:pStyle w:val="16"/>
      </w:pPr>
      <w:r>
        <w:t>云服务：300,000 元</w:t>
      </w:r>
    </w:p>
    <w:p w14:paraId="1F894C72">
      <w:pPr>
        <w:pStyle w:val="4"/>
      </w:pPr>
      <w:r>
        <w:t>10.4 总预算</w:t>
      </w:r>
    </w:p>
    <w:p w14:paraId="79D293B6">
      <w:r>
        <w:rPr>
          <w:b/>
          <w:sz w:val="28"/>
        </w:rPr>
        <w:t>总计：3,602,000 元</w:t>
      </w:r>
    </w:p>
    <w:p w14:paraId="32DBD084"/>
    <w:p w14:paraId="21823DF9">
      <w:pPr>
        <w:pStyle w:val="3"/>
      </w:pPr>
      <w:r>
        <w:t>十一、成功标准</w:t>
      </w:r>
    </w:p>
    <w:p w14:paraId="2EF11247">
      <w:pPr>
        <w:pStyle w:val="4"/>
      </w:pPr>
      <w:r>
        <w:t>11.1 技术指标</w:t>
      </w:r>
    </w:p>
    <w:p w14:paraId="34527DA5">
      <w:pPr>
        <w:pStyle w:val="16"/>
      </w:pPr>
      <w:r>
        <w:t>核心接口响应时间 &lt; 200ms</w:t>
      </w:r>
    </w:p>
    <w:p w14:paraId="1CF05B29">
      <w:pPr>
        <w:pStyle w:val="16"/>
      </w:pPr>
      <w:r>
        <w:t>系统可用性 &gt; 99.9%</w:t>
      </w:r>
    </w:p>
    <w:p w14:paraId="58207331">
      <w:pPr>
        <w:pStyle w:val="16"/>
      </w:pPr>
      <w:r>
        <w:t>并发支持能力提升 3 倍</w:t>
      </w:r>
    </w:p>
    <w:p w14:paraId="5BBA87DA">
      <w:pPr>
        <w:pStyle w:val="16"/>
      </w:pPr>
      <w:r>
        <w:t>页面加载时间 &lt; 2s</w:t>
      </w:r>
    </w:p>
    <w:p w14:paraId="3BE29035">
      <w:pPr>
        <w:pStyle w:val="4"/>
      </w:pPr>
      <w:r>
        <w:t>11.2 业务指标</w:t>
      </w:r>
    </w:p>
    <w:p w14:paraId="2B5A1942">
      <w:pPr>
        <w:pStyle w:val="16"/>
      </w:pPr>
      <w:r>
        <w:t>用户满意度提升 30%</w:t>
      </w:r>
    </w:p>
    <w:p w14:paraId="30959109">
      <w:pPr>
        <w:pStyle w:val="16"/>
      </w:pPr>
      <w:r>
        <w:t>系统故障率降低 80%</w:t>
      </w:r>
    </w:p>
    <w:p w14:paraId="00FC9D3E">
      <w:pPr>
        <w:pStyle w:val="16"/>
      </w:pPr>
      <w:r>
        <w:t>新功能上线周期缩短 50%</w:t>
      </w:r>
    </w:p>
    <w:p w14:paraId="3984CF1B">
      <w:pPr>
        <w:pStyle w:val="4"/>
      </w:pPr>
      <w:r>
        <w:t>11.3 质量指标</w:t>
      </w:r>
    </w:p>
    <w:p w14:paraId="39C11DD4">
      <w:pPr>
        <w:pStyle w:val="16"/>
      </w:pPr>
      <w:r>
        <w:t>线上严重 Bug 数为 0</w:t>
      </w:r>
    </w:p>
    <w:p w14:paraId="2586382F">
      <w:pPr>
        <w:pStyle w:val="16"/>
      </w:pPr>
      <w:r>
        <w:t>代码评审通过率 100%</w:t>
      </w:r>
    </w:p>
    <w:p w14:paraId="5DBD7454">
      <w:pPr>
        <w:pStyle w:val="16"/>
      </w:pPr>
      <w:r>
        <w:t>测试用例通过率 100%</w:t>
      </w:r>
    </w:p>
    <w:p w14:paraId="767D3E7B"/>
    <w:p w14:paraId="4CAD1BDF">
      <w:pPr>
        <w:pStyle w:val="3"/>
      </w:pPr>
      <w:r>
        <w:t>十二、待办事项</w:t>
      </w:r>
    </w:p>
    <w:p w14:paraId="31929DB1">
      <w:r>
        <w:t>1. 确定项目组织架构和人员配置</w:t>
      </w:r>
    </w:p>
    <w:p w14:paraId="28B6CA7A">
      <w:r>
        <w:t>2. 完成详细的需求调研和分析</w:t>
      </w:r>
    </w:p>
    <w:p w14:paraId="30EC9938">
      <w:r>
        <w:t>3. 组织技术方案评审</w:t>
      </w:r>
    </w:p>
    <w:p w14:paraId="0C598F14">
      <w:r>
        <w:t>4. 制定详细的项目计划</w:t>
      </w:r>
    </w:p>
    <w:p w14:paraId="005746D3">
      <w:r>
        <w:t>5. 准备开发、测试环境</w:t>
      </w:r>
    </w:p>
    <w:p w14:paraId="12604D12">
      <w:r>
        <w:t>6. 启动供应商选型和采购流程</w:t>
      </w:r>
    </w:p>
    <w:p w14:paraId="7E592E2C"/>
    <w:p w14:paraId="583C3ED3"/>
    <w:p w14:paraId="23C2C7C7">
      <w:pPr>
        <w:pStyle w:val="3"/>
      </w:pPr>
      <w:r>
        <w:t>审批签字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F85A38">
        <w:tc>
          <w:tcPr>
            <w:tcW w:w="2160" w:type="dxa"/>
          </w:tcPr>
          <w:p w14:paraId="4BD6F07B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160" w:type="dxa"/>
          </w:tcPr>
          <w:p w14:paraId="59E45168">
            <w:pPr>
              <w:spacing w:after="0" w:line="240" w:lineRule="auto"/>
            </w:pPr>
            <w:r>
              <w:rPr>
                <w:b/>
              </w:rPr>
              <w:t>姓名</w:t>
            </w:r>
          </w:p>
        </w:tc>
        <w:tc>
          <w:tcPr>
            <w:tcW w:w="2160" w:type="dxa"/>
          </w:tcPr>
          <w:p w14:paraId="0BD68B5C">
            <w:pPr>
              <w:spacing w:after="0" w:line="240" w:lineRule="auto"/>
            </w:pPr>
            <w:r>
              <w:rPr>
                <w:b/>
              </w:rPr>
              <w:t>签字</w:t>
            </w:r>
          </w:p>
        </w:tc>
        <w:tc>
          <w:tcPr>
            <w:tcW w:w="2160" w:type="dxa"/>
          </w:tcPr>
          <w:p w14:paraId="0A29871A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</w:tr>
      <w:tr w14:paraId="1304D964">
        <w:tc>
          <w:tcPr>
            <w:tcW w:w="2160" w:type="dxa"/>
          </w:tcPr>
          <w:p w14:paraId="5AB775A5">
            <w:pPr>
              <w:spacing w:after="0" w:line="240" w:lineRule="auto"/>
            </w:pPr>
            <w:r>
              <w:t>项目经理</w:t>
            </w:r>
          </w:p>
        </w:tc>
        <w:tc>
          <w:tcPr>
            <w:tcW w:w="2160" w:type="dxa"/>
          </w:tcPr>
          <w:p w14:paraId="29F4A802">
            <w:pPr>
              <w:spacing w:after="0" w:line="240" w:lineRule="auto"/>
            </w:pPr>
          </w:p>
        </w:tc>
        <w:tc>
          <w:tcPr>
            <w:tcW w:w="2160" w:type="dxa"/>
          </w:tcPr>
          <w:p w14:paraId="3C72ED40">
            <w:pPr>
              <w:spacing w:after="0" w:line="240" w:lineRule="auto"/>
            </w:pPr>
          </w:p>
        </w:tc>
        <w:tc>
          <w:tcPr>
            <w:tcW w:w="2160" w:type="dxa"/>
          </w:tcPr>
          <w:p w14:paraId="15145580">
            <w:pPr>
              <w:spacing w:after="0" w:line="240" w:lineRule="auto"/>
            </w:pPr>
          </w:p>
        </w:tc>
      </w:tr>
      <w:tr w14:paraId="724FFC13">
        <w:tc>
          <w:tcPr>
            <w:tcW w:w="2160" w:type="dxa"/>
          </w:tcPr>
          <w:p w14:paraId="50574E85">
            <w:pPr>
              <w:spacing w:after="0" w:line="240" w:lineRule="auto"/>
            </w:pPr>
            <w:r>
              <w:t>技术负责人</w:t>
            </w:r>
          </w:p>
        </w:tc>
        <w:tc>
          <w:tcPr>
            <w:tcW w:w="2160" w:type="dxa"/>
          </w:tcPr>
          <w:p w14:paraId="1F295ECD">
            <w:pPr>
              <w:spacing w:after="0" w:line="240" w:lineRule="auto"/>
            </w:pPr>
          </w:p>
        </w:tc>
        <w:tc>
          <w:tcPr>
            <w:tcW w:w="2160" w:type="dxa"/>
          </w:tcPr>
          <w:p w14:paraId="14A72C7D">
            <w:pPr>
              <w:spacing w:after="0" w:line="240" w:lineRule="auto"/>
            </w:pPr>
          </w:p>
        </w:tc>
        <w:tc>
          <w:tcPr>
            <w:tcW w:w="2160" w:type="dxa"/>
          </w:tcPr>
          <w:p w14:paraId="74BF2310">
            <w:pPr>
              <w:spacing w:after="0" w:line="240" w:lineRule="auto"/>
            </w:pPr>
          </w:p>
        </w:tc>
      </w:tr>
      <w:tr w14:paraId="3B70BA15">
        <w:tc>
          <w:tcPr>
            <w:tcW w:w="2160" w:type="dxa"/>
          </w:tcPr>
          <w:p w14:paraId="28113AA1">
            <w:pPr>
              <w:spacing w:after="0" w:line="240" w:lineRule="auto"/>
            </w:pPr>
            <w:r>
              <w:t>产品负责人</w:t>
            </w:r>
          </w:p>
        </w:tc>
        <w:tc>
          <w:tcPr>
            <w:tcW w:w="2160" w:type="dxa"/>
          </w:tcPr>
          <w:p w14:paraId="50281D85">
            <w:pPr>
              <w:spacing w:after="0" w:line="240" w:lineRule="auto"/>
            </w:pPr>
          </w:p>
        </w:tc>
        <w:tc>
          <w:tcPr>
            <w:tcW w:w="2160" w:type="dxa"/>
          </w:tcPr>
          <w:p w14:paraId="4AC345C2">
            <w:pPr>
              <w:spacing w:after="0" w:line="240" w:lineRule="auto"/>
            </w:pPr>
          </w:p>
        </w:tc>
        <w:tc>
          <w:tcPr>
            <w:tcW w:w="2160" w:type="dxa"/>
          </w:tcPr>
          <w:p w14:paraId="0A94F9F9">
            <w:pPr>
              <w:spacing w:after="0" w:line="240" w:lineRule="auto"/>
            </w:pPr>
          </w:p>
        </w:tc>
      </w:tr>
      <w:tr w14:paraId="06B95B7E">
        <w:tc>
          <w:tcPr>
            <w:tcW w:w="2160" w:type="dxa"/>
          </w:tcPr>
          <w:p w14:paraId="5D8B63D4">
            <w:pPr>
              <w:spacing w:after="0" w:line="240" w:lineRule="auto"/>
            </w:pPr>
            <w:r>
              <w:t>部门总监</w:t>
            </w:r>
          </w:p>
        </w:tc>
        <w:tc>
          <w:tcPr>
            <w:tcW w:w="2160" w:type="dxa"/>
          </w:tcPr>
          <w:p w14:paraId="7239EB95">
            <w:pPr>
              <w:spacing w:after="0" w:line="240" w:lineRule="auto"/>
            </w:pPr>
          </w:p>
        </w:tc>
        <w:tc>
          <w:tcPr>
            <w:tcW w:w="2160" w:type="dxa"/>
          </w:tcPr>
          <w:p w14:paraId="6B864C0F">
            <w:pPr>
              <w:spacing w:after="0" w:line="240" w:lineRule="auto"/>
            </w:pPr>
          </w:p>
        </w:tc>
        <w:tc>
          <w:tcPr>
            <w:tcW w:w="2160" w:type="dxa"/>
          </w:tcPr>
          <w:p w14:paraId="2BB3EF71">
            <w:pPr>
              <w:spacing w:after="0" w:line="240" w:lineRule="auto"/>
            </w:pPr>
          </w:p>
        </w:tc>
      </w:tr>
    </w:tbl>
    <w:p w14:paraId="1532DC15"/>
    <w:p w14:paraId="784A3BFF"/>
    <w:p w14:paraId="5EC9B1CA">
      <w:pPr>
        <w:jc w:val="center"/>
      </w:pPr>
      <w:r>
        <w:rPr>
          <w:color w:val="808080"/>
          <w:sz w:val="20"/>
        </w:rPr>
        <w:t>文档版本：v2.0    创建日期：2025 年 1 月    最后更新：2025 年 1 月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3F6852"/>
    <w:rsid w:val="E73F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苏展真舒展</cp:lastModifiedBy>
  <dcterms:modified xsi:type="dcterms:W3CDTF">2026-03-05T09:45:04Z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55E367D21A0B13C277DFA8690EECE1F6_42</vt:lpwstr>
  </property>
</Properties>
</file>