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E99A" w14:textId="77777777" w:rsidR="00994DB2" w:rsidRDefault="00000000">
      <w:pPr>
        <w:spacing w:before="157" w:after="157" w:line="270" w:lineRule="auto"/>
      </w:pPr>
      <w:r>
        <w:rPr>
          <w:rFonts w:ascii="inter" w:eastAsia="inter" w:hAnsi="inter" w:cs="inter"/>
          <w:b/>
          <w:color w:val="000000"/>
          <w:sz w:val="39"/>
        </w:rPr>
        <w:t>Cahier des Charges Technique et Fonctionnel</w:t>
      </w:r>
    </w:p>
    <w:p w14:paraId="19CCB12E" w14:textId="77777777" w:rsidR="00994DB2" w:rsidRDefault="00000000">
      <w:pPr>
        <w:spacing w:before="315" w:after="105" w:line="360" w:lineRule="auto"/>
        <w:ind w:left="-30"/>
      </w:pPr>
      <w:r>
        <w:rPr>
          <w:rFonts w:ascii="inter" w:eastAsia="inter" w:hAnsi="inter" w:cs="inter"/>
          <w:b/>
          <w:color w:val="000000"/>
          <w:sz w:val="24"/>
        </w:rPr>
        <w:t>1. Introduction</w:t>
      </w:r>
    </w:p>
    <w:p w14:paraId="5CB5F897" w14:textId="77777777" w:rsidR="00994DB2" w:rsidRDefault="00000000">
      <w:pPr>
        <w:spacing w:before="315" w:after="105" w:line="360" w:lineRule="auto"/>
        <w:ind w:left="-30"/>
      </w:pPr>
      <w:r>
        <w:rPr>
          <w:rFonts w:ascii="inter" w:eastAsia="inter" w:hAnsi="inter" w:cs="inter"/>
          <w:b/>
          <w:color w:val="000000"/>
          <w:sz w:val="24"/>
        </w:rPr>
        <w:t>1.1 Contexte du projet</w:t>
      </w:r>
    </w:p>
    <w:p w14:paraId="4C0EB29D" w14:textId="77777777" w:rsidR="00994DB2" w:rsidRDefault="00000000">
      <w:pPr>
        <w:spacing w:after="210" w:line="360" w:lineRule="auto"/>
      </w:pPr>
      <w:r>
        <w:rPr>
          <w:rFonts w:ascii="inter" w:eastAsia="inter" w:hAnsi="inter" w:cs="inter"/>
          <w:color w:val="000000"/>
        </w:rPr>
        <w:t xml:space="preserve">Le présent projet vise à concevoir et déployer une solution logicielle complète de gestion des réparations et des ventes pour le réseau </w:t>
      </w:r>
      <w:proofErr w:type="spellStart"/>
      <w:r>
        <w:rPr>
          <w:rFonts w:ascii="inter" w:eastAsia="inter" w:hAnsi="inter" w:cs="inter"/>
          <w:color w:val="000000"/>
        </w:rPr>
        <w:t>Izigsm</w:t>
      </w:r>
      <w:proofErr w:type="spellEnd"/>
      <w:r>
        <w:rPr>
          <w:rFonts w:ascii="inter" w:eastAsia="inter" w:hAnsi="inter" w:cs="inter"/>
          <w:color w:val="000000"/>
        </w:rPr>
        <w:t>, spécialisé dans la réparation d’appareils électroniques (smartphones, tablettes, consoles, informatique, autres électroniques). Cette solution doit permettre d’optimiser la gestion des interventions techniques, la relation client, la gestion commerciale et financière, ainsi que la communication marketing, tout en garantissant une expérience fluide et moderne pour les utilisateurs finaux et les équipes internes.</w:t>
      </w:r>
    </w:p>
    <w:p w14:paraId="6AE7113E" w14:textId="77777777" w:rsidR="00994DB2" w:rsidRDefault="00000000">
      <w:pPr>
        <w:spacing w:before="315" w:after="105" w:line="360" w:lineRule="auto"/>
        <w:ind w:left="-30"/>
      </w:pPr>
      <w:r>
        <w:rPr>
          <w:rFonts w:ascii="inter" w:eastAsia="inter" w:hAnsi="inter" w:cs="inter"/>
          <w:b/>
          <w:color w:val="000000"/>
          <w:sz w:val="24"/>
        </w:rPr>
        <w:t>1.2 Objectifs</w:t>
      </w:r>
    </w:p>
    <w:p w14:paraId="3D8D5A0E" w14:textId="77777777" w:rsidR="00994DB2" w:rsidRDefault="00000000">
      <w:pPr>
        <w:numPr>
          <w:ilvl w:val="0"/>
          <w:numId w:val="1"/>
        </w:numPr>
        <w:spacing w:before="105" w:after="105" w:line="360" w:lineRule="auto"/>
      </w:pPr>
      <w:r>
        <w:rPr>
          <w:rFonts w:ascii="inter" w:eastAsia="inter" w:hAnsi="inter" w:cs="inter"/>
          <w:color w:val="000000"/>
        </w:rPr>
        <w:t>Automatiser et centraliser la gestion des devis, commandes, réparations et facturations.</w:t>
      </w:r>
    </w:p>
    <w:p w14:paraId="72C49F87" w14:textId="77777777" w:rsidR="00994DB2" w:rsidRDefault="00000000">
      <w:pPr>
        <w:numPr>
          <w:ilvl w:val="0"/>
          <w:numId w:val="1"/>
        </w:numPr>
        <w:spacing w:before="105" w:after="105" w:line="360" w:lineRule="auto"/>
      </w:pPr>
      <w:r>
        <w:rPr>
          <w:rFonts w:ascii="inter" w:eastAsia="inter" w:hAnsi="inter" w:cs="inter"/>
          <w:color w:val="000000"/>
        </w:rPr>
        <w:t>Améliorer la productivité des techniciens et la gestion du personnel.</w:t>
      </w:r>
    </w:p>
    <w:p w14:paraId="7C28F314" w14:textId="77777777" w:rsidR="00994DB2" w:rsidRDefault="00000000">
      <w:pPr>
        <w:numPr>
          <w:ilvl w:val="0"/>
          <w:numId w:val="1"/>
        </w:numPr>
        <w:spacing w:before="105" w:after="105" w:line="360" w:lineRule="auto"/>
      </w:pPr>
      <w:r>
        <w:rPr>
          <w:rFonts w:ascii="inter" w:eastAsia="inter" w:hAnsi="inter" w:cs="inter"/>
          <w:color w:val="000000"/>
        </w:rPr>
        <w:t>Optimiser la gestion des stocks et des approvisionnements multi-boutiques.</w:t>
      </w:r>
    </w:p>
    <w:p w14:paraId="4A023BFA" w14:textId="77777777" w:rsidR="00994DB2" w:rsidRDefault="00000000">
      <w:pPr>
        <w:numPr>
          <w:ilvl w:val="0"/>
          <w:numId w:val="1"/>
        </w:numPr>
        <w:spacing w:before="105" w:after="105" w:line="360" w:lineRule="auto"/>
      </w:pPr>
      <w:r>
        <w:rPr>
          <w:rFonts w:ascii="inter" w:eastAsia="inter" w:hAnsi="inter" w:cs="inter"/>
          <w:color w:val="000000"/>
        </w:rPr>
        <w:t>Offrir une interface client moderne avec prise de rendez-vous en ligne et suivi en temps réel.</w:t>
      </w:r>
    </w:p>
    <w:p w14:paraId="52C3CD72" w14:textId="77777777" w:rsidR="00994DB2" w:rsidRDefault="00000000">
      <w:pPr>
        <w:numPr>
          <w:ilvl w:val="0"/>
          <w:numId w:val="1"/>
        </w:numPr>
        <w:spacing w:before="105" w:after="105" w:line="360" w:lineRule="auto"/>
      </w:pPr>
      <w:r>
        <w:rPr>
          <w:rFonts w:ascii="inter" w:eastAsia="inter" w:hAnsi="inter" w:cs="inter"/>
          <w:color w:val="000000"/>
        </w:rPr>
        <w:t>Intégrer des outils marketing et CRM pour fidéliser la clientèle et améliorer la visibilité.</w:t>
      </w:r>
    </w:p>
    <w:p w14:paraId="3CAD7045" w14:textId="77777777" w:rsidR="00994DB2" w:rsidRDefault="00000000">
      <w:pPr>
        <w:numPr>
          <w:ilvl w:val="0"/>
          <w:numId w:val="1"/>
        </w:numPr>
        <w:spacing w:before="105" w:after="105" w:line="360" w:lineRule="auto"/>
      </w:pPr>
      <w:r>
        <w:rPr>
          <w:rFonts w:ascii="inter" w:eastAsia="inter" w:hAnsi="inter" w:cs="inter"/>
          <w:color w:val="000000"/>
        </w:rPr>
        <w:t>Assurer la conformité aux normes NF525, RGPD et autres obligations légales.</w:t>
      </w:r>
    </w:p>
    <w:p w14:paraId="64B8E972" w14:textId="77777777" w:rsidR="00994DB2" w:rsidRDefault="00000000">
      <w:pPr>
        <w:numPr>
          <w:ilvl w:val="0"/>
          <w:numId w:val="1"/>
        </w:numPr>
        <w:spacing w:before="105" w:after="105" w:line="360" w:lineRule="auto"/>
      </w:pPr>
      <w:r>
        <w:rPr>
          <w:rFonts w:ascii="inter" w:eastAsia="inter" w:hAnsi="inter" w:cs="inter"/>
          <w:color w:val="000000"/>
        </w:rPr>
        <w:t>Garantir la sécurité, la disponibilité et la performance de la solution.</w:t>
      </w:r>
    </w:p>
    <w:p w14:paraId="24E0A736" w14:textId="77777777" w:rsidR="00994DB2" w:rsidRDefault="00000000">
      <w:pPr>
        <w:spacing w:before="315" w:after="105" w:line="360" w:lineRule="auto"/>
        <w:ind w:left="-30"/>
      </w:pPr>
      <w:r>
        <w:rPr>
          <w:rFonts w:ascii="inter" w:eastAsia="inter" w:hAnsi="inter" w:cs="inter"/>
          <w:b/>
          <w:color w:val="000000"/>
          <w:sz w:val="24"/>
        </w:rPr>
        <w:t>1.3 Périmètre</w:t>
      </w:r>
    </w:p>
    <w:p w14:paraId="597B9290" w14:textId="77777777" w:rsidR="00994DB2" w:rsidRDefault="00000000">
      <w:pPr>
        <w:spacing w:after="210" w:line="360" w:lineRule="auto"/>
      </w:pPr>
      <w:r>
        <w:rPr>
          <w:rFonts w:ascii="inter" w:eastAsia="inter" w:hAnsi="inter" w:cs="inter"/>
          <w:color w:val="000000"/>
        </w:rPr>
        <w:t>La solution couvrira les fonctionnalités suivantes :</w:t>
      </w:r>
    </w:p>
    <w:p w14:paraId="74B2973E" w14:textId="77777777" w:rsidR="00994DB2" w:rsidRDefault="00000000">
      <w:pPr>
        <w:numPr>
          <w:ilvl w:val="0"/>
          <w:numId w:val="2"/>
        </w:numPr>
        <w:spacing w:before="105" w:after="105" w:line="360" w:lineRule="auto"/>
      </w:pPr>
      <w:r>
        <w:rPr>
          <w:rFonts w:ascii="inter" w:eastAsia="inter" w:hAnsi="inter" w:cs="inter"/>
          <w:color w:val="000000"/>
        </w:rPr>
        <w:t>Gestion complète des réparations (devis, suivi, SAV).</w:t>
      </w:r>
    </w:p>
    <w:p w14:paraId="02612C2C" w14:textId="77777777" w:rsidR="00994DB2" w:rsidRDefault="00000000">
      <w:pPr>
        <w:numPr>
          <w:ilvl w:val="0"/>
          <w:numId w:val="2"/>
        </w:numPr>
        <w:spacing w:before="105" w:after="105" w:line="360" w:lineRule="auto"/>
      </w:pPr>
      <w:r>
        <w:rPr>
          <w:rFonts w:ascii="inter" w:eastAsia="inter" w:hAnsi="inter" w:cs="inter"/>
          <w:color w:val="000000"/>
        </w:rPr>
        <w:t>Gestion du personnel et des plannings.</w:t>
      </w:r>
    </w:p>
    <w:p w14:paraId="64E85731" w14:textId="77777777" w:rsidR="00994DB2" w:rsidRDefault="00000000">
      <w:pPr>
        <w:numPr>
          <w:ilvl w:val="0"/>
          <w:numId w:val="2"/>
        </w:numPr>
        <w:spacing w:before="105" w:after="105" w:line="360" w:lineRule="auto"/>
      </w:pPr>
      <w:r>
        <w:rPr>
          <w:rFonts w:ascii="inter" w:eastAsia="inter" w:hAnsi="inter" w:cs="inter"/>
          <w:color w:val="000000"/>
        </w:rPr>
        <w:t xml:space="preserve">Logiciel de caisse </w:t>
      </w:r>
      <w:proofErr w:type="spellStart"/>
      <w:r>
        <w:rPr>
          <w:rFonts w:ascii="inter" w:eastAsia="inter" w:hAnsi="inter" w:cs="inter"/>
          <w:color w:val="000000"/>
        </w:rPr>
        <w:t>multi-sites</w:t>
      </w:r>
      <w:proofErr w:type="spellEnd"/>
      <w:r>
        <w:rPr>
          <w:rFonts w:ascii="inter" w:eastAsia="inter" w:hAnsi="inter" w:cs="inter"/>
          <w:color w:val="000000"/>
        </w:rPr>
        <w:t xml:space="preserve"> avec gestion des ventes et stocks.</w:t>
      </w:r>
    </w:p>
    <w:p w14:paraId="4065F062" w14:textId="77777777" w:rsidR="00994DB2" w:rsidRDefault="00000000">
      <w:pPr>
        <w:numPr>
          <w:ilvl w:val="0"/>
          <w:numId w:val="2"/>
        </w:numPr>
        <w:spacing w:before="105" w:after="105" w:line="360" w:lineRule="auto"/>
      </w:pPr>
      <w:r>
        <w:rPr>
          <w:rFonts w:ascii="inter" w:eastAsia="inter" w:hAnsi="inter" w:cs="inter"/>
          <w:color w:val="000000"/>
        </w:rPr>
        <w:t>Gestion financière et facturation conforme.</w:t>
      </w:r>
    </w:p>
    <w:p w14:paraId="21C3BA91" w14:textId="77777777" w:rsidR="00994DB2" w:rsidRDefault="00000000">
      <w:pPr>
        <w:numPr>
          <w:ilvl w:val="0"/>
          <w:numId w:val="2"/>
        </w:numPr>
        <w:spacing w:before="105" w:after="105" w:line="360" w:lineRule="auto"/>
      </w:pPr>
      <w:r>
        <w:rPr>
          <w:rFonts w:ascii="inter" w:eastAsia="inter" w:hAnsi="inter" w:cs="inter"/>
          <w:color w:val="000000"/>
        </w:rPr>
        <w:t>CRM et communication automatisée multicanal.</w:t>
      </w:r>
    </w:p>
    <w:p w14:paraId="6CD913C8" w14:textId="77777777" w:rsidR="00994DB2" w:rsidRDefault="00000000">
      <w:pPr>
        <w:numPr>
          <w:ilvl w:val="0"/>
          <w:numId w:val="2"/>
        </w:numPr>
        <w:spacing w:before="105" w:after="105" w:line="360" w:lineRule="auto"/>
      </w:pPr>
      <w:r>
        <w:rPr>
          <w:rFonts w:ascii="inter" w:eastAsia="inter" w:hAnsi="inter" w:cs="inter"/>
          <w:color w:val="000000"/>
        </w:rPr>
        <w:t>Reporting et statistiques avancés.</w:t>
      </w:r>
    </w:p>
    <w:p w14:paraId="5ED8C7F4" w14:textId="77777777" w:rsidR="00994DB2" w:rsidRDefault="00000000">
      <w:pPr>
        <w:numPr>
          <w:ilvl w:val="0"/>
          <w:numId w:val="2"/>
        </w:numPr>
        <w:spacing w:before="105" w:after="105" w:line="360" w:lineRule="auto"/>
      </w:pPr>
      <w:r>
        <w:rPr>
          <w:rFonts w:ascii="inter" w:eastAsia="inter" w:hAnsi="inter" w:cs="inter"/>
          <w:color w:val="000000"/>
        </w:rPr>
        <w:lastRenderedPageBreak/>
        <w:t>Intégration avec des services tiers (</w:t>
      </w:r>
      <w:proofErr w:type="spellStart"/>
      <w:r>
        <w:rPr>
          <w:rFonts w:ascii="inter" w:eastAsia="inter" w:hAnsi="inter" w:cs="inter"/>
          <w:color w:val="000000"/>
        </w:rPr>
        <w:t>Qualirépar</w:t>
      </w:r>
      <w:proofErr w:type="spellEnd"/>
      <w:r>
        <w:rPr>
          <w:rFonts w:ascii="inter" w:eastAsia="inter" w:hAnsi="inter" w:cs="inter"/>
          <w:color w:val="000000"/>
        </w:rPr>
        <w:t>, fournisseurs, messageries).</w:t>
      </w:r>
    </w:p>
    <w:p w14:paraId="3D7BD5D9" w14:textId="77777777" w:rsidR="00994DB2" w:rsidRDefault="00000000">
      <w:pPr>
        <w:spacing w:after="210" w:line="360" w:lineRule="auto"/>
      </w:pPr>
      <w:r>
        <w:rPr>
          <w:rFonts w:ascii="inter" w:eastAsia="inter" w:hAnsi="inter" w:cs="inter"/>
          <w:color w:val="000000"/>
        </w:rPr>
        <w:t>Les développements spécifiques liés à l’intégration matérielle (ex : tablettes signatures, scanners codes-barres) seront inclus.</w:t>
      </w:r>
    </w:p>
    <w:p w14:paraId="52C7C97C" w14:textId="77777777" w:rsidR="00994DB2" w:rsidRDefault="00000000">
      <w:pPr>
        <w:spacing w:before="315" w:after="105" w:line="360" w:lineRule="auto"/>
        <w:ind w:left="-30"/>
      </w:pPr>
      <w:r>
        <w:rPr>
          <w:rFonts w:ascii="inter" w:eastAsia="inter" w:hAnsi="inter" w:cs="inter"/>
          <w:b/>
          <w:color w:val="000000"/>
          <w:sz w:val="24"/>
        </w:rPr>
        <w:t>1.4 Public cible</w:t>
      </w:r>
    </w:p>
    <w:p w14:paraId="55898A37" w14:textId="77777777" w:rsidR="00994DB2" w:rsidRDefault="00000000">
      <w:pPr>
        <w:numPr>
          <w:ilvl w:val="0"/>
          <w:numId w:val="3"/>
        </w:numPr>
        <w:spacing w:before="105" w:after="105" w:line="360" w:lineRule="auto"/>
      </w:pPr>
      <w:r>
        <w:rPr>
          <w:rFonts w:ascii="inter" w:eastAsia="inter" w:hAnsi="inter" w:cs="inter"/>
          <w:color w:val="000000"/>
        </w:rPr>
        <w:t>Techniciens et personnel de réparation.</w:t>
      </w:r>
    </w:p>
    <w:p w14:paraId="1888369A" w14:textId="77777777" w:rsidR="00994DB2" w:rsidRDefault="00000000">
      <w:pPr>
        <w:numPr>
          <w:ilvl w:val="0"/>
          <w:numId w:val="3"/>
        </w:numPr>
        <w:spacing w:before="105" w:after="105" w:line="360" w:lineRule="auto"/>
      </w:pPr>
      <w:r>
        <w:rPr>
          <w:rFonts w:ascii="inter" w:eastAsia="inter" w:hAnsi="inter" w:cs="inter"/>
          <w:color w:val="000000"/>
        </w:rPr>
        <w:t>Vendeurs et responsables de boutiques.</w:t>
      </w:r>
    </w:p>
    <w:p w14:paraId="3CA36486" w14:textId="77777777" w:rsidR="00994DB2" w:rsidRDefault="00000000">
      <w:pPr>
        <w:numPr>
          <w:ilvl w:val="0"/>
          <w:numId w:val="3"/>
        </w:numPr>
        <w:spacing w:before="105" w:after="105" w:line="360" w:lineRule="auto"/>
      </w:pPr>
      <w:r>
        <w:rPr>
          <w:rFonts w:ascii="inter" w:eastAsia="inter" w:hAnsi="inter" w:cs="inter"/>
          <w:color w:val="000000"/>
        </w:rPr>
        <w:t>Administrateurs et gestionnaires financiers.</w:t>
      </w:r>
    </w:p>
    <w:p w14:paraId="63543375" w14:textId="77777777" w:rsidR="00994DB2" w:rsidRDefault="00000000">
      <w:pPr>
        <w:numPr>
          <w:ilvl w:val="0"/>
          <w:numId w:val="3"/>
        </w:numPr>
        <w:spacing w:before="105" w:after="105" w:line="360" w:lineRule="auto"/>
      </w:pPr>
      <w:r>
        <w:rPr>
          <w:rFonts w:ascii="inter" w:eastAsia="inter" w:hAnsi="inter" w:cs="inter"/>
          <w:color w:val="000000"/>
        </w:rPr>
        <w:t>Clients finaux (particuliers et professionnels) utilisant la plateforme pour prise de rendez-vous et suivi.</w:t>
      </w:r>
    </w:p>
    <w:p w14:paraId="3046F3FC" w14:textId="77777777" w:rsidR="00994DB2" w:rsidRDefault="00000000">
      <w:pPr>
        <w:spacing w:before="210" w:after="0" w:line="360" w:lineRule="auto"/>
      </w:pPr>
      <w:r>
        <w:rPr>
          <w:noProof/>
        </w:rPr>
      </w:r>
      <w:r>
        <w:rPr>
          <w:noProof/>
        </w:rPr>
        <w:pict w14:anchorId="1F71F877">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0AD447" w14:textId="77777777" w:rsidR="00994DB2" w:rsidRDefault="00000000">
      <w:pPr>
        <w:spacing w:before="315" w:after="105" w:line="360" w:lineRule="auto"/>
        <w:ind w:left="-30"/>
      </w:pPr>
      <w:r>
        <w:rPr>
          <w:rFonts w:ascii="inter" w:eastAsia="inter" w:hAnsi="inter" w:cs="inter"/>
          <w:b/>
          <w:color w:val="000000"/>
          <w:sz w:val="24"/>
        </w:rPr>
        <w:t>2. Description fonctionnelle</w:t>
      </w:r>
    </w:p>
    <w:p w14:paraId="137E7772" w14:textId="77777777" w:rsidR="00994DB2" w:rsidRDefault="00000000">
      <w:pPr>
        <w:spacing w:before="315" w:after="105" w:line="360" w:lineRule="auto"/>
        <w:ind w:left="-30"/>
      </w:pPr>
      <w:r>
        <w:rPr>
          <w:rFonts w:ascii="inter" w:eastAsia="inter" w:hAnsi="inter" w:cs="inter"/>
          <w:b/>
          <w:color w:val="000000"/>
          <w:sz w:val="24"/>
        </w:rPr>
        <w:t>2.1 Gestion des réparations</w:t>
      </w:r>
    </w:p>
    <w:p w14:paraId="75B9071C"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Assurer un suivi complet et efficace des réparations, de la prise en charge à la restitution, en garantissant la traçabilité et la satisfaction client.</w:t>
      </w:r>
    </w:p>
    <w:p w14:paraId="5652ADF0" w14:textId="77777777" w:rsidR="00994DB2" w:rsidRDefault="00000000">
      <w:pPr>
        <w:numPr>
          <w:ilvl w:val="0"/>
          <w:numId w:val="4"/>
        </w:numPr>
        <w:spacing w:after="210" w:line="360" w:lineRule="auto"/>
      </w:pPr>
      <w:r>
        <w:rPr>
          <w:rFonts w:ascii="inter" w:eastAsia="inter" w:hAnsi="inter" w:cs="inter"/>
          <w:b/>
          <w:color w:val="000000"/>
        </w:rPr>
        <w:t>Création de devis personnalisés</w:t>
      </w:r>
      <w:r>
        <w:rPr>
          <w:rFonts w:ascii="inter" w:eastAsia="inter" w:hAnsi="inter" w:cs="inter"/>
          <w:color w:val="000000"/>
        </w:rPr>
        <w:br/>
        <w:t>L’utilisateur pourra créer un devis en sélectionnant le type d’appareil (smartphone, tablette, console, informatique, autre électronique). Le tarif de base sera automatiquement appliqué (ex : 10€ pour smartphone/tablette, 20€ console, etc.), avec possibilité d’ajouter des options ou prestations supplémentaires.</w:t>
      </w:r>
    </w:p>
    <w:p w14:paraId="3CE7B843" w14:textId="77777777" w:rsidR="00994DB2" w:rsidRDefault="00000000">
      <w:pPr>
        <w:numPr>
          <w:ilvl w:val="0"/>
          <w:numId w:val="4"/>
        </w:numPr>
        <w:spacing w:after="210" w:line="360" w:lineRule="auto"/>
      </w:pPr>
      <w:r>
        <w:rPr>
          <w:rFonts w:ascii="inter" w:eastAsia="inter" w:hAnsi="inter" w:cs="inter"/>
          <w:b/>
          <w:color w:val="000000"/>
        </w:rPr>
        <w:t>Conversion devis en commande ou facture</w:t>
      </w:r>
      <w:r>
        <w:rPr>
          <w:rFonts w:ascii="inter" w:eastAsia="inter" w:hAnsi="inter" w:cs="inter"/>
          <w:color w:val="000000"/>
        </w:rPr>
        <w:br/>
        <w:t>Le devis pourra être validé et transformé en commande ou directement en facture selon le souhait du client ou de l’utilisateur.</w:t>
      </w:r>
    </w:p>
    <w:p w14:paraId="2094C7A5" w14:textId="77777777" w:rsidR="00994DB2" w:rsidRDefault="00000000">
      <w:pPr>
        <w:numPr>
          <w:ilvl w:val="0"/>
          <w:numId w:val="4"/>
        </w:numPr>
        <w:spacing w:after="210" w:line="360" w:lineRule="auto"/>
      </w:pPr>
      <w:r>
        <w:rPr>
          <w:rFonts w:ascii="inter" w:eastAsia="inter" w:hAnsi="inter" w:cs="inter"/>
          <w:b/>
          <w:color w:val="000000"/>
        </w:rPr>
        <w:t>Suivi des réparations</w:t>
      </w:r>
      <w:r>
        <w:rPr>
          <w:rFonts w:ascii="inter" w:eastAsia="inter" w:hAnsi="inter" w:cs="inter"/>
          <w:color w:val="000000"/>
        </w:rPr>
        <w:br/>
        <w:t>Le système permettra de suivre l’état d’avancement de chaque réparation : prise en charge, diagnostic, réparation en cours, finalisation, prêt à retrait, etc. Ce suivi sera accessible aux techniciens et aux clients via un portail ou notifications.</w:t>
      </w:r>
    </w:p>
    <w:p w14:paraId="06BBCE9A" w14:textId="77777777" w:rsidR="00994DB2" w:rsidRDefault="00000000">
      <w:pPr>
        <w:numPr>
          <w:ilvl w:val="0"/>
          <w:numId w:val="4"/>
        </w:numPr>
        <w:spacing w:after="210" w:line="360" w:lineRule="auto"/>
      </w:pPr>
      <w:r>
        <w:rPr>
          <w:rFonts w:ascii="inter" w:eastAsia="inter" w:hAnsi="inter" w:cs="inter"/>
          <w:b/>
          <w:color w:val="000000"/>
        </w:rPr>
        <w:t>Prise de photos à la réception</w:t>
      </w:r>
      <w:r>
        <w:rPr>
          <w:rFonts w:ascii="inter" w:eastAsia="inter" w:hAnsi="inter" w:cs="inter"/>
          <w:color w:val="000000"/>
        </w:rPr>
        <w:br/>
        <w:t xml:space="preserve">Lors de la réception de l’appareil, une photo sera prise pour documenter l’état initial. Ces photos </w:t>
      </w:r>
      <w:r>
        <w:rPr>
          <w:rFonts w:ascii="inter" w:eastAsia="inter" w:hAnsi="inter" w:cs="inter"/>
          <w:color w:val="000000"/>
        </w:rPr>
        <w:lastRenderedPageBreak/>
        <w:t>seront stockées de manière sécurisée dans le cloud pendant la durée de garantie (6 mois) puis automatiquement supprimées.</w:t>
      </w:r>
    </w:p>
    <w:p w14:paraId="6DF18C43" w14:textId="77777777" w:rsidR="00994DB2" w:rsidRDefault="00000000">
      <w:pPr>
        <w:numPr>
          <w:ilvl w:val="0"/>
          <w:numId w:val="4"/>
        </w:numPr>
        <w:spacing w:after="210" w:line="360" w:lineRule="auto"/>
      </w:pPr>
      <w:r>
        <w:rPr>
          <w:rFonts w:ascii="inter" w:eastAsia="inter" w:hAnsi="inter" w:cs="inter"/>
          <w:b/>
          <w:color w:val="000000"/>
        </w:rPr>
        <w:t xml:space="preserve">Prise de rendez-vous avec </w:t>
      </w:r>
      <w:proofErr w:type="spellStart"/>
      <w:r>
        <w:rPr>
          <w:rFonts w:ascii="inter" w:eastAsia="inter" w:hAnsi="inter" w:cs="inter"/>
          <w:b/>
          <w:color w:val="000000"/>
        </w:rPr>
        <w:t>chatbot</w:t>
      </w:r>
      <w:proofErr w:type="spellEnd"/>
      <w:r>
        <w:rPr>
          <w:rFonts w:ascii="inter" w:eastAsia="inter" w:hAnsi="inter" w:cs="inter"/>
          <w:b/>
          <w:color w:val="000000"/>
        </w:rPr>
        <w:t xml:space="preserve"> IA</w:t>
      </w:r>
      <w:r>
        <w:rPr>
          <w:rFonts w:ascii="inter" w:eastAsia="inter" w:hAnsi="inter" w:cs="inter"/>
          <w:color w:val="000000"/>
        </w:rPr>
        <w:br/>
        <w:t xml:space="preserve">Les clients pourront prendre rendez-vous en ligne via un </w:t>
      </w:r>
      <w:proofErr w:type="spellStart"/>
      <w:r>
        <w:rPr>
          <w:rFonts w:ascii="inter" w:eastAsia="inter" w:hAnsi="inter" w:cs="inter"/>
          <w:color w:val="000000"/>
        </w:rPr>
        <w:t>chatbot</w:t>
      </w:r>
      <w:proofErr w:type="spellEnd"/>
      <w:r>
        <w:rPr>
          <w:rFonts w:ascii="inter" w:eastAsia="inter" w:hAnsi="inter" w:cs="inter"/>
          <w:color w:val="000000"/>
        </w:rPr>
        <w:t xml:space="preserve"> intelligent capable d’estimer le prix de la réparation à partir des données historiques et de proposer un créneau disponible. Un acompte pourra être demandé pour valider la réservation et bloquer la pièce en stock.</w:t>
      </w:r>
    </w:p>
    <w:p w14:paraId="669EC785" w14:textId="77777777" w:rsidR="00994DB2" w:rsidRDefault="00000000">
      <w:pPr>
        <w:numPr>
          <w:ilvl w:val="0"/>
          <w:numId w:val="4"/>
        </w:numPr>
        <w:spacing w:after="210" w:line="360" w:lineRule="auto"/>
      </w:pPr>
      <w:r>
        <w:rPr>
          <w:rFonts w:ascii="inter" w:eastAsia="inter" w:hAnsi="inter" w:cs="inter"/>
          <w:b/>
          <w:color w:val="000000"/>
        </w:rPr>
        <w:t>Notifications automatisées</w:t>
      </w:r>
      <w:r>
        <w:rPr>
          <w:rFonts w:ascii="inter" w:eastAsia="inter" w:hAnsi="inter" w:cs="inter"/>
          <w:color w:val="000000"/>
        </w:rPr>
        <w:br/>
        <w:t>Envoi automatique de notifications (SMS, Email, WhatsApp) à chaque étape importante : prise en charge, mise à jour, fin de réparation, rappel de retrait.</w:t>
      </w:r>
    </w:p>
    <w:p w14:paraId="745929C8" w14:textId="77777777" w:rsidR="00994DB2" w:rsidRDefault="00000000">
      <w:pPr>
        <w:numPr>
          <w:ilvl w:val="0"/>
          <w:numId w:val="4"/>
        </w:numPr>
        <w:spacing w:after="210" w:line="360" w:lineRule="auto"/>
      </w:pPr>
      <w:r>
        <w:rPr>
          <w:rFonts w:ascii="inter" w:eastAsia="inter" w:hAnsi="inter" w:cs="inter"/>
          <w:b/>
          <w:color w:val="000000"/>
        </w:rPr>
        <w:t>Gestion documentaire</w:t>
      </w:r>
      <w:r>
        <w:rPr>
          <w:rFonts w:ascii="inter" w:eastAsia="inter" w:hAnsi="inter" w:cs="inter"/>
          <w:color w:val="000000"/>
        </w:rPr>
        <w:br/>
        <w:t>Génération et archivage des documents liés à la réparation : bons d’intervention, reçus, certificats, devis, étiquettes, attestations PIEC.</w:t>
      </w:r>
    </w:p>
    <w:p w14:paraId="1BA4D026" w14:textId="77777777" w:rsidR="00994DB2" w:rsidRDefault="00000000">
      <w:pPr>
        <w:numPr>
          <w:ilvl w:val="0"/>
          <w:numId w:val="4"/>
        </w:numPr>
        <w:spacing w:after="210" w:line="360" w:lineRule="auto"/>
      </w:pPr>
      <w:r>
        <w:rPr>
          <w:rFonts w:ascii="inter" w:eastAsia="inter" w:hAnsi="inter" w:cs="inter"/>
          <w:b/>
          <w:color w:val="000000"/>
        </w:rPr>
        <w:t>Gestion du SAV</w:t>
      </w:r>
      <w:r>
        <w:rPr>
          <w:rFonts w:ascii="inter" w:eastAsia="inter" w:hAnsi="inter" w:cs="inter"/>
          <w:color w:val="000000"/>
        </w:rPr>
        <w:br/>
        <w:t>Possibilité de gérer les réparations sous garantie avec reprise des anciennes interventions (ex : 6 mois pour écran, 3 mois pour autres réparations).</w:t>
      </w:r>
    </w:p>
    <w:p w14:paraId="1CD20A43" w14:textId="77777777" w:rsidR="00994DB2" w:rsidRDefault="00000000">
      <w:pPr>
        <w:numPr>
          <w:ilvl w:val="0"/>
          <w:numId w:val="4"/>
        </w:numPr>
        <w:spacing w:after="210" w:line="360" w:lineRule="auto"/>
      </w:pPr>
      <w:r>
        <w:rPr>
          <w:rFonts w:ascii="inter" w:eastAsia="inter" w:hAnsi="inter" w:cs="inter"/>
          <w:b/>
          <w:color w:val="000000"/>
        </w:rPr>
        <w:t xml:space="preserve">Automatisation </w:t>
      </w:r>
      <w:proofErr w:type="spellStart"/>
      <w:r>
        <w:rPr>
          <w:rFonts w:ascii="inter" w:eastAsia="inter" w:hAnsi="inter" w:cs="inter"/>
          <w:b/>
          <w:color w:val="000000"/>
        </w:rPr>
        <w:t>Qualirépar</w:t>
      </w:r>
      <w:proofErr w:type="spellEnd"/>
      <w:r>
        <w:rPr>
          <w:rFonts w:ascii="inter" w:eastAsia="inter" w:hAnsi="inter" w:cs="inter"/>
          <w:color w:val="000000"/>
        </w:rPr>
        <w:br/>
        <w:t xml:space="preserve">Synchronisation automatique avec </w:t>
      </w:r>
      <w:proofErr w:type="spellStart"/>
      <w:r>
        <w:rPr>
          <w:rFonts w:ascii="inter" w:eastAsia="inter" w:hAnsi="inter" w:cs="inter"/>
          <w:color w:val="000000"/>
        </w:rPr>
        <w:t>Qualirépar</w:t>
      </w:r>
      <w:proofErr w:type="spellEnd"/>
      <w:r>
        <w:rPr>
          <w:rFonts w:ascii="inter" w:eastAsia="inter" w:hAnsi="inter" w:cs="inter"/>
          <w:color w:val="000000"/>
        </w:rPr>
        <w:t xml:space="preserve"> via API pour relancer les clients en cas de factures impayées.</w:t>
      </w:r>
    </w:p>
    <w:p w14:paraId="40E0789E" w14:textId="77777777" w:rsidR="00994DB2" w:rsidRDefault="00000000">
      <w:pPr>
        <w:numPr>
          <w:ilvl w:val="0"/>
          <w:numId w:val="4"/>
        </w:numPr>
        <w:spacing w:after="210" w:line="360" w:lineRule="auto"/>
      </w:pPr>
      <w:r>
        <w:rPr>
          <w:rFonts w:ascii="inter" w:eastAsia="inter" w:hAnsi="inter" w:cs="inter"/>
          <w:b/>
          <w:color w:val="000000"/>
        </w:rPr>
        <w:t>Option réparation express</w:t>
      </w:r>
      <w:r>
        <w:rPr>
          <w:rFonts w:ascii="inter" w:eastAsia="inter" w:hAnsi="inter" w:cs="inter"/>
          <w:color w:val="000000"/>
        </w:rPr>
        <w:br/>
        <w:t>Proposition d’une option express avec supplément tarifaire de 30€ pour traitement prioritaire.</w:t>
      </w:r>
    </w:p>
    <w:p w14:paraId="7E801BCA" w14:textId="77777777" w:rsidR="00994DB2" w:rsidRDefault="00000000">
      <w:pPr>
        <w:spacing w:before="210" w:after="0" w:line="360" w:lineRule="auto"/>
      </w:pPr>
      <w:r>
        <w:rPr>
          <w:noProof/>
        </w:rPr>
      </w:r>
      <w:r>
        <w:rPr>
          <w:noProof/>
        </w:rPr>
        <w:pict w14:anchorId="5B8FBF94">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3B6FEC9" w14:textId="77777777" w:rsidR="00994DB2" w:rsidRDefault="00000000">
      <w:pPr>
        <w:spacing w:before="315" w:after="105" w:line="360" w:lineRule="auto"/>
        <w:ind w:left="-30"/>
      </w:pPr>
      <w:r>
        <w:rPr>
          <w:rFonts w:ascii="inter" w:eastAsia="inter" w:hAnsi="inter" w:cs="inter"/>
          <w:b/>
          <w:color w:val="000000"/>
          <w:sz w:val="24"/>
        </w:rPr>
        <w:t>2.2 Gestion du personnel</w:t>
      </w:r>
    </w:p>
    <w:p w14:paraId="6E5915CC"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Optimiser la gestion des ressources humaines et suivre la performance des équipes.</w:t>
      </w:r>
    </w:p>
    <w:p w14:paraId="6AA61676" w14:textId="77777777" w:rsidR="00994DB2" w:rsidRDefault="00000000">
      <w:pPr>
        <w:numPr>
          <w:ilvl w:val="0"/>
          <w:numId w:val="5"/>
        </w:numPr>
        <w:spacing w:after="210" w:line="360" w:lineRule="auto"/>
      </w:pPr>
      <w:r>
        <w:rPr>
          <w:rFonts w:ascii="inter" w:eastAsia="inter" w:hAnsi="inter" w:cs="inter"/>
          <w:b/>
          <w:color w:val="000000"/>
        </w:rPr>
        <w:t>Gestion des profils et rôles</w:t>
      </w:r>
      <w:r>
        <w:rPr>
          <w:rFonts w:ascii="inter" w:eastAsia="inter" w:hAnsi="inter" w:cs="inter"/>
          <w:color w:val="000000"/>
        </w:rPr>
        <w:br/>
        <w:t>Création et modification des profils utilisateurs (techniciens, vendeurs, administrateurs) avec définition des droits d’accès.</w:t>
      </w:r>
    </w:p>
    <w:p w14:paraId="00B8A7AE" w14:textId="77777777" w:rsidR="00994DB2" w:rsidRDefault="00000000">
      <w:pPr>
        <w:numPr>
          <w:ilvl w:val="0"/>
          <w:numId w:val="5"/>
        </w:numPr>
        <w:spacing w:after="210" w:line="360" w:lineRule="auto"/>
      </w:pPr>
      <w:r>
        <w:rPr>
          <w:rFonts w:ascii="inter" w:eastAsia="inter" w:hAnsi="inter" w:cs="inter"/>
          <w:b/>
          <w:color w:val="000000"/>
        </w:rPr>
        <w:t>Attribution des réparations</w:t>
      </w:r>
      <w:r>
        <w:rPr>
          <w:rFonts w:ascii="inter" w:eastAsia="inter" w:hAnsi="inter" w:cs="inter"/>
          <w:color w:val="000000"/>
        </w:rPr>
        <w:br/>
        <w:t>Affectation des tâches et interventions aux techniciens selon leurs compétences et disponibilités.</w:t>
      </w:r>
    </w:p>
    <w:p w14:paraId="47056686" w14:textId="77777777" w:rsidR="00994DB2" w:rsidRDefault="00000000">
      <w:pPr>
        <w:numPr>
          <w:ilvl w:val="0"/>
          <w:numId w:val="5"/>
        </w:numPr>
        <w:spacing w:after="210" w:line="360" w:lineRule="auto"/>
      </w:pPr>
      <w:r>
        <w:rPr>
          <w:rFonts w:ascii="inter" w:eastAsia="inter" w:hAnsi="inter" w:cs="inter"/>
          <w:b/>
          <w:color w:val="000000"/>
        </w:rPr>
        <w:lastRenderedPageBreak/>
        <w:t>Suivi de la productivité</w:t>
      </w:r>
      <w:r>
        <w:rPr>
          <w:rFonts w:ascii="inter" w:eastAsia="inter" w:hAnsi="inter" w:cs="inter"/>
          <w:color w:val="000000"/>
        </w:rPr>
        <w:br/>
        <w:t>Rapports détaillés sur la productivité journalière, hebdomadaire, mensuelle avec comparaison à l’année précédente.</w:t>
      </w:r>
    </w:p>
    <w:p w14:paraId="353AF1E2" w14:textId="77777777" w:rsidR="00994DB2" w:rsidRDefault="00000000">
      <w:pPr>
        <w:numPr>
          <w:ilvl w:val="0"/>
          <w:numId w:val="5"/>
        </w:numPr>
        <w:spacing w:after="210" w:line="360" w:lineRule="auto"/>
      </w:pPr>
      <w:r>
        <w:rPr>
          <w:rFonts w:ascii="inter" w:eastAsia="inter" w:hAnsi="inter" w:cs="inter"/>
          <w:b/>
          <w:color w:val="000000"/>
        </w:rPr>
        <w:t>Gestion des commissions et primes</w:t>
      </w:r>
      <w:r>
        <w:rPr>
          <w:rFonts w:ascii="inter" w:eastAsia="inter" w:hAnsi="inter" w:cs="inter"/>
          <w:color w:val="000000"/>
        </w:rPr>
        <w:br/>
        <w:t>Calcul automatique des commissions pour les vendeurs et des primes pour les techniciens selon les objectifs atteints.</w:t>
      </w:r>
    </w:p>
    <w:p w14:paraId="315E29D1" w14:textId="77777777" w:rsidR="00994DB2" w:rsidRDefault="00000000">
      <w:pPr>
        <w:numPr>
          <w:ilvl w:val="0"/>
          <w:numId w:val="5"/>
        </w:numPr>
        <w:spacing w:after="210" w:line="360" w:lineRule="auto"/>
      </w:pPr>
      <w:r>
        <w:rPr>
          <w:rFonts w:ascii="inter" w:eastAsia="inter" w:hAnsi="inter" w:cs="inter"/>
          <w:b/>
          <w:color w:val="000000"/>
        </w:rPr>
        <w:t>Changement rapide de profil utilisateur</w:t>
      </w:r>
      <w:r>
        <w:rPr>
          <w:rFonts w:ascii="inter" w:eastAsia="inter" w:hAnsi="inter" w:cs="inter"/>
          <w:color w:val="000000"/>
        </w:rPr>
        <w:br/>
        <w:t>Possibilité de changer d’utilisateur via un code PIN 4 chiffres sans devoir se déconnecter, pour faciliter le travail en équipe.</w:t>
      </w:r>
    </w:p>
    <w:p w14:paraId="0477120B" w14:textId="77777777" w:rsidR="00994DB2" w:rsidRDefault="00000000">
      <w:pPr>
        <w:numPr>
          <w:ilvl w:val="0"/>
          <w:numId w:val="5"/>
        </w:numPr>
        <w:spacing w:after="210" w:line="360" w:lineRule="auto"/>
      </w:pPr>
      <w:r>
        <w:rPr>
          <w:rFonts w:ascii="inter" w:eastAsia="inter" w:hAnsi="inter" w:cs="inter"/>
          <w:b/>
          <w:color w:val="000000"/>
        </w:rPr>
        <w:t>Suivi des horaires</w:t>
      </w:r>
      <w:r>
        <w:rPr>
          <w:rFonts w:ascii="inter" w:eastAsia="inter" w:hAnsi="inter" w:cs="inter"/>
          <w:color w:val="000000"/>
        </w:rPr>
        <w:br/>
        <w:t>Enregistrement des heures d’arrivée et de départ en temps réel, accessible sur tous types d’appareils.</w:t>
      </w:r>
    </w:p>
    <w:p w14:paraId="66FBDEAD" w14:textId="77777777" w:rsidR="00994DB2" w:rsidRDefault="00000000">
      <w:pPr>
        <w:spacing w:before="210" w:after="0" w:line="360" w:lineRule="auto"/>
      </w:pPr>
      <w:r>
        <w:rPr>
          <w:noProof/>
        </w:rPr>
      </w:r>
      <w:r>
        <w:rPr>
          <w:noProof/>
        </w:rPr>
        <w:pict w14:anchorId="2FB9031E">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9A72E7" w14:textId="77777777" w:rsidR="00994DB2" w:rsidRDefault="00000000">
      <w:pPr>
        <w:spacing w:before="315" w:after="105" w:line="360" w:lineRule="auto"/>
        <w:ind w:left="-30"/>
      </w:pPr>
      <w:r>
        <w:rPr>
          <w:rFonts w:ascii="inter" w:eastAsia="inter" w:hAnsi="inter" w:cs="inter"/>
          <w:b/>
          <w:color w:val="000000"/>
          <w:sz w:val="24"/>
        </w:rPr>
        <w:t>2.3 Logiciel de caisse en ligne</w:t>
      </w:r>
    </w:p>
    <w:p w14:paraId="2B3702E0"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Faciliter les ventes, la gestion des stocks et la facturation multi-boutiques.</w:t>
      </w:r>
    </w:p>
    <w:p w14:paraId="787627FC" w14:textId="77777777" w:rsidR="00994DB2" w:rsidRDefault="00000000">
      <w:pPr>
        <w:numPr>
          <w:ilvl w:val="0"/>
          <w:numId w:val="6"/>
        </w:numPr>
        <w:spacing w:after="210" w:line="360" w:lineRule="auto"/>
      </w:pPr>
      <w:r>
        <w:rPr>
          <w:rFonts w:ascii="inter" w:eastAsia="inter" w:hAnsi="inter" w:cs="inter"/>
          <w:b/>
          <w:color w:val="000000"/>
        </w:rPr>
        <w:t>Gestion multi-boutiques</w:t>
      </w:r>
      <w:r>
        <w:rPr>
          <w:rFonts w:ascii="inter" w:eastAsia="inter" w:hAnsi="inter" w:cs="inter"/>
          <w:color w:val="000000"/>
        </w:rPr>
        <w:br/>
        <w:t>Centralisation des données des différentes boutiques/franchises avec gestion des stocks et ventes par point de vente.</w:t>
      </w:r>
    </w:p>
    <w:p w14:paraId="67E8DBDD" w14:textId="77777777" w:rsidR="00994DB2" w:rsidRDefault="00000000">
      <w:pPr>
        <w:numPr>
          <w:ilvl w:val="0"/>
          <w:numId w:val="6"/>
        </w:numPr>
        <w:spacing w:after="210" w:line="360" w:lineRule="auto"/>
      </w:pPr>
      <w:r>
        <w:rPr>
          <w:rFonts w:ascii="inter" w:eastAsia="inter" w:hAnsi="inter" w:cs="inter"/>
          <w:b/>
          <w:color w:val="000000"/>
        </w:rPr>
        <w:t>Gestion des ventes</w:t>
      </w:r>
      <w:r>
        <w:rPr>
          <w:rFonts w:ascii="inter" w:eastAsia="inter" w:hAnsi="inter" w:cs="inter"/>
          <w:color w:val="000000"/>
        </w:rPr>
        <w:br/>
        <w:t>Saisie rapide des ventes avec gestion des différents taux de TVA (standard, sur marge) et calcul automatique des marges.</w:t>
      </w:r>
    </w:p>
    <w:p w14:paraId="6B47AE16" w14:textId="77777777" w:rsidR="00994DB2" w:rsidRDefault="00000000">
      <w:pPr>
        <w:numPr>
          <w:ilvl w:val="0"/>
          <w:numId w:val="6"/>
        </w:numPr>
        <w:spacing w:after="210" w:line="360" w:lineRule="auto"/>
      </w:pPr>
      <w:r>
        <w:rPr>
          <w:rFonts w:ascii="inter" w:eastAsia="inter" w:hAnsi="inter" w:cs="inter"/>
          <w:b/>
          <w:color w:val="000000"/>
        </w:rPr>
        <w:t>Facturation personnalisée</w:t>
      </w:r>
      <w:r>
        <w:rPr>
          <w:rFonts w:ascii="inter" w:eastAsia="inter" w:hAnsi="inter" w:cs="inter"/>
          <w:color w:val="000000"/>
        </w:rPr>
        <w:br/>
        <w:t>Envoi automatique des factures personnalisées (logo, couleurs, CGV, CGR) par Email, SMS ou WhatsApp.</w:t>
      </w:r>
    </w:p>
    <w:p w14:paraId="37EE650C" w14:textId="77777777" w:rsidR="00994DB2" w:rsidRDefault="00000000">
      <w:pPr>
        <w:numPr>
          <w:ilvl w:val="0"/>
          <w:numId w:val="6"/>
        </w:numPr>
        <w:spacing w:after="210" w:line="360" w:lineRule="auto"/>
      </w:pPr>
      <w:r>
        <w:rPr>
          <w:rFonts w:ascii="inter" w:eastAsia="inter" w:hAnsi="inter" w:cs="inter"/>
          <w:b/>
          <w:color w:val="000000"/>
        </w:rPr>
        <w:t>Gestion des retours et avoirs</w:t>
      </w:r>
      <w:r>
        <w:rPr>
          <w:rFonts w:ascii="inter" w:eastAsia="inter" w:hAnsi="inter" w:cs="inter"/>
          <w:color w:val="000000"/>
        </w:rPr>
        <w:br/>
        <w:t>Traitement simplifié des retours produits et émission d’</w:t>
      </w:r>
      <w:proofErr w:type="spellStart"/>
      <w:r>
        <w:rPr>
          <w:rFonts w:ascii="inter" w:eastAsia="inter" w:hAnsi="inter" w:cs="inter"/>
          <w:color w:val="000000"/>
        </w:rPr>
        <w:t>avoirs</w:t>
      </w:r>
      <w:proofErr w:type="spellEnd"/>
      <w:r>
        <w:rPr>
          <w:rFonts w:ascii="inter" w:eastAsia="inter" w:hAnsi="inter" w:cs="inter"/>
          <w:color w:val="000000"/>
        </w:rPr>
        <w:t xml:space="preserve"> avec validité limitée.</w:t>
      </w:r>
    </w:p>
    <w:p w14:paraId="4FA75C4B" w14:textId="77777777" w:rsidR="00994DB2" w:rsidRDefault="00000000">
      <w:pPr>
        <w:numPr>
          <w:ilvl w:val="0"/>
          <w:numId w:val="6"/>
        </w:numPr>
        <w:spacing w:after="210" w:line="360" w:lineRule="auto"/>
      </w:pPr>
      <w:r>
        <w:rPr>
          <w:rFonts w:ascii="inter" w:eastAsia="inter" w:hAnsi="inter" w:cs="inter"/>
          <w:b/>
          <w:color w:val="000000"/>
        </w:rPr>
        <w:t>Gestion des stocks</w:t>
      </w:r>
      <w:r>
        <w:rPr>
          <w:rFonts w:ascii="inter" w:eastAsia="inter" w:hAnsi="inter" w:cs="inter"/>
          <w:color w:val="000000"/>
        </w:rPr>
        <w:br/>
        <w:t>Suivi en temps réel des pièces détachées, articles, marques et fournisseurs, avec alertes de stock faible.</w:t>
      </w:r>
    </w:p>
    <w:p w14:paraId="628C8867" w14:textId="77777777" w:rsidR="00994DB2" w:rsidRDefault="00000000">
      <w:pPr>
        <w:numPr>
          <w:ilvl w:val="0"/>
          <w:numId w:val="6"/>
        </w:numPr>
        <w:spacing w:after="210" w:line="360" w:lineRule="auto"/>
      </w:pPr>
      <w:r>
        <w:rPr>
          <w:rFonts w:ascii="inter" w:eastAsia="inter" w:hAnsi="inter" w:cs="inter"/>
          <w:b/>
          <w:color w:val="000000"/>
        </w:rPr>
        <w:lastRenderedPageBreak/>
        <w:t>Commandes fournisseurs intégrées</w:t>
      </w:r>
      <w:r>
        <w:rPr>
          <w:rFonts w:ascii="inter" w:eastAsia="inter" w:hAnsi="inter" w:cs="inter"/>
          <w:color w:val="000000"/>
        </w:rPr>
        <w:br/>
        <w:t>Importation de catalogues fournisseurs (</w:t>
      </w:r>
      <w:proofErr w:type="spellStart"/>
      <w:r>
        <w:rPr>
          <w:rFonts w:ascii="inter" w:eastAsia="inter" w:hAnsi="inter" w:cs="inter"/>
          <w:color w:val="000000"/>
        </w:rPr>
        <w:t>Mobilax</w:t>
      </w:r>
      <w:proofErr w:type="spellEnd"/>
      <w:r>
        <w:rPr>
          <w:rFonts w:ascii="inter" w:eastAsia="inter" w:hAnsi="inter" w:cs="inter"/>
          <w:color w:val="000000"/>
        </w:rPr>
        <w:t xml:space="preserve">, </w:t>
      </w:r>
      <w:proofErr w:type="spellStart"/>
      <w:r>
        <w:rPr>
          <w:rFonts w:ascii="inter" w:eastAsia="inter" w:hAnsi="inter" w:cs="inter"/>
          <w:color w:val="000000"/>
        </w:rPr>
        <w:t>Utopya</w:t>
      </w:r>
      <w:proofErr w:type="spellEnd"/>
      <w:r>
        <w:rPr>
          <w:rFonts w:ascii="inter" w:eastAsia="inter" w:hAnsi="inter" w:cs="inter"/>
          <w:color w:val="000000"/>
        </w:rPr>
        <w:t>, Phone LCD…) via API, XML ou CSV, et passation de commandes en un clic.</w:t>
      </w:r>
    </w:p>
    <w:p w14:paraId="4459CB7B" w14:textId="77777777" w:rsidR="00994DB2" w:rsidRDefault="00000000">
      <w:pPr>
        <w:numPr>
          <w:ilvl w:val="0"/>
          <w:numId w:val="6"/>
        </w:numPr>
        <w:spacing w:after="210" w:line="360" w:lineRule="auto"/>
      </w:pPr>
      <w:r>
        <w:rPr>
          <w:rFonts w:ascii="inter" w:eastAsia="inter" w:hAnsi="inter" w:cs="inter"/>
          <w:b/>
          <w:color w:val="000000"/>
        </w:rPr>
        <w:t>Paiement intégré</w:t>
      </w:r>
      <w:r>
        <w:rPr>
          <w:rFonts w:ascii="inter" w:eastAsia="inter" w:hAnsi="inter" w:cs="inter"/>
          <w:color w:val="000000"/>
        </w:rPr>
        <w:br/>
        <w:t>Acceptation des paiements en espèces, chèque, carte bancaire, virement bancaire, sans nécessité de terminal CB physique (exploration de solutions de terminal virtuel).</w:t>
      </w:r>
    </w:p>
    <w:p w14:paraId="43E01562" w14:textId="77777777" w:rsidR="00994DB2" w:rsidRDefault="00000000">
      <w:pPr>
        <w:numPr>
          <w:ilvl w:val="0"/>
          <w:numId w:val="6"/>
        </w:numPr>
        <w:spacing w:after="210" w:line="360" w:lineRule="auto"/>
      </w:pPr>
      <w:r>
        <w:rPr>
          <w:rFonts w:ascii="inter" w:eastAsia="inter" w:hAnsi="inter" w:cs="inter"/>
          <w:b/>
          <w:color w:val="000000"/>
        </w:rPr>
        <w:t>Inventaires et transferts</w:t>
      </w:r>
      <w:r>
        <w:rPr>
          <w:rFonts w:ascii="inter" w:eastAsia="inter" w:hAnsi="inter" w:cs="inter"/>
          <w:color w:val="000000"/>
        </w:rPr>
        <w:br/>
        <w:t>Réalisation d’inventaires physiques avec scanner de codes-barres et gestion des transferts entre magasins.</w:t>
      </w:r>
    </w:p>
    <w:p w14:paraId="06A1396E" w14:textId="77777777" w:rsidR="00994DB2" w:rsidRDefault="00000000">
      <w:pPr>
        <w:spacing w:before="210" w:after="0" w:line="360" w:lineRule="auto"/>
      </w:pPr>
      <w:r>
        <w:rPr>
          <w:noProof/>
        </w:rPr>
      </w:r>
      <w:r>
        <w:rPr>
          <w:noProof/>
        </w:rPr>
        <w:pict w14:anchorId="4FCCB9A9">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24E8DB" w14:textId="77777777" w:rsidR="00994DB2" w:rsidRDefault="00000000">
      <w:pPr>
        <w:spacing w:before="315" w:after="105" w:line="360" w:lineRule="auto"/>
        <w:ind w:left="-30"/>
      </w:pPr>
      <w:r>
        <w:rPr>
          <w:rFonts w:ascii="inter" w:eastAsia="inter" w:hAnsi="inter" w:cs="inter"/>
          <w:b/>
          <w:color w:val="000000"/>
          <w:sz w:val="24"/>
        </w:rPr>
        <w:t>2.4 Gestion financière et facturation</w:t>
      </w:r>
    </w:p>
    <w:p w14:paraId="0D0606BC"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Assurer une gestion rigoureuse et conforme des opérations financières et comptables liées aux ventes et réparations.</w:t>
      </w:r>
    </w:p>
    <w:p w14:paraId="3B3D0070" w14:textId="77777777" w:rsidR="00994DB2" w:rsidRDefault="00000000">
      <w:pPr>
        <w:numPr>
          <w:ilvl w:val="0"/>
          <w:numId w:val="7"/>
        </w:numPr>
        <w:spacing w:after="210" w:line="360" w:lineRule="auto"/>
      </w:pPr>
      <w:r>
        <w:rPr>
          <w:rFonts w:ascii="inter" w:eastAsia="inter" w:hAnsi="inter" w:cs="inter"/>
          <w:b/>
          <w:color w:val="000000"/>
        </w:rPr>
        <w:t>Facturation conforme NF525</w:t>
      </w:r>
      <w:r>
        <w:rPr>
          <w:rFonts w:ascii="inter" w:eastAsia="inter" w:hAnsi="inter" w:cs="inter"/>
          <w:color w:val="000000"/>
        </w:rPr>
        <w:br/>
        <w:t>Génération automatique de factures respectant la norme NF525, incluant la gestion des taux de TVA standard et sur marge, ainsi que les mentions légales obligatoires.</w:t>
      </w:r>
    </w:p>
    <w:p w14:paraId="2E468D9F" w14:textId="77777777" w:rsidR="00994DB2" w:rsidRDefault="00000000">
      <w:pPr>
        <w:numPr>
          <w:ilvl w:val="0"/>
          <w:numId w:val="7"/>
        </w:numPr>
        <w:spacing w:after="210" w:line="360" w:lineRule="auto"/>
      </w:pPr>
      <w:r>
        <w:rPr>
          <w:rFonts w:ascii="inter" w:eastAsia="inter" w:hAnsi="inter" w:cs="inter"/>
          <w:b/>
          <w:color w:val="000000"/>
        </w:rPr>
        <w:t>Calcul automatique des marges</w:t>
      </w:r>
      <w:r>
        <w:rPr>
          <w:rFonts w:ascii="inter" w:eastAsia="inter" w:hAnsi="inter" w:cs="inter"/>
          <w:color w:val="000000"/>
        </w:rPr>
        <w:br/>
        <w:t>Calcul en temps réel des marges HT et TTC sur chaque vente ou réparation, avec possibilité d’analyse détaillée par produit, catégorie ou boutique.</w:t>
      </w:r>
    </w:p>
    <w:p w14:paraId="63B3EACB" w14:textId="77777777" w:rsidR="00994DB2" w:rsidRDefault="00000000">
      <w:pPr>
        <w:numPr>
          <w:ilvl w:val="0"/>
          <w:numId w:val="7"/>
        </w:numPr>
        <w:spacing w:after="210" w:line="360" w:lineRule="auto"/>
      </w:pPr>
      <w:r>
        <w:rPr>
          <w:rFonts w:ascii="inter" w:eastAsia="inter" w:hAnsi="inter" w:cs="inter"/>
          <w:b/>
          <w:color w:val="000000"/>
        </w:rPr>
        <w:t>Gestion des dépenses et sorties d’argent</w:t>
      </w:r>
      <w:r>
        <w:rPr>
          <w:rFonts w:ascii="inter" w:eastAsia="inter" w:hAnsi="inter" w:cs="inter"/>
          <w:color w:val="000000"/>
        </w:rPr>
        <w:br/>
        <w:t>Enregistrement des dépenses diverses liées à l’activité (achats, frais divers), avec suivi budgétaire et intégration dans les rapports financiers.</w:t>
      </w:r>
    </w:p>
    <w:p w14:paraId="08436C61" w14:textId="77777777" w:rsidR="00994DB2" w:rsidRDefault="00000000">
      <w:pPr>
        <w:numPr>
          <w:ilvl w:val="0"/>
          <w:numId w:val="7"/>
        </w:numPr>
        <w:spacing w:after="210" w:line="360" w:lineRule="auto"/>
      </w:pPr>
      <w:proofErr w:type="spellStart"/>
      <w:r>
        <w:rPr>
          <w:rFonts w:ascii="inter" w:eastAsia="inter" w:hAnsi="inter" w:cs="inter"/>
          <w:b/>
          <w:color w:val="000000"/>
        </w:rPr>
        <w:t>Multi-modes</w:t>
      </w:r>
      <w:proofErr w:type="spellEnd"/>
      <w:r>
        <w:rPr>
          <w:rFonts w:ascii="inter" w:eastAsia="inter" w:hAnsi="inter" w:cs="inter"/>
          <w:b/>
          <w:color w:val="000000"/>
        </w:rPr>
        <w:t xml:space="preserve"> de paiement</w:t>
      </w:r>
      <w:r>
        <w:rPr>
          <w:rFonts w:ascii="inter" w:eastAsia="inter" w:hAnsi="inter" w:cs="inter"/>
          <w:color w:val="000000"/>
        </w:rPr>
        <w:br/>
        <w:t>Prise en charge des paiements en espèces, chèque, carte bancaire, virement bancaire, avec enregistrement sécurisé et traçabilité complète.</w:t>
      </w:r>
    </w:p>
    <w:p w14:paraId="1DA177AB" w14:textId="77777777" w:rsidR="00994DB2" w:rsidRDefault="00000000">
      <w:pPr>
        <w:numPr>
          <w:ilvl w:val="0"/>
          <w:numId w:val="7"/>
        </w:numPr>
        <w:spacing w:after="210" w:line="360" w:lineRule="auto"/>
      </w:pPr>
      <w:r>
        <w:rPr>
          <w:rFonts w:ascii="inter" w:eastAsia="inter" w:hAnsi="inter" w:cs="inter"/>
          <w:b/>
          <w:color w:val="000000"/>
        </w:rPr>
        <w:t>Gestion des avoirs</w:t>
      </w:r>
      <w:r>
        <w:rPr>
          <w:rFonts w:ascii="inter" w:eastAsia="inter" w:hAnsi="inter" w:cs="inter"/>
          <w:color w:val="000000"/>
        </w:rPr>
        <w:br/>
        <w:t>Création et gestion des avoirs clients avec une validité limitée à 3 mois, incluant la possibilité de les appliquer sur des ventes futures.</w:t>
      </w:r>
    </w:p>
    <w:p w14:paraId="567897F6" w14:textId="77777777" w:rsidR="00994DB2" w:rsidRDefault="00000000">
      <w:pPr>
        <w:numPr>
          <w:ilvl w:val="0"/>
          <w:numId w:val="7"/>
        </w:numPr>
        <w:spacing w:after="210" w:line="360" w:lineRule="auto"/>
      </w:pPr>
      <w:r>
        <w:rPr>
          <w:rFonts w:ascii="inter" w:eastAsia="inter" w:hAnsi="inter" w:cs="inter"/>
          <w:b/>
          <w:color w:val="000000"/>
        </w:rPr>
        <w:lastRenderedPageBreak/>
        <w:t>Rapports financiers détaillés</w:t>
      </w:r>
      <w:r>
        <w:rPr>
          <w:rFonts w:ascii="inter" w:eastAsia="inter" w:hAnsi="inter" w:cs="inter"/>
          <w:color w:val="000000"/>
        </w:rPr>
        <w:br/>
        <w:t>Édition de rapports complets sur les factures émises, les encaissements, les marges, les profits par période et par point de vente.</w:t>
      </w:r>
    </w:p>
    <w:p w14:paraId="6B6AA516" w14:textId="77777777" w:rsidR="00994DB2" w:rsidRDefault="00000000">
      <w:pPr>
        <w:spacing w:before="210" w:after="0" w:line="360" w:lineRule="auto"/>
      </w:pPr>
      <w:r>
        <w:rPr>
          <w:noProof/>
        </w:rPr>
      </w:r>
      <w:r>
        <w:rPr>
          <w:noProof/>
        </w:rPr>
        <w:pict w14:anchorId="75816EA4">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4C2C55" w14:textId="77777777" w:rsidR="00994DB2" w:rsidRDefault="00000000">
      <w:pPr>
        <w:spacing w:before="315" w:after="105" w:line="360" w:lineRule="auto"/>
        <w:ind w:left="-30"/>
      </w:pPr>
      <w:r>
        <w:rPr>
          <w:rFonts w:ascii="inter" w:eastAsia="inter" w:hAnsi="inter" w:cs="inter"/>
          <w:b/>
          <w:color w:val="000000"/>
          <w:sz w:val="24"/>
        </w:rPr>
        <w:t>2.5 Gestion et suivi clients (CRM)</w:t>
      </w:r>
    </w:p>
    <w:p w14:paraId="064DB617"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Centraliser les informations clients et automatiser la communication pour améliorer la relation client et la fidélisation.</w:t>
      </w:r>
    </w:p>
    <w:p w14:paraId="6E4F318C" w14:textId="77777777" w:rsidR="00994DB2" w:rsidRDefault="00000000">
      <w:pPr>
        <w:numPr>
          <w:ilvl w:val="0"/>
          <w:numId w:val="8"/>
        </w:numPr>
        <w:spacing w:after="210" w:line="360" w:lineRule="auto"/>
      </w:pPr>
      <w:r>
        <w:rPr>
          <w:rFonts w:ascii="inter" w:eastAsia="inter" w:hAnsi="inter" w:cs="inter"/>
          <w:b/>
          <w:color w:val="000000"/>
        </w:rPr>
        <w:t>Fiches clients complètes</w:t>
      </w:r>
      <w:r>
        <w:rPr>
          <w:rFonts w:ascii="inter" w:eastAsia="inter" w:hAnsi="inter" w:cs="inter"/>
          <w:color w:val="000000"/>
        </w:rPr>
        <w:br/>
        <w:t>Création de profils clients détaillés incluant coordonnées, historique des réparations, factures, préférences, et catégorisation (particuliers, professionnels, artisans, SARL…).</w:t>
      </w:r>
    </w:p>
    <w:p w14:paraId="6F2CB39B" w14:textId="77777777" w:rsidR="00994DB2" w:rsidRDefault="00000000">
      <w:pPr>
        <w:numPr>
          <w:ilvl w:val="0"/>
          <w:numId w:val="8"/>
        </w:numPr>
        <w:spacing w:after="210" w:line="360" w:lineRule="auto"/>
      </w:pPr>
      <w:r>
        <w:rPr>
          <w:rFonts w:ascii="inter" w:eastAsia="inter" w:hAnsi="inter" w:cs="inter"/>
          <w:b/>
          <w:color w:val="000000"/>
        </w:rPr>
        <w:t>Recherche avancée</w:t>
      </w:r>
      <w:r>
        <w:rPr>
          <w:rFonts w:ascii="inter" w:eastAsia="inter" w:hAnsi="inter" w:cs="inter"/>
          <w:color w:val="000000"/>
        </w:rPr>
        <w:br/>
        <w:t>Moteur de recherche performant pour retrouver rapidement un client via nom, téléphone, email ou numéro de facture.</w:t>
      </w:r>
    </w:p>
    <w:p w14:paraId="20F322F1" w14:textId="77777777" w:rsidR="00994DB2" w:rsidRDefault="00000000">
      <w:pPr>
        <w:numPr>
          <w:ilvl w:val="0"/>
          <w:numId w:val="8"/>
        </w:numPr>
        <w:spacing w:after="210" w:line="360" w:lineRule="auto"/>
      </w:pPr>
      <w:r>
        <w:rPr>
          <w:rFonts w:ascii="inter" w:eastAsia="inter" w:hAnsi="inter" w:cs="inter"/>
          <w:b/>
          <w:color w:val="000000"/>
        </w:rPr>
        <w:t>Prise de rendez-vous en ligne</w:t>
      </w:r>
      <w:r>
        <w:rPr>
          <w:rFonts w:ascii="inter" w:eastAsia="inter" w:hAnsi="inter" w:cs="inter"/>
          <w:color w:val="000000"/>
        </w:rPr>
        <w:br/>
        <w:t xml:space="preserve">Interface web et </w:t>
      </w:r>
      <w:proofErr w:type="spellStart"/>
      <w:r>
        <w:rPr>
          <w:rFonts w:ascii="inter" w:eastAsia="inter" w:hAnsi="inter" w:cs="inter"/>
          <w:color w:val="000000"/>
        </w:rPr>
        <w:t>chatbot</w:t>
      </w:r>
      <w:proofErr w:type="spellEnd"/>
      <w:r>
        <w:rPr>
          <w:rFonts w:ascii="inter" w:eastAsia="inter" w:hAnsi="inter" w:cs="inter"/>
          <w:color w:val="000000"/>
        </w:rPr>
        <w:t xml:space="preserve"> IA permettant aux clients de réserver un créneau, avec estimation automatique du prix et paiement d’acompte.</w:t>
      </w:r>
    </w:p>
    <w:p w14:paraId="2A90451A" w14:textId="77777777" w:rsidR="00994DB2" w:rsidRDefault="00000000">
      <w:pPr>
        <w:numPr>
          <w:ilvl w:val="0"/>
          <w:numId w:val="8"/>
        </w:numPr>
        <w:spacing w:after="210" w:line="360" w:lineRule="auto"/>
      </w:pPr>
      <w:r>
        <w:rPr>
          <w:rFonts w:ascii="inter" w:eastAsia="inter" w:hAnsi="inter" w:cs="inter"/>
          <w:b/>
          <w:color w:val="000000"/>
        </w:rPr>
        <w:t>Notifications automatisées</w:t>
      </w:r>
      <w:r>
        <w:rPr>
          <w:rFonts w:ascii="inter" w:eastAsia="inter" w:hAnsi="inter" w:cs="inter"/>
          <w:color w:val="000000"/>
        </w:rPr>
        <w:br/>
        <w:t>Envoi automatique de SMS, emails et messages WhatsApp à chaque étape clé : confirmation de rendez-vous, début de réparation, fin de réparation, rappel de retrait.</w:t>
      </w:r>
    </w:p>
    <w:p w14:paraId="7BB7D035" w14:textId="77777777" w:rsidR="00994DB2" w:rsidRDefault="00000000">
      <w:pPr>
        <w:numPr>
          <w:ilvl w:val="0"/>
          <w:numId w:val="8"/>
        </w:numPr>
        <w:spacing w:after="210" w:line="360" w:lineRule="auto"/>
      </w:pPr>
      <w:r>
        <w:rPr>
          <w:rFonts w:ascii="inter" w:eastAsia="inter" w:hAnsi="inter" w:cs="inter"/>
          <w:b/>
          <w:color w:val="000000"/>
        </w:rPr>
        <w:t>Gestion des devis et factures personnalisables</w:t>
      </w:r>
      <w:r>
        <w:rPr>
          <w:rFonts w:ascii="inter" w:eastAsia="inter" w:hAnsi="inter" w:cs="inter"/>
          <w:color w:val="000000"/>
        </w:rPr>
        <w:br/>
        <w:t>Possibilité de modifier les documents avant envoi, avec options de signature numérique via tablette connectée.</w:t>
      </w:r>
    </w:p>
    <w:p w14:paraId="55BB7252" w14:textId="77777777" w:rsidR="00994DB2" w:rsidRDefault="00000000">
      <w:pPr>
        <w:numPr>
          <w:ilvl w:val="0"/>
          <w:numId w:val="8"/>
        </w:numPr>
        <w:spacing w:after="210" w:line="360" w:lineRule="auto"/>
      </w:pPr>
      <w:r>
        <w:rPr>
          <w:rFonts w:ascii="inter" w:eastAsia="inter" w:hAnsi="inter" w:cs="inter"/>
          <w:b/>
          <w:color w:val="000000"/>
        </w:rPr>
        <w:t>Gestion des codes comptables clients</w:t>
      </w:r>
      <w:r>
        <w:rPr>
          <w:rFonts w:ascii="inter" w:eastAsia="inter" w:hAnsi="inter" w:cs="inter"/>
          <w:color w:val="000000"/>
        </w:rPr>
        <w:br/>
        <w:t>Association des codes comptables spécifiques à chaque client pour faciliter la comptabilité analytique.</w:t>
      </w:r>
    </w:p>
    <w:p w14:paraId="131D9161" w14:textId="77777777" w:rsidR="00994DB2" w:rsidRDefault="00000000">
      <w:pPr>
        <w:numPr>
          <w:ilvl w:val="0"/>
          <w:numId w:val="8"/>
        </w:numPr>
        <w:spacing w:after="210" w:line="360" w:lineRule="auto"/>
      </w:pPr>
      <w:r>
        <w:rPr>
          <w:rFonts w:ascii="inter" w:eastAsia="inter" w:hAnsi="inter" w:cs="inter"/>
          <w:b/>
          <w:color w:val="000000"/>
        </w:rPr>
        <w:t>Envoi automatique des factures</w:t>
      </w:r>
      <w:r>
        <w:rPr>
          <w:rFonts w:ascii="inter" w:eastAsia="inter" w:hAnsi="inter" w:cs="inter"/>
          <w:color w:val="000000"/>
        </w:rPr>
        <w:br/>
        <w:t>Transmission des factures aux clients dès validation du paiement, avec archivage sécurisé.</w:t>
      </w:r>
    </w:p>
    <w:p w14:paraId="705EE4B1" w14:textId="77777777" w:rsidR="00994DB2" w:rsidRDefault="00000000">
      <w:pPr>
        <w:spacing w:before="210" w:after="0" w:line="360" w:lineRule="auto"/>
      </w:pPr>
      <w:r>
        <w:rPr>
          <w:noProof/>
        </w:rPr>
      </w:r>
      <w:r>
        <w:rPr>
          <w:noProof/>
        </w:rPr>
        <w:pict w14:anchorId="6A623E7A">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3784BD2" w14:textId="77777777" w:rsidR="00994DB2" w:rsidRDefault="00000000">
      <w:pPr>
        <w:spacing w:before="315" w:after="105" w:line="360" w:lineRule="auto"/>
        <w:ind w:left="-30"/>
      </w:pPr>
      <w:r>
        <w:rPr>
          <w:rFonts w:ascii="inter" w:eastAsia="inter" w:hAnsi="inter" w:cs="inter"/>
          <w:b/>
          <w:color w:val="000000"/>
          <w:sz w:val="24"/>
        </w:rPr>
        <w:lastRenderedPageBreak/>
        <w:t>2.6 Marketing et communication automatisée</w:t>
      </w:r>
    </w:p>
    <w:p w14:paraId="390171F5"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Dynamiser la communication commerciale et la fidélisation grâce à des campagnes automatisées et personnalisées.</w:t>
      </w:r>
    </w:p>
    <w:p w14:paraId="077DA677" w14:textId="77777777" w:rsidR="00994DB2" w:rsidRDefault="00000000">
      <w:pPr>
        <w:numPr>
          <w:ilvl w:val="0"/>
          <w:numId w:val="9"/>
        </w:numPr>
        <w:spacing w:after="210" w:line="360" w:lineRule="auto"/>
      </w:pPr>
      <w:r>
        <w:rPr>
          <w:rFonts w:ascii="inter" w:eastAsia="inter" w:hAnsi="inter" w:cs="inter"/>
          <w:b/>
          <w:color w:val="000000"/>
        </w:rPr>
        <w:t>Campagnes email et SMS</w:t>
      </w:r>
      <w:r>
        <w:rPr>
          <w:rFonts w:ascii="inter" w:eastAsia="inter" w:hAnsi="inter" w:cs="inter"/>
          <w:color w:val="000000"/>
        </w:rPr>
        <w:br/>
        <w:t>Création, planification et envoi de campagnes promotionnelles ciblées, avec modèles personnalisables via éditeur WYSIWYG.</w:t>
      </w:r>
    </w:p>
    <w:p w14:paraId="7A67CA44" w14:textId="77777777" w:rsidR="00994DB2" w:rsidRDefault="00000000">
      <w:pPr>
        <w:numPr>
          <w:ilvl w:val="0"/>
          <w:numId w:val="9"/>
        </w:numPr>
        <w:spacing w:after="210" w:line="360" w:lineRule="auto"/>
      </w:pPr>
      <w:r>
        <w:rPr>
          <w:rFonts w:ascii="inter" w:eastAsia="inter" w:hAnsi="inter" w:cs="inter"/>
          <w:b/>
          <w:color w:val="000000"/>
        </w:rPr>
        <w:t>Gestion des avis clients</w:t>
      </w:r>
      <w:r>
        <w:rPr>
          <w:rFonts w:ascii="inter" w:eastAsia="inter" w:hAnsi="inter" w:cs="inter"/>
          <w:color w:val="000000"/>
        </w:rPr>
        <w:br/>
        <w:t>Collecte automatisée des avis clients sur Google, Pages Jaunes, et réseaux sociaux, avec envoi de SMS 24h après réparation.</w:t>
      </w:r>
    </w:p>
    <w:p w14:paraId="7AC784E4" w14:textId="77777777" w:rsidR="00994DB2" w:rsidRDefault="00000000">
      <w:pPr>
        <w:numPr>
          <w:ilvl w:val="0"/>
          <w:numId w:val="9"/>
        </w:numPr>
        <w:spacing w:after="210" w:line="360" w:lineRule="auto"/>
      </w:pPr>
      <w:r>
        <w:rPr>
          <w:rFonts w:ascii="inter" w:eastAsia="inter" w:hAnsi="inter" w:cs="inter"/>
          <w:b/>
          <w:color w:val="000000"/>
        </w:rPr>
        <w:t>Réponses automatisées aux avis</w:t>
      </w:r>
      <w:r>
        <w:rPr>
          <w:rFonts w:ascii="inter" w:eastAsia="inter" w:hAnsi="inter" w:cs="inter"/>
          <w:color w:val="000000"/>
        </w:rPr>
        <w:br/>
        <w:t xml:space="preserve">Utilisation d’une IA (ex : </w:t>
      </w:r>
      <w:proofErr w:type="spellStart"/>
      <w:r>
        <w:rPr>
          <w:rFonts w:ascii="inter" w:eastAsia="inter" w:hAnsi="inter" w:cs="inter"/>
          <w:color w:val="000000"/>
        </w:rPr>
        <w:t>ChatGPT</w:t>
      </w:r>
      <w:proofErr w:type="spellEnd"/>
      <w:r>
        <w:rPr>
          <w:rFonts w:ascii="inter" w:eastAsia="inter" w:hAnsi="inter" w:cs="inter"/>
          <w:color w:val="000000"/>
        </w:rPr>
        <w:t>) pour générer des réponses personnalisées et professionnelles aux avis clients.</w:t>
      </w:r>
    </w:p>
    <w:p w14:paraId="53421823" w14:textId="77777777" w:rsidR="00994DB2" w:rsidRDefault="00000000">
      <w:pPr>
        <w:numPr>
          <w:ilvl w:val="0"/>
          <w:numId w:val="9"/>
        </w:numPr>
        <w:spacing w:after="210" w:line="360" w:lineRule="auto"/>
      </w:pPr>
      <w:r>
        <w:rPr>
          <w:rFonts w:ascii="inter" w:eastAsia="inter" w:hAnsi="inter" w:cs="inter"/>
          <w:b/>
          <w:color w:val="000000"/>
        </w:rPr>
        <w:t xml:space="preserve">Référencement SEO et Google </w:t>
      </w:r>
      <w:proofErr w:type="spellStart"/>
      <w:r>
        <w:rPr>
          <w:rFonts w:ascii="inter" w:eastAsia="inter" w:hAnsi="inter" w:cs="inter"/>
          <w:b/>
          <w:color w:val="000000"/>
        </w:rPr>
        <w:t>Ads</w:t>
      </w:r>
      <w:proofErr w:type="spellEnd"/>
      <w:r>
        <w:rPr>
          <w:rFonts w:ascii="inter" w:eastAsia="inter" w:hAnsi="inter" w:cs="inter"/>
          <w:color w:val="000000"/>
        </w:rPr>
        <w:br/>
        <w:t xml:space="preserve">Assistance via IA pour optimiser le référencement naturel et gérer les campagnes Google </w:t>
      </w:r>
      <w:proofErr w:type="spellStart"/>
      <w:r>
        <w:rPr>
          <w:rFonts w:ascii="inter" w:eastAsia="inter" w:hAnsi="inter" w:cs="inter"/>
          <w:color w:val="000000"/>
        </w:rPr>
        <w:t>Ads</w:t>
      </w:r>
      <w:proofErr w:type="spellEnd"/>
      <w:r>
        <w:rPr>
          <w:rFonts w:ascii="inter" w:eastAsia="inter" w:hAnsi="inter" w:cs="inter"/>
          <w:color w:val="000000"/>
        </w:rPr>
        <w:t>.</w:t>
      </w:r>
    </w:p>
    <w:p w14:paraId="29A4D38D" w14:textId="77777777" w:rsidR="00994DB2" w:rsidRDefault="00000000">
      <w:pPr>
        <w:numPr>
          <w:ilvl w:val="0"/>
          <w:numId w:val="9"/>
        </w:numPr>
        <w:spacing w:after="210" w:line="360" w:lineRule="auto"/>
      </w:pPr>
      <w:r>
        <w:rPr>
          <w:rFonts w:ascii="inter" w:eastAsia="inter" w:hAnsi="inter" w:cs="inter"/>
          <w:b/>
          <w:color w:val="000000"/>
        </w:rPr>
        <w:t>Rapports de campagnes</w:t>
      </w:r>
      <w:r>
        <w:rPr>
          <w:rFonts w:ascii="inter" w:eastAsia="inter" w:hAnsi="inter" w:cs="inter"/>
          <w:color w:val="000000"/>
        </w:rPr>
        <w:br/>
        <w:t>Analyse des taux d’ouverture, clics, conversions et retours clients pour affiner les stratégies marketing.</w:t>
      </w:r>
    </w:p>
    <w:p w14:paraId="3354A416" w14:textId="77777777" w:rsidR="00994DB2" w:rsidRDefault="00000000">
      <w:pPr>
        <w:spacing w:before="210" w:after="0" w:line="360" w:lineRule="auto"/>
      </w:pPr>
      <w:r>
        <w:rPr>
          <w:noProof/>
        </w:rPr>
      </w:r>
      <w:r>
        <w:rPr>
          <w:noProof/>
        </w:rPr>
        <w:pict w14:anchorId="66E6980D">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27ADFE" w14:textId="77777777" w:rsidR="00994DB2" w:rsidRDefault="00000000">
      <w:pPr>
        <w:spacing w:before="315" w:after="105" w:line="360" w:lineRule="auto"/>
        <w:ind w:left="-30"/>
      </w:pPr>
      <w:r>
        <w:rPr>
          <w:rFonts w:ascii="inter" w:eastAsia="inter" w:hAnsi="inter" w:cs="inter"/>
          <w:b/>
          <w:color w:val="000000"/>
          <w:sz w:val="24"/>
        </w:rPr>
        <w:t>2.7 Communication multiplateforme unifiée</w:t>
      </w:r>
    </w:p>
    <w:p w14:paraId="7A4AC67B"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Centraliser et simplifier la gestion des communications clients sur tous les canaux.</w:t>
      </w:r>
    </w:p>
    <w:p w14:paraId="21AD5B64" w14:textId="77777777" w:rsidR="00994DB2" w:rsidRDefault="00000000">
      <w:pPr>
        <w:numPr>
          <w:ilvl w:val="0"/>
          <w:numId w:val="10"/>
        </w:numPr>
        <w:spacing w:after="210" w:line="360" w:lineRule="auto"/>
      </w:pPr>
      <w:r>
        <w:rPr>
          <w:rFonts w:ascii="inter" w:eastAsia="inter" w:hAnsi="inter" w:cs="inter"/>
          <w:b/>
          <w:color w:val="000000"/>
        </w:rPr>
        <w:t>Intégration Facebook Business et Google</w:t>
      </w:r>
      <w:r>
        <w:rPr>
          <w:rFonts w:ascii="inter" w:eastAsia="inter" w:hAnsi="inter" w:cs="inter"/>
          <w:color w:val="000000"/>
        </w:rPr>
        <w:br/>
        <w:t>Réception et gestion des demandes clients issues des réseaux sociaux directement dans l’application.</w:t>
      </w:r>
    </w:p>
    <w:p w14:paraId="1297C4CD" w14:textId="77777777" w:rsidR="00994DB2" w:rsidRDefault="00000000">
      <w:pPr>
        <w:numPr>
          <w:ilvl w:val="0"/>
          <w:numId w:val="10"/>
        </w:numPr>
        <w:spacing w:after="210" w:line="360" w:lineRule="auto"/>
      </w:pPr>
      <w:r>
        <w:rPr>
          <w:rFonts w:ascii="inter" w:eastAsia="inter" w:hAnsi="inter" w:cs="inter"/>
          <w:b/>
          <w:color w:val="000000"/>
        </w:rPr>
        <w:t>Boîte de réception unifiée</w:t>
      </w:r>
      <w:r>
        <w:rPr>
          <w:rFonts w:ascii="inter" w:eastAsia="inter" w:hAnsi="inter" w:cs="inter"/>
          <w:color w:val="000000"/>
        </w:rPr>
        <w:br/>
        <w:t>Centralisation des messages emails, SMS, WhatsApp, Facebook Messenger, etc., dans une interface unique.</w:t>
      </w:r>
    </w:p>
    <w:p w14:paraId="6365AC29" w14:textId="77777777" w:rsidR="00994DB2" w:rsidRDefault="00000000">
      <w:pPr>
        <w:numPr>
          <w:ilvl w:val="0"/>
          <w:numId w:val="10"/>
        </w:numPr>
        <w:spacing w:after="210" w:line="360" w:lineRule="auto"/>
      </w:pPr>
      <w:r>
        <w:rPr>
          <w:rFonts w:ascii="inter" w:eastAsia="inter" w:hAnsi="inter" w:cs="inter"/>
          <w:b/>
          <w:color w:val="000000"/>
        </w:rPr>
        <w:lastRenderedPageBreak/>
        <w:t>Widget de demande sur site web</w:t>
      </w:r>
      <w:r>
        <w:rPr>
          <w:rFonts w:ascii="inter" w:eastAsia="inter" w:hAnsi="inter" w:cs="inter"/>
          <w:color w:val="000000"/>
        </w:rPr>
        <w:br/>
        <w:t>Intégration d’un widget interactif permettant aux visiteurs de faire des demandes ou prendre rendez-vous sans quitter le site.</w:t>
      </w:r>
    </w:p>
    <w:p w14:paraId="4E8A89DE" w14:textId="77777777" w:rsidR="00994DB2" w:rsidRDefault="00000000">
      <w:pPr>
        <w:numPr>
          <w:ilvl w:val="0"/>
          <w:numId w:val="10"/>
        </w:numPr>
        <w:spacing w:after="210" w:line="360" w:lineRule="auto"/>
      </w:pPr>
      <w:r>
        <w:rPr>
          <w:rFonts w:ascii="inter" w:eastAsia="inter" w:hAnsi="inter" w:cs="inter"/>
          <w:b/>
          <w:color w:val="000000"/>
        </w:rPr>
        <w:t>Conversations bidirectionnelles personnalisées</w:t>
      </w:r>
      <w:r>
        <w:rPr>
          <w:rFonts w:ascii="inter" w:eastAsia="inter" w:hAnsi="inter" w:cs="inter"/>
          <w:color w:val="000000"/>
        </w:rPr>
        <w:br/>
        <w:t>Gestion fluide des échanges clients avec historique complet, permettant un suivi personnalisé.</w:t>
      </w:r>
    </w:p>
    <w:p w14:paraId="33D7F5D9" w14:textId="77777777" w:rsidR="00994DB2" w:rsidRDefault="00000000">
      <w:pPr>
        <w:numPr>
          <w:ilvl w:val="0"/>
          <w:numId w:val="10"/>
        </w:numPr>
        <w:spacing w:after="210" w:line="360" w:lineRule="auto"/>
      </w:pPr>
      <w:r>
        <w:rPr>
          <w:rFonts w:ascii="inter" w:eastAsia="inter" w:hAnsi="inter" w:cs="inter"/>
          <w:b/>
          <w:color w:val="000000"/>
        </w:rPr>
        <w:t>Automatisation et suivi</w:t>
      </w:r>
      <w:r>
        <w:rPr>
          <w:rFonts w:ascii="inter" w:eastAsia="inter" w:hAnsi="inter" w:cs="inter"/>
          <w:color w:val="000000"/>
        </w:rPr>
        <w:br/>
        <w:t>Mise en place de scénarios d’automatisation pour relancer les clients, répondre aux questions fréquentes, et orienter les demandes vers les bons services.</w:t>
      </w:r>
    </w:p>
    <w:p w14:paraId="7EFF4465" w14:textId="77777777" w:rsidR="00994DB2" w:rsidRDefault="00000000">
      <w:pPr>
        <w:spacing w:before="210" w:after="0" w:line="360" w:lineRule="auto"/>
      </w:pPr>
      <w:r>
        <w:rPr>
          <w:noProof/>
        </w:rPr>
      </w:r>
      <w:r>
        <w:rPr>
          <w:noProof/>
        </w:rPr>
        <w:pict w14:anchorId="17EF61DC">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EFCA3C" w14:textId="77777777" w:rsidR="00994DB2" w:rsidRDefault="00000000">
      <w:pPr>
        <w:spacing w:before="315" w:after="105" w:line="360" w:lineRule="auto"/>
        <w:ind w:left="-30"/>
      </w:pPr>
      <w:r>
        <w:rPr>
          <w:rFonts w:ascii="inter" w:eastAsia="inter" w:hAnsi="inter" w:cs="inter"/>
          <w:b/>
          <w:color w:val="000000"/>
          <w:sz w:val="24"/>
        </w:rPr>
        <w:t xml:space="preserve">2.8 Statistiques et </w:t>
      </w:r>
      <w:proofErr w:type="spellStart"/>
      <w:r>
        <w:rPr>
          <w:rFonts w:ascii="inter" w:eastAsia="inter" w:hAnsi="inter" w:cs="inter"/>
          <w:b/>
          <w:color w:val="000000"/>
          <w:sz w:val="24"/>
        </w:rPr>
        <w:t>reporting</w:t>
      </w:r>
      <w:proofErr w:type="spellEnd"/>
    </w:p>
    <w:p w14:paraId="072E16DF" w14:textId="77777777" w:rsidR="00994DB2" w:rsidRDefault="00000000">
      <w:pPr>
        <w:spacing w:after="210" w:line="360" w:lineRule="auto"/>
      </w:pPr>
      <w:r>
        <w:rPr>
          <w:rFonts w:ascii="inter" w:eastAsia="inter" w:hAnsi="inter" w:cs="inter"/>
          <w:b/>
          <w:color w:val="000000"/>
        </w:rPr>
        <w:t>Objectif :</w:t>
      </w:r>
      <w:r>
        <w:rPr>
          <w:rFonts w:ascii="inter" w:eastAsia="inter" w:hAnsi="inter" w:cs="inter"/>
          <w:color w:val="000000"/>
        </w:rPr>
        <w:t xml:space="preserve"> Fournir des indicateurs précis pour piloter l’activité et améliorer les performances.</w:t>
      </w:r>
    </w:p>
    <w:p w14:paraId="0E302FE6" w14:textId="77777777" w:rsidR="00994DB2" w:rsidRDefault="00000000">
      <w:pPr>
        <w:numPr>
          <w:ilvl w:val="0"/>
          <w:numId w:val="11"/>
        </w:numPr>
        <w:spacing w:after="210" w:line="360" w:lineRule="auto"/>
      </w:pPr>
      <w:r>
        <w:rPr>
          <w:rFonts w:ascii="inter" w:eastAsia="inter" w:hAnsi="inter" w:cs="inter"/>
          <w:b/>
          <w:color w:val="000000"/>
        </w:rPr>
        <w:t>Rapports détaillés par domaine</w:t>
      </w:r>
      <w:r>
        <w:rPr>
          <w:rFonts w:ascii="inter" w:eastAsia="inter" w:hAnsi="inter" w:cs="inter"/>
          <w:color w:val="000000"/>
        </w:rPr>
        <w:br/>
        <w:t>Statistiques sur le suivi clients, historique des réparations, ventes, marges, performances des techniciens et équipes commerciales.</w:t>
      </w:r>
    </w:p>
    <w:p w14:paraId="69AA3796" w14:textId="77777777" w:rsidR="00994DB2" w:rsidRDefault="00000000">
      <w:pPr>
        <w:numPr>
          <w:ilvl w:val="0"/>
          <w:numId w:val="11"/>
        </w:numPr>
        <w:spacing w:after="210" w:line="360" w:lineRule="auto"/>
      </w:pPr>
      <w:r>
        <w:rPr>
          <w:rFonts w:ascii="inter" w:eastAsia="inter" w:hAnsi="inter" w:cs="inter"/>
          <w:b/>
          <w:color w:val="000000"/>
        </w:rPr>
        <w:t>Tableaux de bord personnalisables</w:t>
      </w:r>
      <w:r>
        <w:rPr>
          <w:rFonts w:ascii="inter" w:eastAsia="inter" w:hAnsi="inter" w:cs="inter"/>
          <w:color w:val="000000"/>
        </w:rPr>
        <w:br/>
        <w:t>Visualisation synthétique des indicateurs clés avec possibilité de filtrer par période, boutique, technicien ou catégorie.</w:t>
      </w:r>
    </w:p>
    <w:p w14:paraId="422355B3" w14:textId="77777777" w:rsidR="00994DB2" w:rsidRDefault="00000000">
      <w:pPr>
        <w:numPr>
          <w:ilvl w:val="0"/>
          <w:numId w:val="11"/>
        </w:numPr>
        <w:spacing w:after="210" w:line="360" w:lineRule="auto"/>
      </w:pPr>
      <w:r>
        <w:rPr>
          <w:rFonts w:ascii="inter" w:eastAsia="inter" w:hAnsi="inter" w:cs="inter"/>
          <w:b/>
          <w:color w:val="000000"/>
        </w:rPr>
        <w:t>Gestion des utilisateurs et accès</w:t>
      </w:r>
      <w:r>
        <w:rPr>
          <w:rFonts w:ascii="inter" w:eastAsia="inter" w:hAnsi="inter" w:cs="inter"/>
          <w:color w:val="000000"/>
        </w:rPr>
        <w:br/>
        <w:t>Contrôle des droits d’accès aux rapports selon les profils utilisateurs (technicien, manager, administrateur).</w:t>
      </w:r>
    </w:p>
    <w:p w14:paraId="609B968E" w14:textId="77777777" w:rsidR="00994DB2" w:rsidRDefault="00000000">
      <w:pPr>
        <w:numPr>
          <w:ilvl w:val="0"/>
          <w:numId w:val="11"/>
        </w:numPr>
        <w:spacing w:after="210" w:line="360" w:lineRule="auto"/>
      </w:pPr>
      <w:r>
        <w:rPr>
          <w:rFonts w:ascii="inter" w:eastAsia="inter" w:hAnsi="inter" w:cs="inter"/>
          <w:b/>
          <w:color w:val="000000"/>
        </w:rPr>
        <w:t>Export des données</w:t>
      </w:r>
      <w:r>
        <w:rPr>
          <w:rFonts w:ascii="inter" w:eastAsia="inter" w:hAnsi="inter" w:cs="inter"/>
          <w:color w:val="000000"/>
        </w:rPr>
        <w:br/>
        <w:t>Possibilité d’exporter les rapports en formats Excel, PDF ou CSV pour analyses externes.</w:t>
      </w:r>
    </w:p>
    <w:p w14:paraId="4BEBC051" w14:textId="77777777" w:rsidR="00994DB2" w:rsidRDefault="00000000">
      <w:pPr>
        <w:spacing w:before="210" w:after="0" w:line="360" w:lineRule="auto"/>
      </w:pPr>
      <w:r>
        <w:rPr>
          <w:noProof/>
        </w:rPr>
      </w:r>
      <w:r>
        <w:rPr>
          <w:noProof/>
        </w:rPr>
        <w:pict w14:anchorId="28C1CA6A">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3DD17F" w14:textId="77777777" w:rsidR="00994DB2" w:rsidRDefault="00000000">
      <w:pPr>
        <w:spacing w:before="315" w:after="105" w:line="360" w:lineRule="auto"/>
        <w:ind w:left="-30"/>
      </w:pPr>
      <w:r>
        <w:rPr>
          <w:rFonts w:ascii="inter" w:eastAsia="inter" w:hAnsi="inter" w:cs="inter"/>
          <w:b/>
          <w:color w:val="000000"/>
          <w:sz w:val="24"/>
        </w:rPr>
        <w:t>3. Exigences techniques</w:t>
      </w:r>
    </w:p>
    <w:p w14:paraId="149AC876" w14:textId="77777777" w:rsidR="00994DB2" w:rsidRDefault="00000000">
      <w:pPr>
        <w:spacing w:before="315" w:after="105" w:line="360" w:lineRule="auto"/>
        <w:ind w:left="-30"/>
      </w:pPr>
      <w:r>
        <w:rPr>
          <w:rFonts w:ascii="inter" w:eastAsia="inter" w:hAnsi="inter" w:cs="inter"/>
          <w:b/>
          <w:color w:val="000000"/>
          <w:sz w:val="24"/>
        </w:rPr>
        <w:t>3.1 Architecture</w:t>
      </w:r>
    </w:p>
    <w:p w14:paraId="110909BF" w14:textId="77777777" w:rsidR="00994DB2" w:rsidRDefault="00000000">
      <w:pPr>
        <w:numPr>
          <w:ilvl w:val="0"/>
          <w:numId w:val="12"/>
        </w:numPr>
        <w:spacing w:after="210" w:line="360" w:lineRule="auto"/>
      </w:pPr>
      <w:r>
        <w:rPr>
          <w:rFonts w:ascii="inter" w:eastAsia="inter" w:hAnsi="inter" w:cs="inter"/>
          <w:b/>
          <w:color w:val="000000"/>
        </w:rPr>
        <w:t>Solution Cloud sécurisée</w:t>
      </w:r>
      <w:r>
        <w:rPr>
          <w:rFonts w:ascii="inter" w:eastAsia="inter" w:hAnsi="inter" w:cs="inter"/>
          <w:color w:val="000000"/>
        </w:rPr>
        <w:br/>
        <w:t xml:space="preserve">Le logiciel devra être déployé sur une infrastructure cloud fiable, garantissant une haute </w:t>
      </w:r>
      <w:r>
        <w:rPr>
          <w:rFonts w:ascii="inter" w:eastAsia="inter" w:hAnsi="inter" w:cs="inter"/>
          <w:color w:val="000000"/>
        </w:rPr>
        <w:lastRenderedPageBreak/>
        <w:t xml:space="preserve">disponibilité (minimum 99,5%) et une évolutivité adaptée à la croissance du réseau </w:t>
      </w:r>
      <w:proofErr w:type="spellStart"/>
      <w:r>
        <w:rPr>
          <w:rFonts w:ascii="inter" w:eastAsia="inter" w:hAnsi="inter" w:cs="inter"/>
          <w:color w:val="000000"/>
        </w:rPr>
        <w:t>Izigsm</w:t>
      </w:r>
      <w:proofErr w:type="spellEnd"/>
      <w:r>
        <w:rPr>
          <w:rFonts w:ascii="inter" w:eastAsia="inter" w:hAnsi="inter" w:cs="inter"/>
          <w:color w:val="000000"/>
        </w:rPr>
        <w:t xml:space="preserve">. L’architecture devra supporter un accès multi-utilisateurs simultanés et </w:t>
      </w:r>
      <w:proofErr w:type="spellStart"/>
      <w:r>
        <w:rPr>
          <w:rFonts w:ascii="inter" w:eastAsia="inter" w:hAnsi="inter" w:cs="inter"/>
          <w:color w:val="000000"/>
        </w:rPr>
        <w:t>multi-sites</w:t>
      </w:r>
      <w:proofErr w:type="spellEnd"/>
      <w:r>
        <w:rPr>
          <w:rFonts w:ascii="inter" w:eastAsia="inter" w:hAnsi="inter" w:cs="inter"/>
          <w:color w:val="000000"/>
        </w:rPr>
        <w:t xml:space="preserve"> (boutiques/franchises).</w:t>
      </w:r>
    </w:p>
    <w:p w14:paraId="22C7A4AD" w14:textId="77777777" w:rsidR="00994DB2" w:rsidRDefault="00000000">
      <w:pPr>
        <w:numPr>
          <w:ilvl w:val="0"/>
          <w:numId w:val="12"/>
        </w:numPr>
        <w:spacing w:after="210" w:line="360" w:lineRule="auto"/>
      </w:pPr>
      <w:r>
        <w:rPr>
          <w:rFonts w:ascii="inter" w:eastAsia="inter" w:hAnsi="inter" w:cs="inter"/>
          <w:b/>
          <w:color w:val="000000"/>
        </w:rPr>
        <w:t>Multi-plateforme</w:t>
      </w:r>
      <w:r>
        <w:rPr>
          <w:rFonts w:ascii="inter" w:eastAsia="inter" w:hAnsi="inter" w:cs="inter"/>
          <w:color w:val="000000"/>
        </w:rPr>
        <w:br/>
        <w:t>L’application devra être accessible depuis différents types d’appareils : ordinateurs de bureau, tablettes, smartphones (iOS et Android), via un navigateur web moderne (Chrome, Firefox, Edge) ou application dédiée.</w:t>
      </w:r>
    </w:p>
    <w:p w14:paraId="600554D7" w14:textId="77777777" w:rsidR="00994DB2" w:rsidRDefault="00000000">
      <w:pPr>
        <w:numPr>
          <w:ilvl w:val="0"/>
          <w:numId w:val="12"/>
        </w:numPr>
        <w:spacing w:after="210" w:line="360" w:lineRule="auto"/>
      </w:pPr>
      <w:r>
        <w:rPr>
          <w:rFonts w:ascii="inter" w:eastAsia="inter" w:hAnsi="inter" w:cs="inter"/>
          <w:b/>
          <w:color w:val="000000"/>
        </w:rPr>
        <w:t>Modularité</w:t>
      </w:r>
      <w:r>
        <w:rPr>
          <w:rFonts w:ascii="inter" w:eastAsia="inter" w:hAnsi="inter" w:cs="inter"/>
          <w:color w:val="000000"/>
        </w:rPr>
        <w:br/>
        <w:t>Le système sera conçu de manière modulaire afin de permettre l’ajout ou la modification de fonctionnalités sans impact majeur sur l’ensemble.</w:t>
      </w:r>
    </w:p>
    <w:p w14:paraId="6C6B70BA"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Diagramme de composants UML – Projet </w:t>
      </w:r>
      <w:proofErr w:type="spellStart"/>
      <w:r w:rsidRPr="00EA437D">
        <w:rPr>
          <w:rFonts w:ascii="inter" w:hAnsi="inter"/>
          <w:b/>
          <w:bCs/>
          <w:szCs w:val="21"/>
        </w:rPr>
        <w:t>Izigsm</w:t>
      </w:r>
      <w:proofErr w:type="spellEnd"/>
    </w:p>
    <w:p w14:paraId="70D07A0A"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Description générale</w:t>
      </w:r>
    </w:p>
    <w:p w14:paraId="08E6D62F" w14:textId="77777777" w:rsidR="00EA437D" w:rsidRPr="00EA437D" w:rsidRDefault="00EA437D" w:rsidP="00EA437D">
      <w:pPr>
        <w:spacing w:before="210" w:after="0" w:line="360" w:lineRule="auto"/>
        <w:jc w:val="both"/>
        <w:rPr>
          <w:rFonts w:ascii="inter" w:hAnsi="inter"/>
          <w:szCs w:val="21"/>
        </w:rPr>
      </w:pPr>
      <w:r w:rsidRPr="00EA437D">
        <w:rPr>
          <w:rFonts w:ascii="inter" w:hAnsi="inter"/>
          <w:szCs w:val="21"/>
        </w:rPr>
        <w:t xml:space="preserve">Le diagramme de composants modélise l’architecture modulaire du système </w:t>
      </w:r>
      <w:proofErr w:type="spellStart"/>
      <w:r w:rsidRPr="00EA437D">
        <w:rPr>
          <w:rFonts w:ascii="inter" w:hAnsi="inter"/>
          <w:szCs w:val="21"/>
        </w:rPr>
        <w:t>Izigsm</w:t>
      </w:r>
      <w:proofErr w:type="spellEnd"/>
      <w:r w:rsidRPr="00EA437D">
        <w:rPr>
          <w:rFonts w:ascii="inter" w:hAnsi="inter"/>
          <w:szCs w:val="21"/>
        </w:rPr>
        <w:t>, en représentant les principaux composants logiciels, leurs interfaces (services fournis et requis), ainsi que leurs dépendances. Cette vue facilite la compréhension de la structure globale, des responsabilités de chaque module et des interactions nécessaires.</w:t>
      </w:r>
    </w:p>
    <w:p w14:paraId="1AB388FE"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Composants principaux</w:t>
      </w:r>
    </w:p>
    <w:tbl>
      <w:tblPr>
        <w:tblW w:w="995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54"/>
        <w:gridCol w:w="7803"/>
      </w:tblGrid>
      <w:tr w:rsidR="00EA437D" w:rsidRPr="00EA437D" w14:paraId="7CAFD416" w14:textId="77777777" w:rsidTr="00EA437D">
        <w:trPr>
          <w:trHeight w:val="101"/>
          <w:tblHeader/>
        </w:trPr>
        <w:tc>
          <w:tcPr>
            <w:tcW w:w="0" w:type="auto"/>
            <w:tcBorders>
              <w:top w:val="single" w:sz="2" w:space="0" w:color="E5E7EB"/>
              <w:left w:val="single" w:sz="2" w:space="0" w:color="E5E7EB"/>
              <w:bottom w:val="single" w:sz="2" w:space="0" w:color="E5E7EB"/>
              <w:right w:val="single" w:sz="2" w:space="0" w:color="E5E7EB"/>
            </w:tcBorders>
            <w:hideMark/>
          </w:tcPr>
          <w:p w14:paraId="749B296C"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Composant</w:t>
            </w:r>
          </w:p>
        </w:tc>
        <w:tc>
          <w:tcPr>
            <w:tcW w:w="0" w:type="auto"/>
            <w:tcBorders>
              <w:top w:val="single" w:sz="2" w:space="0" w:color="E5E7EB"/>
              <w:left w:val="single" w:sz="2" w:space="0" w:color="E5E7EB"/>
              <w:bottom w:val="single" w:sz="2" w:space="0" w:color="E5E7EB"/>
              <w:right w:val="single" w:sz="2" w:space="0" w:color="E5E7EB"/>
            </w:tcBorders>
            <w:hideMark/>
          </w:tcPr>
          <w:p w14:paraId="7F911A6D"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Description</w:t>
            </w:r>
          </w:p>
        </w:tc>
      </w:tr>
      <w:tr w:rsidR="00EA437D" w:rsidRPr="00EA437D" w14:paraId="6ED7F59E" w14:textId="77777777" w:rsidTr="00EA437D">
        <w:trPr>
          <w:trHeight w:val="16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684004"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Interface Utilisateur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A6C7BD9"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Frontend accessible via web, mobile, tablette, et </w:t>
            </w:r>
            <w:proofErr w:type="spellStart"/>
            <w:r w:rsidRPr="00EA437D">
              <w:rPr>
                <w:rFonts w:ascii="inter" w:hAnsi="inter"/>
                <w:b/>
                <w:bCs/>
                <w:szCs w:val="21"/>
              </w:rPr>
              <w:t>chatbot</w:t>
            </w:r>
            <w:proofErr w:type="spellEnd"/>
            <w:r w:rsidRPr="00EA437D">
              <w:rPr>
                <w:rFonts w:ascii="inter" w:hAnsi="inter"/>
                <w:b/>
                <w:bCs/>
                <w:szCs w:val="21"/>
              </w:rPr>
              <w:t xml:space="preserve"> IA. Gère les interactions utilisateurs (clients, techniciens, vendeurs, admins).</w:t>
            </w:r>
          </w:p>
        </w:tc>
      </w:tr>
      <w:tr w:rsidR="00EA437D" w:rsidRPr="00EA437D" w14:paraId="31F999D3" w14:textId="77777777" w:rsidTr="00EA437D">
        <w:trPr>
          <w:trHeight w:val="166"/>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F6A90E"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Gestion Réparations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AC06544"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devis, suivi des réparations, prise de photos, gestion SAV, notifications clients.</w:t>
            </w:r>
          </w:p>
        </w:tc>
      </w:tr>
      <w:tr w:rsidR="00EA437D" w:rsidRPr="00EA437D" w14:paraId="35FE8212" w14:textId="77777777" w:rsidTr="00EA437D">
        <w:trPr>
          <w:trHeight w:val="10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F8F0F5D"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Caisse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E4D4936"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ventes, facturation conforme NF525, gestion des paiements, retours et avoirs.</w:t>
            </w:r>
          </w:p>
        </w:tc>
      </w:tr>
      <w:tr w:rsidR="00EA437D" w:rsidRPr="00EA437D" w14:paraId="4E548350" w14:textId="77777777" w:rsidTr="00EA437D">
        <w:trPr>
          <w:trHeight w:val="10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FD0C420"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lastRenderedPageBreak/>
              <w:t>Module CRM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7010CCB"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fiches clients, prise de rendez-vous, historique, notifications multicanal.</w:t>
            </w:r>
          </w:p>
        </w:tc>
      </w:tr>
      <w:tr w:rsidR="00EA437D" w:rsidRPr="00EA437D" w14:paraId="7E45019C" w14:textId="77777777" w:rsidTr="00EA437D">
        <w:trPr>
          <w:trHeight w:val="10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B3E7D6A"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Marketing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75E0DD2"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Gestion des campagnes email/SMS, collecte et réponse aux avis clients, SEO et Google </w:t>
            </w:r>
            <w:proofErr w:type="spellStart"/>
            <w:r w:rsidRPr="00EA437D">
              <w:rPr>
                <w:rFonts w:ascii="inter" w:hAnsi="inter"/>
                <w:b/>
                <w:bCs/>
                <w:szCs w:val="21"/>
              </w:rPr>
              <w:t>Ads</w:t>
            </w:r>
            <w:proofErr w:type="spellEnd"/>
            <w:r w:rsidRPr="00EA437D">
              <w:rPr>
                <w:rFonts w:ascii="inter" w:hAnsi="inter"/>
                <w:b/>
                <w:bCs/>
                <w:szCs w:val="21"/>
              </w:rPr>
              <w:t>.</w:t>
            </w:r>
          </w:p>
        </w:tc>
      </w:tr>
      <w:tr w:rsidR="00EA437D" w:rsidRPr="00EA437D" w14:paraId="5392515D" w14:textId="77777777" w:rsidTr="00EA437D">
        <w:trPr>
          <w:trHeight w:val="16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5BB316"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Intégrations Externes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0F21EBF"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Connecteurs API vers </w:t>
            </w:r>
            <w:proofErr w:type="spellStart"/>
            <w:r w:rsidRPr="00EA437D">
              <w:rPr>
                <w:rFonts w:ascii="inter" w:hAnsi="inter"/>
                <w:b/>
                <w:bCs/>
                <w:szCs w:val="21"/>
              </w:rPr>
              <w:t>Qualirépar</w:t>
            </w:r>
            <w:proofErr w:type="spellEnd"/>
            <w:r w:rsidRPr="00EA437D">
              <w:rPr>
                <w:rFonts w:ascii="inter" w:hAnsi="inter"/>
                <w:b/>
                <w:bCs/>
                <w:szCs w:val="21"/>
              </w:rPr>
              <w:t>, fournisseurs (</w:t>
            </w:r>
            <w:proofErr w:type="spellStart"/>
            <w:r w:rsidRPr="00EA437D">
              <w:rPr>
                <w:rFonts w:ascii="inter" w:hAnsi="inter"/>
                <w:b/>
                <w:bCs/>
                <w:szCs w:val="21"/>
              </w:rPr>
              <w:t>Mobilax</w:t>
            </w:r>
            <w:proofErr w:type="spellEnd"/>
            <w:r w:rsidRPr="00EA437D">
              <w:rPr>
                <w:rFonts w:ascii="inter" w:hAnsi="inter"/>
                <w:b/>
                <w:bCs/>
                <w:szCs w:val="21"/>
              </w:rPr>
              <w:t xml:space="preserve">, </w:t>
            </w:r>
            <w:proofErr w:type="spellStart"/>
            <w:r w:rsidRPr="00EA437D">
              <w:rPr>
                <w:rFonts w:ascii="inter" w:hAnsi="inter"/>
                <w:b/>
                <w:bCs/>
                <w:szCs w:val="21"/>
              </w:rPr>
              <w:t>Utopya</w:t>
            </w:r>
            <w:proofErr w:type="spellEnd"/>
            <w:r w:rsidRPr="00EA437D">
              <w:rPr>
                <w:rFonts w:ascii="inter" w:hAnsi="inter"/>
                <w:b/>
                <w:bCs/>
                <w:szCs w:val="21"/>
              </w:rPr>
              <w:t>, Phone LCD), plateformes de messagerie (SMS, WhatsApp, Email).</w:t>
            </w:r>
          </w:p>
        </w:tc>
      </w:tr>
      <w:tr w:rsidR="00EA437D" w:rsidRPr="00EA437D" w14:paraId="25167239" w14:textId="77777777" w:rsidTr="00EA437D">
        <w:trPr>
          <w:trHeight w:val="10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F483DAB"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Base de données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1729DA5"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Stockage centralisé des données clients, réparations, ventes, stocks, utilisateurs.</w:t>
            </w:r>
          </w:p>
        </w:tc>
      </w:tr>
      <w:tr w:rsidR="00EA437D" w:rsidRPr="00EA437D" w14:paraId="0359D486" w14:textId="77777777" w:rsidTr="00EA437D">
        <w:trPr>
          <w:trHeight w:val="166"/>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928BFC9"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Gestion Personnel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B526782"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profils, rôles, plannings, productivité, commissions et primes.</w:t>
            </w:r>
          </w:p>
        </w:tc>
      </w:tr>
      <w:tr w:rsidR="00EA437D" w:rsidRPr="00EA437D" w14:paraId="235FCB4A" w14:textId="77777777" w:rsidTr="00EA437D">
        <w:trPr>
          <w:trHeight w:val="10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83ADA8B"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Reporting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4DED35F"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Génération de rapports et tableaux de bord personnalisés.</w:t>
            </w:r>
          </w:p>
        </w:tc>
      </w:tr>
    </w:tbl>
    <w:p w14:paraId="48E8F5D1" w14:textId="77777777" w:rsidR="00EA437D" w:rsidRDefault="00EA437D" w:rsidP="00EA437D">
      <w:pPr>
        <w:spacing w:before="210" w:after="0" w:line="360" w:lineRule="auto"/>
        <w:rPr>
          <w:rFonts w:ascii="inter" w:hAnsi="inter"/>
          <w:b/>
          <w:bCs/>
          <w:szCs w:val="21"/>
        </w:rPr>
      </w:pPr>
    </w:p>
    <w:p w14:paraId="103A2FBB"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Composants principaux et leurs relations</w:t>
      </w:r>
    </w:p>
    <w:tbl>
      <w:tblPr>
        <w:tblW w:w="99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41"/>
        <w:gridCol w:w="7579"/>
      </w:tblGrid>
      <w:tr w:rsidR="00EA437D" w:rsidRPr="00EA437D" w14:paraId="206C1D10" w14:textId="77777777" w:rsidTr="00EA437D">
        <w:trPr>
          <w:tblHeader/>
        </w:trPr>
        <w:tc>
          <w:tcPr>
            <w:tcW w:w="0" w:type="auto"/>
            <w:tcBorders>
              <w:top w:val="single" w:sz="2" w:space="0" w:color="E5E7EB"/>
              <w:left w:val="single" w:sz="2" w:space="0" w:color="E5E7EB"/>
              <w:bottom w:val="single" w:sz="2" w:space="0" w:color="E5E7EB"/>
              <w:right w:val="single" w:sz="2" w:space="0" w:color="E5E7EB"/>
            </w:tcBorders>
            <w:hideMark/>
          </w:tcPr>
          <w:p w14:paraId="2345DDB8"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Composant</w:t>
            </w:r>
          </w:p>
        </w:tc>
        <w:tc>
          <w:tcPr>
            <w:tcW w:w="7579" w:type="dxa"/>
            <w:tcBorders>
              <w:top w:val="single" w:sz="2" w:space="0" w:color="E5E7EB"/>
              <w:left w:val="single" w:sz="2" w:space="0" w:color="E5E7EB"/>
              <w:bottom w:val="single" w:sz="2" w:space="0" w:color="E5E7EB"/>
              <w:right w:val="single" w:sz="2" w:space="0" w:color="E5E7EB"/>
            </w:tcBorders>
            <w:hideMark/>
          </w:tcPr>
          <w:p w14:paraId="4A57ABF1"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Description</w:t>
            </w:r>
          </w:p>
        </w:tc>
      </w:tr>
      <w:tr w:rsidR="00EA437D" w:rsidRPr="00EA437D" w14:paraId="33BBADC0"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EA3A07D"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Interface Utilisateur (UI)</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50C5A9"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Point d’accès des utilisateurs (clients, techniciens, vendeurs, administrateurs) via web, mobile, </w:t>
            </w:r>
            <w:proofErr w:type="spellStart"/>
            <w:r w:rsidRPr="00EA437D">
              <w:rPr>
                <w:rFonts w:ascii="inter" w:hAnsi="inter"/>
                <w:b/>
                <w:bCs/>
                <w:szCs w:val="21"/>
              </w:rPr>
              <w:t>chatbot</w:t>
            </w:r>
            <w:proofErr w:type="spellEnd"/>
            <w:r w:rsidRPr="00EA437D">
              <w:rPr>
                <w:rFonts w:ascii="inter" w:hAnsi="inter"/>
                <w:b/>
                <w:bCs/>
                <w:szCs w:val="21"/>
              </w:rPr>
              <w:t xml:space="preserve"> IA.</w:t>
            </w:r>
          </w:p>
        </w:tc>
      </w:tr>
      <w:tr w:rsidR="00EA437D" w:rsidRPr="00EA437D" w14:paraId="4B55E62A"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20571EC"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Gestion Réparations</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5F03609"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devis, suivi des réparations, prise de photos, gestion SAV, notifications.</w:t>
            </w:r>
          </w:p>
        </w:tc>
      </w:tr>
      <w:tr w:rsidR="00EA437D" w:rsidRPr="00EA437D" w14:paraId="23103A20"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96BAC81"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Caisse</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2C5A322"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ventes, facturation conforme NF525, paiements, retours et avoirs.</w:t>
            </w:r>
          </w:p>
        </w:tc>
      </w:tr>
      <w:tr w:rsidR="00EA437D" w:rsidRPr="00EA437D" w14:paraId="3CB48946"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92B152"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lastRenderedPageBreak/>
              <w:t>Module CRM</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A96C82"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clients, prise de rendez-vous, historique, notifications multicanal.</w:t>
            </w:r>
          </w:p>
        </w:tc>
      </w:tr>
      <w:tr w:rsidR="00EA437D" w:rsidRPr="00EA437D" w14:paraId="1D0BC3EC"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03184B"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Marketing</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2C7FB98"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Campagnes email/SMS, gestion des avis clients, SEO, Google </w:t>
            </w:r>
            <w:proofErr w:type="spellStart"/>
            <w:r w:rsidRPr="00EA437D">
              <w:rPr>
                <w:rFonts w:ascii="inter" w:hAnsi="inter"/>
                <w:b/>
                <w:bCs/>
                <w:szCs w:val="21"/>
              </w:rPr>
              <w:t>Ads</w:t>
            </w:r>
            <w:proofErr w:type="spellEnd"/>
            <w:r w:rsidRPr="00EA437D">
              <w:rPr>
                <w:rFonts w:ascii="inter" w:hAnsi="inter"/>
                <w:b/>
                <w:bCs/>
                <w:szCs w:val="21"/>
              </w:rPr>
              <w:t>.</w:t>
            </w:r>
          </w:p>
        </w:tc>
      </w:tr>
      <w:tr w:rsidR="00EA437D" w:rsidRPr="00EA437D" w14:paraId="3C06430C"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767F612"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Gestion Personnel</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A57F95E"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Gestion des profils, rôles, plannings, productivité, commissions et primes.</w:t>
            </w:r>
          </w:p>
        </w:tc>
      </w:tr>
      <w:tr w:rsidR="00EA437D" w:rsidRPr="00EA437D" w14:paraId="43AFF0B0"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46EA2A"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Reporting</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92400C"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Génération de rapports et tableaux de bord personnalisés.</w:t>
            </w:r>
          </w:p>
        </w:tc>
      </w:tr>
      <w:tr w:rsidR="00EA437D" w:rsidRPr="00EA437D" w14:paraId="02396EFD"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FB17218"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Module Intégrations Externes</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572DA9C"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 xml:space="preserve">Connecteurs API vers </w:t>
            </w:r>
            <w:proofErr w:type="spellStart"/>
            <w:r w:rsidRPr="00EA437D">
              <w:rPr>
                <w:rFonts w:ascii="inter" w:hAnsi="inter"/>
                <w:b/>
                <w:bCs/>
                <w:szCs w:val="21"/>
              </w:rPr>
              <w:t>Qualirépar</w:t>
            </w:r>
            <w:proofErr w:type="spellEnd"/>
            <w:r w:rsidRPr="00EA437D">
              <w:rPr>
                <w:rFonts w:ascii="inter" w:hAnsi="inter"/>
                <w:b/>
                <w:bCs/>
                <w:szCs w:val="21"/>
              </w:rPr>
              <w:t>, fournisseurs (</w:t>
            </w:r>
            <w:proofErr w:type="spellStart"/>
            <w:r w:rsidRPr="00EA437D">
              <w:rPr>
                <w:rFonts w:ascii="inter" w:hAnsi="inter"/>
                <w:b/>
                <w:bCs/>
                <w:szCs w:val="21"/>
              </w:rPr>
              <w:t>Mobilax</w:t>
            </w:r>
            <w:proofErr w:type="spellEnd"/>
            <w:r w:rsidRPr="00EA437D">
              <w:rPr>
                <w:rFonts w:ascii="inter" w:hAnsi="inter"/>
                <w:b/>
                <w:bCs/>
                <w:szCs w:val="21"/>
              </w:rPr>
              <w:t xml:space="preserve">, </w:t>
            </w:r>
            <w:proofErr w:type="spellStart"/>
            <w:r w:rsidRPr="00EA437D">
              <w:rPr>
                <w:rFonts w:ascii="inter" w:hAnsi="inter"/>
                <w:b/>
                <w:bCs/>
                <w:szCs w:val="21"/>
              </w:rPr>
              <w:t>Utopya</w:t>
            </w:r>
            <w:proofErr w:type="spellEnd"/>
            <w:r w:rsidRPr="00EA437D">
              <w:rPr>
                <w:rFonts w:ascii="inter" w:hAnsi="inter"/>
                <w:b/>
                <w:bCs/>
                <w:szCs w:val="21"/>
              </w:rPr>
              <w:t>, Phone LCD), plateformes messagerie (SMS, WhatsApp, Email).</w:t>
            </w:r>
          </w:p>
        </w:tc>
      </w:tr>
      <w:tr w:rsidR="00EA437D" w:rsidRPr="00EA437D" w14:paraId="3EE21FEE" w14:textId="77777777" w:rsidTr="00EA437D">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0638AFE"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Base de données</w:t>
            </w:r>
          </w:p>
        </w:tc>
        <w:tc>
          <w:tcPr>
            <w:tcW w:w="757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D81D20"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Stockage centralisé des données clients, réparations, ventes, stocks, utilisateurs.</w:t>
            </w:r>
          </w:p>
        </w:tc>
      </w:tr>
    </w:tbl>
    <w:p w14:paraId="0D72C31F" w14:textId="77777777" w:rsidR="00EA437D" w:rsidRDefault="00EA437D" w:rsidP="00EA437D">
      <w:pPr>
        <w:spacing w:before="210" w:after="0" w:line="360" w:lineRule="auto"/>
        <w:rPr>
          <w:rFonts w:ascii="inter" w:hAnsi="inter"/>
          <w:b/>
          <w:bCs/>
          <w:szCs w:val="21"/>
        </w:rPr>
      </w:pPr>
    </w:p>
    <w:p w14:paraId="4C44588D" w14:textId="77777777" w:rsidR="00EA437D" w:rsidRDefault="00EA437D" w:rsidP="00EA437D">
      <w:pPr>
        <w:spacing w:before="210" w:after="0" w:line="360" w:lineRule="auto"/>
        <w:rPr>
          <w:rFonts w:ascii="inter" w:hAnsi="inter"/>
          <w:b/>
          <w:bCs/>
          <w:szCs w:val="21"/>
        </w:rPr>
      </w:pPr>
    </w:p>
    <w:p w14:paraId="02B7628E" w14:textId="77777777" w:rsidR="00EA437D" w:rsidRDefault="00EA437D" w:rsidP="00EA437D">
      <w:pPr>
        <w:spacing w:before="210" w:after="0" w:line="360" w:lineRule="auto"/>
        <w:rPr>
          <w:rFonts w:ascii="inter" w:hAnsi="inter"/>
          <w:b/>
          <w:bCs/>
          <w:szCs w:val="21"/>
        </w:rPr>
      </w:pPr>
    </w:p>
    <w:p w14:paraId="261AB76A" w14:textId="7506033E" w:rsidR="00EA437D" w:rsidRPr="00EA437D" w:rsidRDefault="00EA437D" w:rsidP="00EA437D">
      <w:pPr>
        <w:spacing w:before="210" w:after="0" w:line="360" w:lineRule="auto"/>
        <w:rPr>
          <w:rFonts w:ascii="inter" w:hAnsi="inter"/>
          <w:b/>
          <w:bCs/>
          <w:szCs w:val="21"/>
        </w:rPr>
      </w:pPr>
      <w:r w:rsidRPr="00EA437D">
        <w:rPr>
          <w:rFonts w:ascii="inter" w:hAnsi="inter"/>
          <w:b/>
          <w:bCs/>
          <w:szCs w:val="21"/>
        </w:rPr>
        <w:t>Interfaces (exemples)</w:t>
      </w:r>
    </w:p>
    <w:p w14:paraId="69FB3506"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IUserInterface</w:t>
      </w:r>
      <w:proofErr w:type="spellEnd"/>
      <w:r w:rsidRPr="00EA437D">
        <w:rPr>
          <w:rFonts w:ascii="inter" w:hAnsi="inter"/>
          <w:b/>
          <w:bCs/>
          <w:szCs w:val="21"/>
        </w:rPr>
        <w:t> </w:t>
      </w:r>
      <w:r w:rsidRPr="00EA437D">
        <w:rPr>
          <w:rFonts w:ascii="inter" w:hAnsi="inter"/>
          <w:szCs w:val="21"/>
        </w:rPr>
        <w:t>: fournie par Interface Utilisateur, requise par tous les modules pour interactions utilisateur.</w:t>
      </w:r>
    </w:p>
    <w:p w14:paraId="652E0703"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IRepairManagement</w:t>
      </w:r>
      <w:proofErr w:type="spellEnd"/>
      <w:r w:rsidRPr="00EA437D">
        <w:rPr>
          <w:rFonts w:ascii="inter" w:hAnsi="inter"/>
          <w:b/>
          <w:bCs/>
          <w:szCs w:val="21"/>
        </w:rPr>
        <w:t> </w:t>
      </w:r>
      <w:r w:rsidRPr="00EA437D">
        <w:rPr>
          <w:rFonts w:ascii="inter" w:hAnsi="inter"/>
          <w:szCs w:val="21"/>
        </w:rPr>
        <w:t>: fournie par Module Gestion Réparations, requise par Interface Utilisateur et Module CRM.</w:t>
      </w:r>
    </w:p>
    <w:p w14:paraId="31CFE425"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ICashRegister</w:t>
      </w:r>
      <w:proofErr w:type="spellEnd"/>
      <w:r w:rsidRPr="00EA437D">
        <w:rPr>
          <w:rFonts w:ascii="inter" w:hAnsi="inter"/>
          <w:b/>
          <w:bCs/>
          <w:szCs w:val="21"/>
        </w:rPr>
        <w:t xml:space="preserve"> : </w:t>
      </w:r>
      <w:r w:rsidRPr="00EA437D">
        <w:rPr>
          <w:rFonts w:ascii="inter" w:hAnsi="inter"/>
          <w:szCs w:val="21"/>
        </w:rPr>
        <w:t>fournie par Module Caisse, requise par Interface Utilisateur et Module Reporting.</w:t>
      </w:r>
    </w:p>
    <w:p w14:paraId="0F70220E" w14:textId="77777777" w:rsidR="00EA437D" w:rsidRPr="00EA437D" w:rsidRDefault="00EA437D" w:rsidP="00EA437D">
      <w:pPr>
        <w:numPr>
          <w:ilvl w:val="0"/>
          <w:numId w:val="31"/>
        </w:numPr>
        <w:spacing w:before="210" w:after="0" w:line="360" w:lineRule="auto"/>
        <w:rPr>
          <w:rFonts w:ascii="inter" w:hAnsi="inter"/>
          <w:szCs w:val="21"/>
        </w:rPr>
      </w:pPr>
      <w:r w:rsidRPr="00EA437D">
        <w:rPr>
          <w:rFonts w:ascii="inter" w:hAnsi="inter"/>
          <w:b/>
          <w:bCs/>
          <w:szCs w:val="21"/>
        </w:rPr>
        <w:t xml:space="preserve">ICRM : </w:t>
      </w:r>
      <w:r w:rsidRPr="00EA437D">
        <w:rPr>
          <w:rFonts w:ascii="inter" w:hAnsi="inter"/>
          <w:szCs w:val="21"/>
        </w:rPr>
        <w:t>fournie par Module CRM, requise par Interface Utilisateur et Module Marketing.</w:t>
      </w:r>
    </w:p>
    <w:p w14:paraId="5BD738EB"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IMarketing</w:t>
      </w:r>
      <w:proofErr w:type="spellEnd"/>
      <w:r w:rsidRPr="00EA437D">
        <w:rPr>
          <w:rFonts w:ascii="inter" w:hAnsi="inter"/>
          <w:b/>
          <w:bCs/>
          <w:szCs w:val="21"/>
        </w:rPr>
        <w:t> </w:t>
      </w:r>
      <w:r w:rsidRPr="00EA437D">
        <w:rPr>
          <w:rFonts w:ascii="inter" w:hAnsi="inter"/>
          <w:szCs w:val="21"/>
        </w:rPr>
        <w:t>: fournie par Module Marketing, requise par Module CRM.</w:t>
      </w:r>
    </w:p>
    <w:p w14:paraId="6AAF744C"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lastRenderedPageBreak/>
        <w:t>IExternalAPI</w:t>
      </w:r>
      <w:proofErr w:type="spellEnd"/>
      <w:r w:rsidRPr="00EA437D">
        <w:rPr>
          <w:rFonts w:ascii="inter" w:hAnsi="inter"/>
          <w:b/>
          <w:bCs/>
          <w:szCs w:val="21"/>
        </w:rPr>
        <w:t xml:space="preserve"> : </w:t>
      </w:r>
      <w:r w:rsidRPr="00EA437D">
        <w:rPr>
          <w:rFonts w:ascii="inter" w:hAnsi="inter"/>
          <w:szCs w:val="21"/>
        </w:rPr>
        <w:t>fournie par Module Intégrations Externes, requise par Module Gestion Réparations, Module Caisse, Module CRM.</w:t>
      </w:r>
    </w:p>
    <w:p w14:paraId="680D7B26"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IDatabaseAccess</w:t>
      </w:r>
      <w:proofErr w:type="spellEnd"/>
      <w:r w:rsidRPr="00EA437D">
        <w:rPr>
          <w:rFonts w:ascii="inter" w:hAnsi="inter"/>
          <w:b/>
          <w:bCs/>
          <w:szCs w:val="21"/>
        </w:rPr>
        <w:t xml:space="preserve"> : </w:t>
      </w:r>
      <w:r w:rsidRPr="00EA437D">
        <w:rPr>
          <w:rFonts w:ascii="inter" w:hAnsi="inter"/>
          <w:szCs w:val="21"/>
        </w:rPr>
        <w:t>fournie par Base de données, requise par tous les modules métiers.</w:t>
      </w:r>
    </w:p>
    <w:p w14:paraId="683A3E17"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IPersonnelManagement</w:t>
      </w:r>
      <w:proofErr w:type="spellEnd"/>
      <w:r w:rsidRPr="00EA437D">
        <w:rPr>
          <w:rFonts w:ascii="inter" w:hAnsi="inter"/>
          <w:b/>
          <w:bCs/>
          <w:szCs w:val="21"/>
        </w:rPr>
        <w:t> </w:t>
      </w:r>
      <w:r w:rsidRPr="00EA437D">
        <w:rPr>
          <w:rFonts w:ascii="inter" w:hAnsi="inter"/>
          <w:szCs w:val="21"/>
        </w:rPr>
        <w:t>: fournie par Module Gestion Personnel, requise par Interface Utilisateur et Module Reporting.</w:t>
      </w:r>
    </w:p>
    <w:p w14:paraId="1D6CD7AB" w14:textId="77777777" w:rsidR="00EA437D" w:rsidRPr="00EA437D" w:rsidRDefault="00EA437D" w:rsidP="00EA437D">
      <w:pPr>
        <w:numPr>
          <w:ilvl w:val="0"/>
          <w:numId w:val="31"/>
        </w:numPr>
        <w:spacing w:before="210" w:after="0" w:line="360" w:lineRule="auto"/>
        <w:rPr>
          <w:rFonts w:ascii="inter" w:hAnsi="inter"/>
          <w:szCs w:val="21"/>
        </w:rPr>
      </w:pPr>
      <w:proofErr w:type="spellStart"/>
      <w:r w:rsidRPr="00EA437D">
        <w:rPr>
          <w:rFonts w:ascii="inter" w:hAnsi="inter"/>
          <w:b/>
          <w:bCs/>
          <w:szCs w:val="21"/>
        </w:rPr>
        <w:t>IReporting</w:t>
      </w:r>
      <w:proofErr w:type="spellEnd"/>
      <w:r w:rsidRPr="00EA437D">
        <w:rPr>
          <w:rFonts w:ascii="inter" w:hAnsi="inter"/>
          <w:b/>
          <w:bCs/>
          <w:szCs w:val="21"/>
        </w:rPr>
        <w:t> </w:t>
      </w:r>
      <w:r w:rsidRPr="00EA437D">
        <w:rPr>
          <w:rFonts w:ascii="inter" w:hAnsi="inter"/>
          <w:szCs w:val="21"/>
        </w:rPr>
        <w:t>: fournie par Module Reporting, requise par Interface Utilisateur et administrateurs.</w:t>
      </w:r>
    </w:p>
    <w:p w14:paraId="739A7064" w14:textId="77777777" w:rsidR="00EA437D" w:rsidRPr="00EA437D" w:rsidRDefault="00EA437D" w:rsidP="00EA437D">
      <w:pPr>
        <w:spacing w:before="210" w:after="0" w:line="360" w:lineRule="auto"/>
        <w:rPr>
          <w:rFonts w:ascii="inter" w:hAnsi="inter"/>
          <w:b/>
          <w:bCs/>
          <w:szCs w:val="21"/>
        </w:rPr>
      </w:pPr>
      <w:r w:rsidRPr="00EA437D">
        <w:rPr>
          <w:rFonts w:ascii="inter" w:hAnsi="inter"/>
          <w:b/>
          <w:bCs/>
          <w:szCs w:val="21"/>
        </w:rPr>
        <w:t>Relations et dépendances (extraits)</w:t>
      </w:r>
    </w:p>
    <w:p w14:paraId="06D6B227" w14:textId="77777777" w:rsidR="00EA437D" w:rsidRPr="00EA437D" w:rsidRDefault="00EA437D" w:rsidP="00EA437D">
      <w:pPr>
        <w:numPr>
          <w:ilvl w:val="0"/>
          <w:numId w:val="32"/>
        </w:numPr>
        <w:spacing w:before="210" w:after="0" w:line="360" w:lineRule="auto"/>
        <w:rPr>
          <w:rFonts w:ascii="inter" w:hAnsi="inter"/>
          <w:szCs w:val="21"/>
        </w:rPr>
      </w:pPr>
      <w:r w:rsidRPr="00EA437D">
        <w:rPr>
          <w:rFonts w:ascii="inter" w:hAnsi="inter"/>
          <w:b/>
          <w:bCs/>
          <w:szCs w:val="21"/>
        </w:rPr>
        <w:t xml:space="preserve">Interface Utilisateur utilise les interfaces : </w:t>
      </w:r>
      <w:proofErr w:type="spellStart"/>
      <w:r w:rsidRPr="00EA437D">
        <w:rPr>
          <w:rFonts w:ascii="inter" w:hAnsi="inter"/>
          <w:szCs w:val="21"/>
        </w:rPr>
        <w:t>IRepairManagement</w:t>
      </w:r>
      <w:proofErr w:type="spellEnd"/>
      <w:r w:rsidRPr="00EA437D">
        <w:rPr>
          <w:rFonts w:ascii="inter" w:hAnsi="inter"/>
          <w:szCs w:val="21"/>
        </w:rPr>
        <w:t xml:space="preserve">, </w:t>
      </w:r>
      <w:proofErr w:type="spellStart"/>
      <w:r w:rsidRPr="00EA437D">
        <w:rPr>
          <w:rFonts w:ascii="inter" w:hAnsi="inter"/>
          <w:szCs w:val="21"/>
        </w:rPr>
        <w:t>ICashRegister</w:t>
      </w:r>
      <w:proofErr w:type="spellEnd"/>
      <w:r w:rsidRPr="00EA437D">
        <w:rPr>
          <w:rFonts w:ascii="inter" w:hAnsi="inter"/>
          <w:szCs w:val="21"/>
        </w:rPr>
        <w:t xml:space="preserve">, ICRM, </w:t>
      </w:r>
      <w:proofErr w:type="spellStart"/>
      <w:r w:rsidRPr="00EA437D">
        <w:rPr>
          <w:rFonts w:ascii="inter" w:hAnsi="inter"/>
          <w:szCs w:val="21"/>
        </w:rPr>
        <w:t>IPersonnelManagement</w:t>
      </w:r>
      <w:proofErr w:type="spellEnd"/>
      <w:r w:rsidRPr="00EA437D">
        <w:rPr>
          <w:rFonts w:ascii="inter" w:hAnsi="inter"/>
          <w:szCs w:val="21"/>
        </w:rPr>
        <w:t xml:space="preserve">, </w:t>
      </w:r>
      <w:proofErr w:type="spellStart"/>
      <w:r w:rsidRPr="00EA437D">
        <w:rPr>
          <w:rFonts w:ascii="inter" w:hAnsi="inter"/>
          <w:szCs w:val="21"/>
        </w:rPr>
        <w:t>IReporting</w:t>
      </w:r>
      <w:proofErr w:type="spellEnd"/>
      <w:r w:rsidRPr="00EA437D">
        <w:rPr>
          <w:rFonts w:ascii="inter" w:hAnsi="inter"/>
          <w:szCs w:val="21"/>
        </w:rPr>
        <w:t>.</w:t>
      </w:r>
    </w:p>
    <w:p w14:paraId="757D4587" w14:textId="77777777" w:rsidR="00EA437D" w:rsidRPr="00EA437D" w:rsidRDefault="00EA437D" w:rsidP="00EA437D">
      <w:pPr>
        <w:numPr>
          <w:ilvl w:val="0"/>
          <w:numId w:val="32"/>
        </w:numPr>
        <w:spacing w:before="210" w:after="0" w:line="360" w:lineRule="auto"/>
        <w:rPr>
          <w:rFonts w:ascii="inter" w:hAnsi="inter"/>
          <w:szCs w:val="21"/>
        </w:rPr>
      </w:pPr>
      <w:r w:rsidRPr="00EA437D">
        <w:rPr>
          <w:rFonts w:ascii="inter" w:hAnsi="inter"/>
          <w:b/>
          <w:bCs/>
          <w:szCs w:val="21"/>
        </w:rPr>
        <w:t>Module Gestion Réparations </w:t>
      </w:r>
      <w:r w:rsidRPr="00EA437D">
        <w:rPr>
          <w:rFonts w:ascii="inter" w:hAnsi="inter"/>
          <w:szCs w:val="21"/>
        </w:rPr>
        <w:t xml:space="preserve">dépend de Base de données via </w:t>
      </w:r>
      <w:proofErr w:type="spellStart"/>
      <w:r w:rsidRPr="00EA437D">
        <w:rPr>
          <w:rFonts w:ascii="inter" w:hAnsi="inter"/>
          <w:szCs w:val="21"/>
        </w:rPr>
        <w:t>IDatabaseAccess</w:t>
      </w:r>
      <w:proofErr w:type="spellEnd"/>
      <w:r w:rsidRPr="00EA437D">
        <w:rPr>
          <w:rFonts w:ascii="inter" w:hAnsi="inter"/>
          <w:szCs w:val="21"/>
        </w:rPr>
        <w:t xml:space="preserve"> et de Module Intégrations Externes via </w:t>
      </w:r>
      <w:proofErr w:type="spellStart"/>
      <w:r w:rsidRPr="00EA437D">
        <w:rPr>
          <w:rFonts w:ascii="inter" w:hAnsi="inter"/>
          <w:szCs w:val="21"/>
        </w:rPr>
        <w:t>IExternalAPI</w:t>
      </w:r>
      <w:proofErr w:type="spellEnd"/>
      <w:r w:rsidRPr="00EA437D">
        <w:rPr>
          <w:rFonts w:ascii="inter" w:hAnsi="inter"/>
          <w:szCs w:val="21"/>
        </w:rPr>
        <w:t>.</w:t>
      </w:r>
    </w:p>
    <w:p w14:paraId="61E13132" w14:textId="77777777" w:rsidR="00EA437D" w:rsidRPr="00EA437D" w:rsidRDefault="00EA437D" w:rsidP="00EA437D">
      <w:pPr>
        <w:numPr>
          <w:ilvl w:val="0"/>
          <w:numId w:val="32"/>
        </w:numPr>
        <w:spacing w:before="210" w:after="0" w:line="360" w:lineRule="auto"/>
        <w:rPr>
          <w:rFonts w:ascii="inter" w:hAnsi="inter"/>
          <w:szCs w:val="21"/>
        </w:rPr>
      </w:pPr>
      <w:r w:rsidRPr="00EA437D">
        <w:rPr>
          <w:rFonts w:ascii="inter" w:hAnsi="inter"/>
          <w:b/>
          <w:bCs/>
          <w:szCs w:val="21"/>
        </w:rPr>
        <w:t>Module Caisse </w:t>
      </w:r>
      <w:r w:rsidRPr="00EA437D">
        <w:rPr>
          <w:rFonts w:ascii="inter" w:hAnsi="inter"/>
          <w:szCs w:val="21"/>
        </w:rPr>
        <w:t>dépend de Base de données et Module Intégrations Externes.</w:t>
      </w:r>
    </w:p>
    <w:p w14:paraId="17292D66" w14:textId="77777777" w:rsidR="00EA437D" w:rsidRPr="00EA437D" w:rsidRDefault="00EA437D" w:rsidP="00EA437D">
      <w:pPr>
        <w:numPr>
          <w:ilvl w:val="0"/>
          <w:numId w:val="32"/>
        </w:numPr>
        <w:spacing w:before="210" w:after="0" w:line="360" w:lineRule="auto"/>
        <w:rPr>
          <w:rFonts w:ascii="inter" w:hAnsi="inter"/>
          <w:szCs w:val="21"/>
        </w:rPr>
      </w:pPr>
      <w:r w:rsidRPr="00EA437D">
        <w:rPr>
          <w:rFonts w:ascii="inter" w:hAnsi="inter"/>
          <w:b/>
          <w:bCs/>
          <w:szCs w:val="21"/>
        </w:rPr>
        <w:t xml:space="preserve">Module </w:t>
      </w:r>
      <w:r w:rsidRPr="00EA437D">
        <w:rPr>
          <w:rFonts w:ascii="inter" w:hAnsi="inter"/>
          <w:szCs w:val="21"/>
        </w:rPr>
        <w:t>CRM dépend de Base de données, Module Marketing, Module Intégrations Externes.</w:t>
      </w:r>
    </w:p>
    <w:p w14:paraId="21BF5A8E" w14:textId="77777777" w:rsidR="00EA437D" w:rsidRPr="00EA437D" w:rsidRDefault="00EA437D" w:rsidP="00EA437D">
      <w:pPr>
        <w:numPr>
          <w:ilvl w:val="0"/>
          <w:numId w:val="32"/>
        </w:numPr>
        <w:spacing w:before="210" w:after="0" w:line="360" w:lineRule="auto"/>
        <w:rPr>
          <w:rFonts w:ascii="inter" w:hAnsi="inter"/>
          <w:szCs w:val="21"/>
        </w:rPr>
      </w:pPr>
      <w:r w:rsidRPr="00EA437D">
        <w:rPr>
          <w:rFonts w:ascii="inter" w:hAnsi="inter"/>
          <w:b/>
          <w:bCs/>
          <w:szCs w:val="21"/>
        </w:rPr>
        <w:t>Module Marketing </w:t>
      </w:r>
      <w:r w:rsidRPr="00EA437D">
        <w:rPr>
          <w:rFonts w:ascii="inter" w:hAnsi="inter"/>
          <w:szCs w:val="21"/>
        </w:rPr>
        <w:t>dépend de Module CRM.</w:t>
      </w:r>
    </w:p>
    <w:p w14:paraId="4501AB6A" w14:textId="77777777" w:rsidR="00EA437D" w:rsidRPr="00EA437D" w:rsidRDefault="00EA437D" w:rsidP="00EA437D">
      <w:pPr>
        <w:numPr>
          <w:ilvl w:val="0"/>
          <w:numId w:val="32"/>
        </w:numPr>
        <w:spacing w:before="210" w:after="0" w:line="360" w:lineRule="auto"/>
        <w:rPr>
          <w:rFonts w:ascii="inter" w:hAnsi="inter"/>
          <w:szCs w:val="21"/>
        </w:rPr>
      </w:pPr>
      <w:r w:rsidRPr="00EA437D">
        <w:rPr>
          <w:rFonts w:ascii="inter" w:hAnsi="inter"/>
          <w:b/>
          <w:bCs/>
          <w:szCs w:val="21"/>
        </w:rPr>
        <w:t>Module Reporting </w:t>
      </w:r>
      <w:r w:rsidRPr="00EA437D">
        <w:rPr>
          <w:rFonts w:ascii="inter" w:hAnsi="inter"/>
          <w:szCs w:val="21"/>
        </w:rPr>
        <w:t>dépend de Base de données, Module Gestion Personnel, Module Caisse.</w:t>
      </w:r>
    </w:p>
    <w:p w14:paraId="24129E9E" w14:textId="77777777" w:rsidR="00EA437D" w:rsidRPr="00EA437D" w:rsidRDefault="00EA437D" w:rsidP="0054782D">
      <w:pPr>
        <w:spacing w:before="210" w:after="0" w:line="360" w:lineRule="auto"/>
        <w:rPr>
          <w:rFonts w:ascii="inter" w:hAnsi="inter"/>
          <w:szCs w:val="21"/>
        </w:rPr>
      </w:pPr>
    </w:p>
    <w:p w14:paraId="5264BFFA" w14:textId="77777777" w:rsidR="00EA437D" w:rsidRPr="0054782D" w:rsidRDefault="00EA437D" w:rsidP="0054782D">
      <w:pPr>
        <w:spacing w:before="210" w:after="0" w:line="360" w:lineRule="auto"/>
        <w:rPr>
          <w:rFonts w:ascii="inter" w:hAnsi="inter"/>
          <w:szCs w:val="21"/>
        </w:rPr>
      </w:pPr>
    </w:p>
    <w:p w14:paraId="3A0BB3A5" w14:textId="514F0C2A" w:rsidR="0054782D" w:rsidRPr="0054782D" w:rsidRDefault="0054782D" w:rsidP="0054782D">
      <w:pPr>
        <w:numPr>
          <w:ilvl w:val="0"/>
          <w:numId w:val="30"/>
        </w:numPr>
        <w:spacing w:before="210" w:after="0" w:line="360" w:lineRule="auto"/>
        <w:rPr>
          <w:rFonts w:ascii="inter" w:hAnsi="inter"/>
        </w:rPr>
      </w:pPr>
      <w:r w:rsidRPr="0054782D">
        <w:rPr>
          <w:rFonts w:ascii="inter" w:hAnsi="inter"/>
          <w:b/>
          <w:bCs/>
        </w:rPr>
        <w:t>Diagramme de composants</w:t>
      </w:r>
      <w:r w:rsidRPr="0054782D">
        <w:rPr>
          <w:rFonts w:ascii="inter" w:hAnsi="inter"/>
        </w:rPr>
        <w:t> : pour représenter les modules principaux (gestion réparations, caisse, CRM, marketing, notifications, intégrations externes) et leurs interactions. Ce diagramme illustre la modularité et les dépendances entre composants.</w:t>
      </w:r>
    </w:p>
    <w:p w14:paraId="6DF7A57E" w14:textId="14701D44" w:rsidR="0054782D" w:rsidRPr="0054782D" w:rsidRDefault="0054782D" w:rsidP="0054782D">
      <w:pPr>
        <w:numPr>
          <w:ilvl w:val="0"/>
          <w:numId w:val="30"/>
        </w:numPr>
        <w:spacing w:before="210" w:after="0" w:line="360" w:lineRule="auto"/>
        <w:rPr>
          <w:rFonts w:ascii="inter" w:hAnsi="inter"/>
        </w:rPr>
      </w:pPr>
      <w:r w:rsidRPr="0054782D">
        <w:rPr>
          <w:rFonts w:ascii="inter" w:hAnsi="inter"/>
          <w:b/>
          <w:bCs/>
        </w:rPr>
        <w:t>Diagramme de classes</w:t>
      </w:r>
      <w:r w:rsidRPr="0054782D">
        <w:rPr>
          <w:rFonts w:ascii="inter" w:hAnsi="inter"/>
        </w:rPr>
        <w:t> : pour définir les entités principales (Client, Réparation, Devis, Facture, Utilisateur, Stock) avec leurs attributs et relations, base pour le développement orienté objet.</w:t>
      </w:r>
    </w:p>
    <w:p w14:paraId="5094D54C" w14:textId="2C1F86CE" w:rsidR="0054782D" w:rsidRPr="0054782D" w:rsidRDefault="0054782D" w:rsidP="0054782D">
      <w:pPr>
        <w:numPr>
          <w:ilvl w:val="0"/>
          <w:numId w:val="30"/>
        </w:numPr>
        <w:spacing w:before="210" w:after="0" w:line="360" w:lineRule="auto"/>
        <w:rPr>
          <w:rFonts w:ascii="inter" w:hAnsi="inter"/>
        </w:rPr>
      </w:pPr>
      <w:r w:rsidRPr="0054782D">
        <w:rPr>
          <w:rFonts w:ascii="inter" w:hAnsi="inter"/>
          <w:b/>
          <w:bCs/>
        </w:rPr>
        <w:t>Diagramme de paquetages</w:t>
      </w:r>
      <w:r w:rsidRPr="0054782D">
        <w:rPr>
          <w:rFonts w:ascii="inter" w:hAnsi="inter"/>
        </w:rPr>
        <w:t> : pour organiser les classes et composants en groupes logiques correspondant aux domaines fonctionnels (ex : gestion commerciale, gestion technique, gestion client).</w:t>
      </w:r>
    </w:p>
    <w:p w14:paraId="78C7AEA1" w14:textId="50836327" w:rsidR="0054782D" w:rsidRPr="0054782D" w:rsidRDefault="0054782D" w:rsidP="0054782D">
      <w:pPr>
        <w:numPr>
          <w:ilvl w:val="0"/>
          <w:numId w:val="30"/>
        </w:numPr>
        <w:spacing w:before="210" w:after="0" w:line="360" w:lineRule="auto"/>
        <w:rPr>
          <w:rFonts w:ascii="inter" w:hAnsi="inter"/>
        </w:rPr>
      </w:pPr>
      <w:r w:rsidRPr="0054782D">
        <w:rPr>
          <w:rFonts w:ascii="inter" w:hAnsi="inter"/>
          <w:b/>
          <w:bCs/>
        </w:rPr>
        <w:lastRenderedPageBreak/>
        <w:t>Diagramme de cas d’utilisation</w:t>
      </w:r>
      <w:r w:rsidRPr="0054782D">
        <w:rPr>
          <w:rFonts w:ascii="inter" w:hAnsi="inter"/>
        </w:rPr>
        <w:t> : pour visualiser les interactions entre les acteurs (technicien, vendeur, client, administrateur) et les fonctionnalités du système, clarifiant les besoins fonctionnels.</w:t>
      </w:r>
    </w:p>
    <w:p w14:paraId="1F835784" w14:textId="5B7FB299" w:rsidR="0054782D" w:rsidRPr="0054782D" w:rsidRDefault="0054782D" w:rsidP="0054782D">
      <w:pPr>
        <w:numPr>
          <w:ilvl w:val="0"/>
          <w:numId w:val="30"/>
        </w:numPr>
        <w:spacing w:before="210" w:after="0" w:line="360" w:lineRule="auto"/>
        <w:rPr>
          <w:rFonts w:ascii="inter" w:hAnsi="inter"/>
        </w:rPr>
      </w:pPr>
      <w:r w:rsidRPr="0054782D">
        <w:rPr>
          <w:rFonts w:ascii="inter" w:hAnsi="inter"/>
          <w:b/>
          <w:bCs/>
        </w:rPr>
        <w:t>Diagrammes de séquence</w:t>
      </w:r>
      <w:r w:rsidRPr="0054782D">
        <w:rPr>
          <w:rFonts w:ascii="inter" w:hAnsi="inter"/>
        </w:rPr>
        <w:t> : pour décrire les échanges dynamiques entre objets lors de scénarios clés (prise de rendez-vous, création devis, notification client), mettant en lumière le comportement temporel du système.</w:t>
      </w:r>
    </w:p>
    <w:p w14:paraId="0CC134B4" w14:textId="4CF372D8" w:rsidR="0054782D" w:rsidRPr="0054782D" w:rsidRDefault="0054782D" w:rsidP="0054782D">
      <w:pPr>
        <w:numPr>
          <w:ilvl w:val="0"/>
          <w:numId w:val="30"/>
        </w:numPr>
        <w:spacing w:before="210" w:after="0" w:line="360" w:lineRule="auto"/>
        <w:rPr>
          <w:rFonts w:ascii="inter" w:hAnsi="inter"/>
        </w:rPr>
      </w:pPr>
      <w:r w:rsidRPr="0054782D">
        <w:rPr>
          <w:rFonts w:ascii="inter" w:hAnsi="inter"/>
          <w:b/>
          <w:bCs/>
        </w:rPr>
        <w:t>Diagrammes d’activités</w:t>
      </w:r>
      <w:r w:rsidRPr="0054782D">
        <w:rPr>
          <w:rFonts w:ascii="inter" w:hAnsi="inter"/>
        </w:rPr>
        <w:t> : pour modéliser les workflows métier, notamment le processus de gestion des réparations, facturation, et suivi client.</w:t>
      </w:r>
    </w:p>
    <w:p w14:paraId="6B0F9762" w14:textId="77777777" w:rsidR="0054782D" w:rsidRDefault="0054782D" w:rsidP="0054782D">
      <w:pPr>
        <w:spacing w:before="210" w:after="0" w:line="360" w:lineRule="auto"/>
        <w:rPr>
          <w:rFonts w:ascii="inter" w:hAnsi="inter"/>
        </w:rPr>
      </w:pPr>
      <w:r w:rsidRPr="0054782D">
        <w:rPr>
          <w:rFonts w:ascii="inter" w:hAnsi="inter"/>
        </w:rPr>
        <w:t>Ces diagrammes seront produits avec des outils adaptés (</w:t>
      </w:r>
      <w:proofErr w:type="spellStart"/>
      <w:r w:rsidRPr="0054782D">
        <w:rPr>
          <w:rFonts w:ascii="inter" w:hAnsi="inter"/>
        </w:rPr>
        <w:t>Lucidchart</w:t>
      </w:r>
      <w:proofErr w:type="spellEnd"/>
      <w:r w:rsidRPr="0054782D">
        <w:rPr>
          <w:rFonts w:ascii="inter" w:hAnsi="inter"/>
        </w:rPr>
        <w:t xml:space="preserve">, Draw.io, </w:t>
      </w:r>
      <w:proofErr w:type="spellStart"/>
      <w:r w:rsidRPr="0054782D">
        <w:rPr>
          <w:rFonts w:ascii="inter" w:hAnsi="inter"/>
        </w:rPr>
        <w:t>Sparx</w:t>
      </w:r>
      <w:proofErr w:type="spellEnd"/>
      <w:r w:rsidRPr="0054782D">
        <w:rPr>
          <w:rFonts w:ascii="inter" w:hAnsi="inter"/>
        </w:rPr>
        <w:t xml:space="preserve"> EA) et insérés dans cette section ou en annexe technique.</w:t>
      </w:r>
    </w:p>
    <w:p w14:paraId="023579E7" w14:textId="77777777" w:rsidR="0078204B" w:rsidRPr="0078204B" w:rsidRDefault="0078204B" w:rsidP="0078204B">
      <w:pPr>
        <w:spacing w:before="210" w:after="0" w:line="360" w:lineRule="auto"/>
        <w:rPr>
          <w:rFonts w:ascii="inter" w:hAnsi="inter"/>
          <w:b/>
          <w:bCs/>
        </w:rPr>
      </w:pPr>
      <w:r w:rsidRPr="0078204B">
        <w:rPr>
          <w:rFonts w:ascii="inter" w:hAnsi="inter"/>
          <w:b/>
          <w:bCs/>
        </w:rPr>
        <w:t>Exemple schématique (à reproduire dans un outil UML)</w:t>
      </w:r>
    </w:p>
    <w:tbl>
      <w:tblPr>
        <w:tblStyle w:val="ListTable4-Accent2"/>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9500"/>
      </w:tblGrid>
      <w:tr w:rsidR="0078204B" w:rsidRPr="0078204B" w14:paraId="6CDA790D" w14:textId="77777777" w:rsidTr="00840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Borders>
              <w:top w:val="none" w:sz="0" w:space="0" w:color="auto"/>
              <w:left w:val="none" w:sz="0" w:space="0" w:color="auto"/>
              <w:bottom w:val="none" w:sz="0" w:space="0" w:color="auto"/>
              <w:right w:val="none" w:sz="0" w:space="0" w:color="auto"/>
            </w:tcBorders>
          </w:tcPr>
          <w:p w14:paraId="448CE92F" w14:textId="77777777" w:rsidR="0078204B" w:rsidRPr="0078204B" w:rsidRDefault="0078204B" w:rsidP="00085A23">
            <w:pPr>
              <w:spacing w:before="210" w:line="360" w:lineRule="auto"/>
            </w:pPr>
            <w:r w:rsidRPr="0078204B">
              <w:t>[Interface Utilisateur]</w:t>
            </w:r>
          </w:p>
        </w:tc>
      </w:tr>
      <w:tr w:rsidR="0078204B" w:rsidRPr="0078204B" w14:paraId="30EF8647"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1462E4C8" w14:textId="77777777" w:rsidR="0078204B" w:rsidRPr="0078204B" w:rsidRDefault="0078204B" w:rsidP="00085A23">
            <w:pPr>
              <w:spacing w:line="360" w:lineRule="auto"/>
            </w:pPr>
            <w:r w:rsidRPr="0078204B">
              <w:t xml:space="preserve">   |--uses--&gt; [Module Gestion R</w:t>
            </w:r>
            <w:r w:rsidRPr="0078204B">
              <w:t>é</w:t>
            </w:r>
            <w:r w:rsidRPr="0078204B">
              <w:t>parations]</w:t>
            </w:r>
          </w:p>
        </w:tc>
      </w:tr>
      <w:tr w:rsidR="0078204B" w:rsidRPr="0078204B" w14:paraId="29652C9B"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6FFF1F6B" w14:textId="77777777" w:rsidR="0078204B" w:rsidRPr="0078204B" w:rsidRDefault="0078204B" w:rsidP="00085A23">
            <w:pPr>
              <w:spacing w:line="360" w:lineRule="auto"/>
            </w:pPr>
            <w:r w:rsidRPr="0078204B">
              <w:t xml:space="preserve">   |--uses--&gt; [Module Caisse]</w:t>
            </w:r>
          </w:p>
        </w:tc>
      </w:tr>
      <w:tr w:rsidR="0078204B" w:rsidRPr="0078204B" w14:paraId="55317495"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296CFCF8" w14:textId="77777777" w:rsidR="0078204B" w:rsidRPr="0078204B" w:rsidRDefault="0078204B" w:rsidP="00085A23">
            <w:pPr>
              <w:spacing w:line="360" w:lineRule="auto"/>
            </w:pPr>
            <w:r w:rsidRPr="0078204B">
              <w:t xml:space="preserve">   |--uses--&gt; [Module CRM]</w:t>
            </w:r>
          </w:p>
        </w:tc>
      </w:tr>
      <w:tr w:rsidR="0078204B" w:rsidRPr="0078204B" w14:paraId="24EE0870"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655264B3" w14:textId="77777777" w:rsidR="0078204B" w:rsidRPr="0078204B" w:rsidRDefault="0078204B" w:rsidP="00085A23">
            <w:pPr>
              <w:spacing w:line="360" w:lineRule="auto"/>
            </w:pPr>
            <w:r w:rsidRPr="0078204B">
              <w:t xml:space="preserve">   |--uses--&gt; [Module Gestion Personnel]</w:t>
            </w:r>
          </w:p>
        </w:tc>
      </w:tr>
      <w:tr w:rsidR="0078204B" w:rsidRPr="0078204B" w14:paraId="08C0E824"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5AC66942" w14:textId="77777777" w:rsidR="0078204B" w:rsidRPr="0078204B" w:rsidRDefault="0078204B" w:rsidP="00085A23">
            <w:pPr>
              <w:spacing w:line="360" w:lineRule="auto"/>
            </w:pPr>
            <w:r w:rsidRPr="0078204B">
              <w:t xml:space="preserve">   |--uses--&gt; [Module Reporting]</w:t>
            </w:r>
          </w:p>
        </w:tc>
      </w:tr>
      <w:tr w:rsidR="0078204B" w:rsidRPr="0078204B" w14:paraId="124B4D88" w14:textId="77777777" w:rsidTr="008409C4">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5B923014" w14:textId="77777777" w:rsidR="0078204B" w:rsidRPr="008409C4" w:rsidRDefault="0078204B" w:rsidP="00085A23">
            <w:pPr>
              <w:spacing w:before="210" w:line="360" w:lineRule="auto"/>
              <w:rPr>
                <w:color w:val="FFFFFF" w:themeColor="background1"/>
              </w:rPr>
            </w:pPr>
            <w:r w:rsidRPr="008409C4">
              <w:rPr>
                <w:color w:val="FFFFFF" w:themeColor="background1"/>
              </w:rPr>
              <w:t>[Module Gestion R</w:t>
            </w:r>
            <w:r w:rsidRPr="008409C4">
              <w:rPr>
                <w:color w:val="FFFFFF" w:themeColor="background1"/>
              </w:rPr>
              <w:t>é</w:t>
            </w:r>
            <w:r w:rsidRPr="008409C4">
              <w:rPr>
                <w:color w:val="FFFFFF" w:themeColor="background1"/>
              </w:rPr>
              <w:t>parations]</w:t>
            </w:r>
          </w:p>
        </w:tc>
      </w:tr>
      <w:tr w:rsidR="0078204B" w:rsidRPr="0078204B" w14:paraId="460115D6"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6DEA0650"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[Base de donn</w:t>
            </w:r>
            <w:r w:rsidRPr="0078204B">
              <w:t>é</w:t>
            </w:r>
            <w:r w:rsidRPr="0078204B">
              <w:t>es]</w:t>
            </w:r>
          </w:p>
        </w:tc>
      </w:tr>
      <w:tr w:rsidR="0078204B" w:rsidRPr="0078204B" w14:paraId="12C54C69"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32AF8670"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Int</w:t>
            </w:r>
            <w:r w:rsidRPr="0078204B">
              <w:t>é</w:t>
            </w:r>
            <w:r w:rsidRPr="0078204B">
              <w:t>grations Externes]</w:t>
            </w:r>
          </w:p>
        </w:tc>
      </w:tr>
      <w:tr w:rsidR="0078204B" w:rsidRPr="0078204B" w14:paraId="66A3189E"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58D10B15" w14:textId="77777777" w:rsidR="0078204B" w:rsidRPr="008409C4" w:rsidRDefault="0078204B" w:rsidP="00085A23">
            <w:pPr>
              <w:spacing w:before="210" w:line="360" w:lineRule="auto"/>
              <w:rPr>
                <w:color w:val="FFFFFF" w:themeColor="background1"/>
              </w:rPr>
            </w:pPr>
            <w:r w:rsidRPr="008409C4">
              <w:rPr>
                <w:color w:val="FFFFFF" w:themeColor="background1"/>
              </w:rPr>
              <w:t>[Module Caisse]</w:t>
            </w:r>
          </w:p>
        </w:tc>
      </w:tr>
      <w:tr w:rsidR="0078204B" w:rsidRPr="0078204B" w14:paraId="4B334CEF"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19F44622"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[Base de donn</w:t>
            </w:r>
            <w:r w:rsidRPr="0078204B">
              <w:t>é</w:t>
            </w:r>
            <w:r w:rsidRPr="0078204B">
              <w:t>es]</w:t>
            </w:r>
          </w:p>
        </w:tc>
      </w:tr>
      <w:tr w:rsidR="0078204B" w:rsidRPr="0078204B" w14:paraId="540DF272"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0A1B4AB7"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Int</w:t>
            </w:r>
            <w:r w:rsidRPr="0078204B">
              <w:t>é</w:t>
            </w:r>
            <w:r w:rsidRPr="0078204B">
              <w:t>grations Externes]</w:t>
            </w:r>
          </w:p>
        </w:tc>
      </w:tr>
      <w:tr w:rsidR="0078204B" w:rsidRPr="0078204B" w14:paraId="379F5556" w14:textId="77777777" w:rsidTr="008409C4">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5A34D369" w14:textId="77777777" w:rsidR="0078204B" w:rsidRPr="008409C4" w:rsidRDefault="0078204B" w:rsidP="00085A23">
            <w:pPr>
              <w:spacing w:before="210" w:line="360" w:lineRule="auto"/>
              <w:rPr>
                <w:color w:val="FFFFFF" w:themeColor="background1"/>
                <w:lang w:val="en-US"/>
              </w:rPr>
            </w:pPr>
            <w:r w:rsidRPr="008409C4">
              <w:rPr>
                <w:color w:val="FFFFFF" w:themeColor="background1"/>
                <w:lang w:val="en-US"/>
              </w:rPr>
              <w:t>[Module CRM]</w:t>
            </w:r>
          </w:p>
        </w:tc>
      </w:tr>
      <w:tr w:rsidR="0078204B" w:rsidRPr="0078204B" w14:paraId="7D49E932"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7699972F" w14:textId="77777777" w:rsidR="0078204B" w:rsidRPr="0078204B" w:rsidRDefault="0078204B" w:rsidP="00085A23">
            <w:pPr>
              <w:spacing w:line="360" w:lineRule="auto"/>
              <w:rPr>
                <w:lang w:val="en-US"/>
              </w:rPr>
            </w:pPr>
            <w:r w:rsidRPr="0078204B">
              <w:rPr>
                <w:lang w:val="en-US"/>
              </w:rPr>
              <w:t xml:space="preserve">   |--depends--&gt; [Module Marketing]</w:t>
            </w:r>
          </w:p>
        </w:tc>
      </w:tr>
      <w:tr w:rsidR="0078204B" w:rsidRPr="0078204B" w14:paraId="4295A72C"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17841E93" w14:textId="77777777" w:rsidR="0078204B" w:rsidRPr="0078204B" w:rsidRDefault="0078204B" w:rsidP="00085A23">
            <w:pPr>
              <w:spacing w:line="360" w:lineRule="auto"/>
            </w:pPr>
            <w:r w:rsidRPr="0078204B">
              <w:rPr>
                <w:lang w:val="en-US"/>
              </w:rPr>
              <w:t xml:space="preserve">   </w:t>
            </w:r>
            <w:r w:rsidRPr="0078204B">
              <w:t>|--</w:t>
            </w:r>
            <w:proofErr w:type="spellStart"/>
            <w:r w:rsidRPr="0078204B">
              <w:t>depends</w:t>
            </w:r>
            <w:proofErr w:type="spellEnd"/>
            <w:r w:rsidRPr="0078204B">
              <w:t>--&gt; [Module Int</w:t>
            </w:r>
            <w:r w:rsidRPr="0078204B">
              <w:t>é</w:t>
            </w:r>
            <w:r w:rsidRPr="0078204B">
              <w:t>grations Externes]</w:t>
            </w:r>
          </w:p>
        </w:tc>
      </w:tr>
      <w:tr w:rsidR="0078204B" w:rsidRPr="0078204B" w14:paraId="019DEF64"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43467908" w14:textId="77777777" w:rsidR="0078204B" w:rsidRPr="008409C4" w:rsidRDefault="0078204B" w:rsidP="00085A23">
            <w:pPr>
              <w:spacing w:before="210" w:line="360" w:lineRule="auto"/>
              <w:rPr>
                <w:color w:val="FFFFFF" w:themeColor="background1"/>
              </w:rPr>
            </w:pPr>
            <w:r w:rsidRPr="008409C4">
              <w:rPr>
                <w:color w:val="FFFFFF" w:themeColor="background1"/>
              </w:rPr>
              <w:t>[Module Marketing]</w:t>
            </w:r>
          </w:p>
        </w:tc>
      </w:tr>
      <w:tr w:rsidR="0078204B" w:rsidRPr="0078204B" w14:paraId="414B97A1"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22F58DBF"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CRM]</w:t>
            </w:r>
          </w:p>
        </w:tc>
      </w:tr>
      <w:tr w:rsidR="0078204B" w:rsidRPr="0078204B" w14:paraId="2E32B36A"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0C04C628"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Int</w:t>
            </w:r>
            <w:r w:rsidRPr="0078204B">
              <w:t>é</w:t>
            </w:r>
            <w:r w:rsidRPr="0078204B">
              <w:t>grations Externes]</w:t>
            </w:r>
          </w:p>
        </w:tc>
      </w:tr>
      <w:tr w:rsidR="0078204B" w:rsidRPr="0078204B" w14:paraId="1C03A2FA" w14:textId="77777777" w:rsidTr="008409C4">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1A071029" w14:textId="77777777" w:rsidR="0078204B" w:rsidRPr="008409C4" w:rsidRDefault="0078204B" w:rsidP="00085A23">
            <w:pPr>
              <w:spacing w:before="210" w:line="360" w:lineRule="auto"/>
              <w:rPr>
                <w:color w:val="FFFFFF" w:themeColor="background1"/>
              </w:rPr>
            </w:pPr>
            <w:r w:rsidRPr="008409C4">
              <w:rPr>
                <w:color w:val="FFFFFF" w:themeColor="background1"/>
              </w:rPr>
              <w:lastRenderedPageBreak/>
              <w:t>[Module Gestion Personnel]</w:t>
            </w:r>
          </w:p>
        </w:tc>
      </w:tr>
      <w:tr w:rsidR="0078204B" w:rsidRPr="0078204B" w14:paraId="7E151A55"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52901F7F"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[Base de donn</w:t>
            </w:r>
            <w:r w:rsidRPr="0078204B">
              <w:t>é</w:t>
            </w:r>
            <w:r w:rsidRPr="0078204B">
              <w:t>es]</w:t>
            </w:r>
          </w:p>
        </w:tc>
      </w:tr>
      <w:tr w:rsidR="0078204B" w:rsidRPr="0078204B" w14:paraId="3E326AB0"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0AA02EDC"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Reporting]</w:t>
            </w:r>
          </w:p>
        </w:tc>
      </w:tr>
      <w:tr w:rsidR="0078204B" w:rsidRPr="0078204B" w14:paraId="524E2EBA"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1149ABBD" w14:textId="77777777" w:rsidR="0078204B" w:rsidRPr="008409C4" w:rsidRDefault="0078204B" w:rsidP="00085A23">
            <w:pPr>
              <w:spacing w:before="210" w:line="360" w:lineRule="auto"/>
              <w:rPr>
                <w:color w:val="FFFFFF" w:themeColor="background1"/>
              </w:rPr>
            </w:pPr>
            <w:r w:rsidRPr="008409C4">
              <w:rPr>
                <w:color w:val="FFFFFF" w:themeColor="background1"/>
              </w:rPr>
              <w:t>[Module Reporting]</w:t>
            </w:r>
          </w:p>
        </w:tc>
      </w:tr>
      <w:tr w:rsidR="0078204B" w:rsidRPr="0078204B" w14:paraId="2DEC7E5C"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1C6370D6"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Gestion R</w:t>
            </w:r>
            <w:r w:rsidRPr="0078204B">
              <w:t>é</w:t>
            </w:r>
            <w:r w:rsidRPr="0078204B">
              <w:t>parations]</w:t>
            </w:r>
          </w:p>
        </w:tc>
      </w:tr>
      <w:tr w:rsidR="0078204B" w:rsidRPr="0078204B" w14:paraId="115D6482"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64B8673C"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Caisse]</w:t>
            </w:r>
          </w:p>
        </w:tc>
      </w:tr>
      <w:tr w:rsidR="0078204B" w:rsidRPr="0078204B" w14:paraId="6D302C6E"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46E57E6E"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CRM]</w:t>
            </w:r>
          </w:p>
        </w:tc>
      </w:tr>
      <w:tr w:rsidR="0078204B" w:rsidRPr="0078204B" w14:paraId="75238D8E"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tcPr>
          <w:p w14:paraId="6C257C6F"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[Module Gestion Personnel]</w:t>
            </w:r>
          </w:p>
        </w:tc>
      </w:tr>
      <w:tr w:rsidR="0078204B" w:rsidRPr="0078204B" w14:paraId="77681FEC"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6FFA7BB1" w14:textId="77777777" w:rsidR="0078204B" w:rsidRPr="0078204B" w:rsidRDefault="0078204B" w:rsidP="00085A23">
            <w:pPr>
              <w:spacing w:line="360" w:lineRule="auto"/>
            </w:pPr>
            <w:r w:rsidRPr="0078204B">
              <w:t xml:space="preserve">   |--</w:t>
            </w:r>
            <w:proofErr w:type="spellStart"/>
            <w:r w:rsidRPr="0078204B">
              <w:t>depends</w:t>
            </w:r>
            <w:proofErr w:type="spellEnd"/>
            <w:r w:rsidRPr="0078204B">
              <w:t>--&gt; [Base de donn</w:t>
            </w:r>
            <w:r w:rsidRPr="0078204B">
              <w:t>é</w:t>
            </w:r>
            <w:r w:rsidRPr="0078204B">
              <w:t>es]</w:t>
            </w:r>
          </w:p>
        </w:tc>
      </w:tr>
      <w:tr w:rsidR="0078204B" w:rsidRPr="0078204B" w14:paraId="0F3233B6"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72C51E8E" w14:textId="77777777" w:rsidR="0078204B" w:rsidRPr="008409C4" w:rsidRDefault="0078204B" w:rsidP="00085A23">
            <w:pPr>
              <w:spacing w:before="210" w:line="360" w:lineRule="auto"/>
              <w:rPr>
                <w:color w:val="FFFFFF" w:themeColor="background1"/>
              </w:rPr>
            </w:pPr>
            <w:r w:rsidRPr="008409C4">
              <w:rPr>
                <w:color w:val="FFFFFF" w:themeColor="background1"/>
              </w:rPr>
              <w:t>[Module Int</w:t>
            </w:r>
            <w:r w:rsidRPr="008409C4">
              <w:rPr>
                <w:color w:val="FFFFFF" w:themeColor="background1"/>
              </w:rPr>
              <w:t>é</w:t>
            </w:r>
            <w:r w:rsidRPr="008409C4">
              <w:rPr>
                <w:color w:val="FFFFFF" w:themeColor="background1"/>
              </w:rPr>
              <w:t>grations Externes]</w:t>
            </w:r>
          </w:p>
        </w:tc>
      </w:tr>
      <w:tr w:rsidR="0078204B" w:rsidRPr="0078204B" w14:paraId="737F0F94"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13F685FE" w14:textId="77777777" w:rsidR="0078204B" w:rsidRPr="0078204B" w:rsidRDefault="0078204B" w:rsidP="00085A23">
            <w:pPr>
              <w:spacing w:line="360" w:lineRule="auto"/>
            </w:pPr>
            <w:r w:rsidRPr="0078204B">
              <w:t xml:space="preserve">   |--interface pour--&gt; [Modules Gestion R</w:t>
            </w:r>
            <w:r w:rsidRPr="0078204B">
              <w:t>é</w:t>
            </w:r>
            <w:r w:rsidRPr="0078204B">
              <w:t>parations, Caisse, CRM, Marketing]</w:t>
            </w:r>
          </w:p>
        </w:tc>
      </w:tr>
      <w:tr w:rsidR="0078204B" w:rsidRPr="0078204B" w14:paraId="295CBCC0" w14:textId="77777777" w:rsidTr="00840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0" w:type="dxa"/>
            <w:shd w:val="clear" w:color="auto" w:fill="ED7D31" w:themeFill="accent2"/>
          </w:tcPr>
          <w:p w14:paraId="168FE54F" w14:textId="77777777" w:rsidR="0078204B" w:rsidRPr="008409C4" w:rsidRDefault="0078204B" w:rsidP="00085A23">
            <w:pPr>
              <w:spacing w:before="210" w:line="360" w:lineRule="auto"/>
              <w:rPr>
                <w:color w:val="FFFFFF" w:themeColor="background1"/>
              </w:rPr>
            </w:pPr>
            <w:r w:rsidRPr="008409C4">
              <w:rPr>
                <w:color w:val="FFFFFF" w:themeColor="background1"/>
              </w:rPr>
              <w:t>[Base de donn</w:t>
            </w:r>
            <w:r w:rsidRPr="008409C4">
              <w:rPr>
                <w:color w:val="FFFFFF" w:themeColor="background1"/>
              </w:rPr>
              <w:t>é</w:t>
            </w:r>
            <w:r w:rsidRPr="008409C4">
              <w:rPr>
                <w:color w:val="FFFFFF" w:themeColor="background1"/>
              </w:rPr>
              <w:t>es]</w:t>
            </w:r>
          </w:p>
        </w:tc>
      </w:tr>
      <w:tr w:rsidR="0078204B" w:rsidRPr="0078204B" w14:paraId="592D6BE9" w14:textId="77777777" w:rsidTr="008409C4">
        <w:tc>
          <w:tcPr>
            <w:cnfStyle w:val="001000000000" w:firstRow="0" w:lastRow="0" w:firstColumn="1" w:lastColumn="0" w:oddVBand="0" w:evenVBand="0" w:oddHBand="0" w:evenHBand="0" w:firstRowFirstColumn="0" w:firstRowLastColumn="0" w:lastRowFirstColumn="0" w:lastRowLastColumn="0"/>
            <w:tcW w:w="9500" w:type="dxa"/>
          </w:tcPr>
          <w:p w14:paraId="65C1DC4D" w14:textId="77777777" w:rsidR="0078204B" w:rsidRPr="0078204B" w:rsidRDefault="0078204B" w:rsidP="00085A23">
            <w:pPr>
              <w:spacing w:line="360" w:lineRule="auto"/>
            </w:pPr>
            <w:r w:rsidRPr="0078204B">
              <w:t xml:space="preserve">   |--utilis</w:t>
            </w:r>
            <w:r w:rsidRPr="0078204B">
              <w:t>é</w:t>
            </w:r>
            <w:r w:rsidRPr="0078204B">
              <w:t xml:space="preserve"> par--&gt; [Tous les modules m</w:t>
            </w:r>
            <w:r w:rsidRPr="0078204B">
              <w:t>é</w:t>
            </w:r>
            <w:r w:rsidRPr="0078204B">
              <w:t>tiers]</w:t>
            </w:r>
          </w:p>
        </w:tc>
      </w:tr>
    </w:tbl>
    <w:p w14:paraId="14207073" w14:textId="77777777" w:rsidR="0078204B" w:rsidRDefault="0078204B">
      <w:pPr>
        <w:spacing w:before="210" w:after="0" w:line="360" w:lineRule="auto"/>
      </w:pPr>
    </w:p>
    <w:p w14:paraId="609DF7F7" w14:textId="61FBFFB5" w:rsidR="0078204B" w:rsidRPr="0078204B" w:rsidRDefault="0078204B" w:rsidP="0078204B">
      <w:pPr>
        <w:spacing w:before="210" w:after="0" w:line="360" w:lineRule="auto"/>
        <w:rPr>
          <w:b/>
          <w:bCs/>
        </w:rPr>
      </w:pPr>
      <w:r>
        <w:rPr>
          <w:b/>
          <w:bCs/>
        </w:rPr>
        <w:t xml:space="preserve">Autre </w:t>
      </w:r>
      <w:r w:rsidRPr="0078204B">
        <w:rPr>
          <w:b/>
          <w:bCs/>
        </w:rPr>
        <w:t>Formalisation graphique des relations cl</w:t>
      </w:r>
      <w:r w:rsidRPr="0078204B">
        <w:rPr>
          <w:b/>
          <w:bCs/>
        </w:rPr>
        <w:t>é</w:t>
      </w:r>
      <w:r w:rsidRPr="0078204B">
        <w:rPr>
          <w:b/>
          <w:bCs/>
        </w:rPr>
        <w:t xml:space="preserve">s </w:t>
      </w:r>
      <w:r w:rsidRPr="0078204B">
        <w:rPr>
          <w:b/>
          <w:bCs/>
        </w:rPr>
        <w:t>–</w:t>
      </w:r>
      <w:r w:rsidRPr="0078204B">
        <w:rPr>
          <w:b/>
          <w:bCs/>
        </w:rPr>
        <w:t xml:space="preserve"> Diagramme de composants UML</w:t>
      </w:r>
    </w:p>
    <w:p w14:paraId="273EA96E" w14:textId="77777777" w:rsidR="0078204B" w:rsidRPr="0078204B" w:rsidRDefault="0078204B" w:rsidP="0078204B">
      <w:pPr>
        <w:spacing w:before="210" w:after="0" w:line="360" w:lineRule="auto"/>
      </w:pPr>
      <w:r w:rsidRPr="0078204B">
        <w:t xml:space="preserve">Composants et relations </w:t>
      </w:r>
      <w:r w:rsidRPr="0078204B">
        <w:t>à</w:t>
      </w:r>
      <w:r w:rsidRPr="0078204B">
        <w:t xml:space="preserve"> repr</w:t>
      </w:r>
      <w:r w:rsidRPr="0078204B">
        <w:t>é</w:t>
      </w:r>
      <w:r w:rsidRPr="0078204B">
        <w:t>senter</w:t>
      </w:r>
    </w:p>
    <w:p w14:paraId="29F6AD9D" w14:textId="77777777" w:rsidR="0078204B" w:rsidRPr="0078204B" w:rsidRDefault="0078204B" w:rsidP="0078204B">
      <w:pPr>
        <w:numPr>
          <w:ilvl w:val="0"/>
          <w:numId w:val="33"/>
        </w:numPr>
        <w:spacing w:after="0" w:line="360" w:lineRule="auto"/>
      </w:pPr>
      <w:r w:rsidRPr="0078204B">
        <w:rPr>
          <w:b/>
          <w:bCs/>
        </w:rPr>
        <w:t>Interface Utilisateur</w:t>
      </w:r>
    </w:p>
    <w:p w14:paraId="776F32E7" w14:textId="77777777" w:rsidR="0078204B" w:rsidRPr="0078204B" w:rsidRDefault="0078204B" w:rsidP="0078204B">
      <w:pPr>
        <w:numPr>
          <w:ilvl w:val="1"/>
          <w:numId w:val="33"/>
        </w:numPr>
        <w:spacing w:after="0" w:line="360" w:lineRule="auto"/>
      </w:pPr>
      <w:r w:rsidRPr="0078204B">
        <w:t>Utilise :</w:t>
      </w:r>
    </w:p>
    <w:p w14:paraId="0000C414" w14:textId="77777777" w:rsidR="0078204B" w:rsidRPr="0078204B" w:rsidRDefault="0078204B" w:rsidP="0078204B">
      <w:pPr>
        <w:numPr>
          <w:ilvl w:val="2"/>
          <w:numId w:val="33"/>
        </w:numPr>
        <w:spacing w:after="0" w:line="360" w:lineRule="auto"/>
      </w:pPr>
      <w:r w:rsidRPr="0078204B">
        <w:t>Module Gestion R</w:t>
      </w:r>
      <w:r w:rsidRPr="0078204B">
        <w:t>é</w:t>
      </w:r>
      <w:r w:rsidRPr="0078204B">
        <w:t>parations</w:t>
      </w:r>
    </w:p>
    <w:p w14:paraId="386EE5FE" w14:textId="77777777" w:rsidR="0078204B" w:rsidRPr="0078204B" w:rsidRDefault="0078204B" w:rsidP="0078204B">
      <w:pPr>
        <w:numPr>
          <w:ilvl w:val="2"/>
          <w:numId w:val="33"/>
        </w:numPr>
        <w:spacing w:after="0" w:line="360" w:lineRule="auto"/>
      </w:pPr>
      <w:r w:rsidRPr="0078204B">
        <w:t>Module Caisse</w:t>
      </w:r>
    </w:p>
    <w:p w14:paraId="117A19FE" w14:textId="77777777" w:rsidR="0078204B" w:rsidRPr="0078204B" w:rsidRDefault="0078204B" w:rsidP="0078204B">
      <w:pPr>
        <w:numPr>
          <w:ilvl w:val="2"/>
          <w:numId w:val="33"/>
        </w:numPr>
        <w:spacing w:after="0" w:line="360" w:lineRule="auto"/>
      </w:pPr>
      <w:r w:rsidRPr="0078204B">
        <w:t>Module CRM</w:t>
      </w:r>
    </w:p>
    <w:p w14:paraId="1443E8F0" w14:textId="77777777" w:rsidR="0078204B" w:rsidRPr="0078204B" w:rsidRDefault="0078204B" w:rsidP="0078204B">
      <w:pPr>
        <w:numPr>
          <w:ilvl w:val="2"/>
          <w:numId w:val="33"/>
        </w:numPr>
        <w:spacing w:after="0" w:line="360" w:lineRule="auto"/>
      </w:pPr>
      <w:r w:rsidRPr="0078204B">
        <w:t>Module Gestion Personnel</w:t>
      </w:r>
    </w:p>
    <w:p w14:paraId="0C4BF37E" w14:textId="77777777" w:rsidR="0078204B" w:rsidRPr="0078204B" w:rsidRDefault="0078204B" w:rsidP="0078204B">
      <w:pPr>
        <w:numPr>
          <w:ilvl w:val="2"/>
          <w:numId w:val="33"/>
        </w:numPr>
        <w:spacing w:after="0" w:line="360" w:lineRule="auto"/>
      </w:pPr>
      <w:r w:rsidRPr="0078204B">
        <w:t>Module Reporting</w:t>
      </w:r>
    </w:p>
    <w:p w14:paraId="58C8D402" w14:textId="77777777" w:rsidR="0078204B" w:rsidRPr="0078204B" w:rsidRDefault="0078204B" w:rsidP="0078204B">
      <w:pPr>
        <w:numPr>
          <w:ilvl w:val="0"/>
          <w:numId w:val="33"/>
        </w:numPr>
        <w:spacing w:before="210" w:after="0" w:line="360" w:lineRule="auto"/>
      </w:pPr>
      <w:r w:rsidRPr="0078204B">
        <w:rPr>
          <w:b/>
          <w:bCs/>
        </w:rPr>
        <w:t>Module Gestion R</w:t>
      </w:r>
      <w:r w:rsidRPr="0078204B">
        <w:rPr>
          <w:b/>
          <w:bCs/>
        </w:rPr>
        <w:t>é</w:t>
      </w:r>
      <w:r w:rsidRPr="0078204B">
        <w:rPr>
          <w:b/>
          <w:bCs/>
        </w:rPr>
        <w:t>parations</w:t>
      </w:r>
    </w:p>
    <w:p w14:paraId="2B7A2326" w14:textId="77777777" w:rsidR="0078204B" w:rsidRPr="0078204B" w:rsidRDefault="0078204B" w:rsidP="0078204B">
      <w:pPr>
        <w:numPr>
          <w:ilvl w:val="1"/>
          <w:numId w:val="33"/>
        </w:numPr>
        <w:spacing w:after="0" w:line="360" w:lineRule="auto"/>
      </w:pPr>
      <w:r w:rsidRPr="0078204B">
        <w:t>D</w:t>
      </w:r>
      <w:r w:rsidRPr="0078204B">
        <w:t>é</w:t>
      </w:r>
      <w:r w:rsidRPr="0078204B">
        <w:t>pend de :</w:t>
      </w:r>
    </w:p>
    <w:p w14:paraId="07A33B28" w14:textId="77777777" w:rsidR="0078204B" w:rsidRPr="0078204B" w:rsidRDefault="0078204B" w:rsidP="0078204B">
      <w:pPr>
        <w:numPr>
          <w:ilvl w:val="2"/>
          <w:numId w:val="33"/>
        </w:numPr>
        <w:spacing w:after="0" w:line="360" w:lineRule="auto"/>
      </w:pPr>
      <w:r w:rsidRPr="0078204B">
        <w:t>Base de donn</w:t>
      </w:r>
      <w:r w:rsidRPr="0078204B">
        <w:t>é</w:t>
      </w:r>
      <w:r w:rsidRPr="0078204B">
        <w:t>es</w:t>
      </w:r>
    </w:p>
    <w:p w14:paraId="1C21128C" w14:textId="77777777" w:rsidR="0078204B" w:rsidRPr="0078204B" w:rsidRDefault="0078204B" w:rsidP="0078204B">
      <w:pPr>
        <w:numPr>
          <w:ilvl w:val="2"/>
          <w:numId w:val="33"/>
        </w:numPr>
        <w:spacing w:after="0" w:line="360" w:lineRule="auto"/>
      </w:pPr>
      <w:r w:rsidRPr="0078204B">
        <w:t>Module Int</w:t>
      </w:r>
      <w:r w:rsidRPr="0078204B">
        <w:t>é</w:t>
      </w:r>
      <w:r w:rsidRPr="0078204B">
        <w:t xml:space="preserve">grations Externes (ex : </w:t>
      </w:r>
      <w:proofErr w:type="spellStart"/>
      <w:r w:rsidRPr="0078204B">
        <w:t>Qualir</w:t>
      </w:r>
      <w:r w:rsidRPr="0078204B">
        <w:t>é</w:t>
      </w:r>
      <w:r w:rsidRPr="0078204B">
        <w:t>par</w:t>
      </w:r>
      <w:proofErr w:type="spellEnd"/>
      <w:r w:rsidRPr="0078204B">
        <w:t>)</w:t>
      </w:r>
    </w:p>
    <w:p w14:paraId="3BD1545C" w14:textId="77777777" w:rsidR="0078204B" w:rsidRPr="0078204B" w:rsidRDefault="0078204B" w:rsidP="0078204B">
      <w:pPr>
        <w:numPr>
          <w:ilvl w:val="0"/>
          <w:numId w:val="33"/>
        </w:numPr>
        <w:spacing w:before="210" w:after="0" w:line="360" w:lineRule="auto"/>
      </w:pPr>
      <w:r w:rsidRPr="0078204B">
        <w:rPr>
          <w:b/>
          <w:bCs/>
        </w:rPr>
        <w:t>Module Caisse</w:t>
      </w:r>
    </w:p>
    <w:p w14:paraId="689E1C8B" w14:textId="77777777" w:rsidR="0078204B" w:rsidRPr="0078204B" w:rsidRDefault="0078204B" w:rsidP="0078204B">
      <w:pPr>
        <w:numPr>
          <w:ilvl w:val="1"/>
          <w:numId w:val="33"/>
        </w:numPr>
        <w:spacing w:after="0" w:line="360" w:lineRule="auto"/>
      </w:pPr>
      <w:r w:rsidRPr="0078204B">
        <w:t>D</w:t>
      </w:r>
      <w:r w:rsidRPr="0078204B">
        <w:t>é</w:t>
      </w:r>
      <w:r w:rsidRPr="0078204B">
        <w:t>pend de :</w:t>
      </w:r>
    </w:p>
    <w:p w14:paraId="14B9F982" w14:textId="77777777" w:rsidR="0078204B" w:rsidRPr="0078204B" w:rsidRDefault="0078204B" w:rsidP="0078204B">
      <w:pPr>
        <w:numPr>
          <w:ilvl w:val="2"/>
          <w:numId w:val="33"/>
        </w:numPr>
        <w:spacing w:after="0" w:line="360" w:lineRule="auto"/>
      </w:pPr>
      <w:r w:rsidRPr="0078204B">
        <w:lastRenderedPageBreak/>
        <w:t>Base de donn</w:t>
      </w:r>
      <w:r w:rsidRPr="0078204B">
        <w:t>é</w:t>
      </w:r>
      <w:r w:rsidRPr="0078204B">
        <w:t>es</w:t>
      </w:r>
    </w:p>
    <w:p w14:paraId="3DA5B11D" w14:textId="77777777" w:rsidR="0078204B" w:rsidRPr="0078204B" w:rsidRDefault="0078204B" w:rsidP="0078204B">
      <w:pPr>
        <w:numPr>
          <w:ilvl w:val="2"/>
          <w:numId w:val="33"/>
        </w:numPr>
        <w:spacing w:after="0" w:line="360" w:lineRule="auto"/>
      </w:pPr>
      <w:r w:rsidRPr="0078204B">
        <w:t>Module Int</w:t>
      </w:r>
      <w:r w:rsidRPr="0078204B">
        <w:t>é</w:t>
      </w:r>
      <w:r w:rsidRPr="0078204B">
        <w:t>grations Externes (fournisseurs, paiements)</w:t>
      </w:r>
    </w:p>
    <w:p w14:paraId="18888AEA" w14:textId="77777777" w:rsidR="0078204B" w:rsidRPr="0078204B" w:rsidRDefault="0078204B" w:rsidP="0078204B">
      <w:pPr>
        <w:numPr>
          <w:ilvl w:val="0"/>
          <w:numId w:val="33"/>
        </w:numPr>
        <w:spacing w:before="210" w:after="0" w:line="360" w:lineRule="auto"/>
      </w:pPr>
      <w:r w:rsidRPr="0078204B">
        <w:rPr>
          <w:b/>
          <w:bCs/>
        </w:rPr>
        <w:t>Module CRM</w:t>
      </w:r>
    </w:p>
    <w:p w14:paraId="494603A1" w14:textId="77777777" w:rsidR="0078204B" w:rsidRPr="0078204B" w:rsidRDefault="0078204B" w:rsidP="0078204B">
      <w:pPr>
        <w:numPr>
          <w:ilvl w:val="1"/>
          <w:numId w:val="33"/>
        </w:numPr>
        <w:spacing w:after="0" w:line="360" w:lineRule="auto"/>
      </w:pPr>
      <w:r w:rsidRPr="0078204B">
        <w:t>Connect</w:t>
      </w:r>
      <w:r w:rsidRPr="0078204B">
        <w:t>é</w:t>
      </w:r>
      <w:r w:rsidRPr="0078204B">
        <w:t xml:space="preserve"> </w:t>
      </w:r>
      <w:r w:rsidRPr="0078204B">
        <w:t>à</w:t>
      </w:r>
      <w:r w:rsidRPr="0078204B">
        <w:t xml:space="preserve"> :</w:t>
      </w:r>
    </w:p>
    <w:p w14:paraId="1E06226A" w14:textId="77777777" w:rsidR="0078204B" w:rsidRPr="0078204B" w:rsidRDefault="0078204B" w:rsidP="0078204B">
      <w:pPr>
        <w:numPr>
          <w:ilvl w:val="2"/>
          <w:numId w:val="33"/>
        </w:numPr>
        <w:spacing w:after="0" w:line="360" w:lineRule="auto"/>
      </w:pPr>
      <w:r w:rsidRPr="0078204B">
        <w:t>Module Marketing</w:t>
      </w:r>
    </w:p>
    <w:p w14:paraId="6C62F7B3" w14:textId="77777777" w:rsidR="0078204B" w:rsidRPr="0078204B" w:rsidRDefault="0078204B" w:rsidP="0078204B">
      <w:pPr>
        <w:numPr>
          <w:ilvl w:val="2"/>
          <w:numId w:val="33"/>
        </w:numPr>
        <w:spacing w:after="0" w:line="360" w:lineRule="auto"/>
      </w:pPr>
      <w:r w:rsidRPr="0078204B">
        <w:t>Module Int</w:t>
      </w:r>
      <w:r w:rsidRPr="0078204B">
        <w:t>é</w:t>
      </w:r>
      <w:r w:rsidRPr="0078204B">
        <w:t>grations Externes (messageries)</w:t>
      </w:r>
    </w:p>
    <w:p w14:paraId="2BC57AE6" w14:textId="77777777" w:rsidR="0078204B" w:rsidRPr="0078204B" w:rsidRDefault="0078204B" w:rsidP="0078204B">
      <w:pPr>
        <w:numPr>
          <w:ilvl w:val="0"/>
          <w:numId w:val="33"/>
        </w:numPr>
        <w:spacing w:before="210" w:after="0" w:line="360" w:lineRule="auto"/>
      </w:pPr>
      <w:r w:rsidRPr="0078204B">
        <w:rPr>
          <w:b/>
          <w:bCs/>
        </w:rPr>
        <w:t>Module Marketing</w:t>
      </w:r>
    </w:p>
    <w:p w14:paraId="5208A08C" w14:textId="77777777" w:rsidR="0078204B" w:rsidRPr="0078204B" w:rsidRDefault="0078204B" w:rsidP="0078204B">
      <w:pPr>
        <w:numPr>
          <w:ilvl w:val="1"/>
          <w:numId w:val="33"/>
        </w:numPr>
        <w:spacing w:after="0" w:line="360" w:lineRule="auto"/>
      </w:pPr>
      <w:r w:rsidRPr="0078204B">
        <w:t>D</w:t>
      </w:r>
      <w:r w:rsidRPr="0078204B">
        <w:t>é</w:t>
      </w:r>
      <w:r w:rsidRPr="0078204B">
        <w:t>pend du Module CRM et des int</w:t>
      </w:r>
      <w:r w:rsidRPr="0078204B">
        <w:t>é</w:t>
      </w:r>
      <w:r w:rsidRPr="0078204B">
        <w:t>grations externes</w:t>
      </w:r>
    </w:p>
    <w:p w14:paraId="3003F047" w14:textId="77777777" w:rsidR="0078204B" w:rsidRPr="0078204B" w:rsidRDefault="0078204B" w:rsidP="0078204B">
      <w:pPr>
        <w:numPr>
          <w:ilvl w:val="0"/>
          <w:numId w:val="33"/>
        </w:numPr>
        <w:spacing w:before="210" w:after="0" w:line="360" w:lineRule="auto"/>
      </w:pPr>
      <w:r w:rsidRPr="0078204B">
        <w:rPr>
          <w:b/>
          <w:bCs/>
        </w:rPr>
        <w:t>Module Gestion Personnel</w:t>
      </w:r>
    </w:p>
    <w:p w14:paraId="2225B055" w14:textId="77777777" w:rsidR="0078204B" w:rsidRPr="0078204B" w:rsidRDefault="0078204B" w:rsidP="0078204B">
      <w:pPr>
        <w:numPr>
          <w:ilvl w:val="1"/>
          <w:numId w:val="33"/>
        </w:numPr>
        <w:spacing w:after="0" w:line="360" w:lineRule="auto"/>
      </w:pPr>
      <w:r w:rsidRPr="0078204B">
        <w:t>D</w:t>
      </w:r>
      <w:r w:rsidRPr="0078204B">
        <w:t>é</w:t>
      </w:r>
      <w:r w:rsidRPr="0078204B">
        <w:t>pend de :</w:t>
      </w:r>
    </w:p>
    <w:p w14:paraId="1AEA6CDF" w14:textId="77777777" w:rsidR="0078204B" w:rsidRPr="0078204B" w:rsidRDefault="0078204B" w:rsidP="0078204B">
      <w:pPr>
        <w:numPr>
          <w:ilvl w:val="2"/>
          <w:numId w:val="33"/>
        </w:numPr>
        <w:spacing w:after="0" w:line="360" w:lineRule="auto"/>
      </w:pPr>
      <w:r w:rsidRPr="0078204B">
        <w:t>Base de donn</w:t>
      </w:r>
      <w:r w:rsidRPr="0078204B">
        <w:t>é</w:t>
      </w:r>
      <w:r w:rsidRPr="0078204B">
        <w:t>es</w:t>
      </w:r>
    </w:p>
    <w:p w14:paraId="2E5F5F22" w14:textId="77777777" w:rsidR="0078204B" w:rsidRPr="0078204B" w:rsidRDefault="0078204B" w:rsidP="0078204B">
      <w:pPr>
        <w:numPr>
          <w:ilvl w:val="2"/>
          <w:numId w:val="33"/>
        </w:numPr>
        <w:spacing w:after="0" w:line="360" w:lineRule="auto"/>
      </w:pPr>
      <w:r w:rsidRPr="0078204B">
        <w:t>Module Reporting</w:t>
      </w:r>
    </w:p>
    <w:p w14:paraId="1BD17711" w14:textId="77777777" w:rsidR="0078204B" w:rsidRPr="0078204B" w:rsidRDefault="0078204B" w:rsidP="0078204B">
      <w:pPr>
        <w:numPr>
          <w:ilvl w:val="0"/>
          <w:numId w:val="33"/>
        </w:numPr>
        <w:spacing w:before="210" w:after="0" w:line="360" w:lineRule="auto"/>
      </w:pPr>
      <w:r w:rsidRPr="0078204B">
        <w:rPr>
          <w:b/>
          <w:bCs/>
        </w:rPr>
        <w:t>Module Reporting</w:t>
      </w:r>
    </w:p>
    <w:p w14:paraId="4DD1873D" w14:textId="77777777" w:rsidR="0078204B" w:rsidRPr="0078204B" w:rsidRDefault="0078204B" w:rsidP="0078204B">
      <w:pPr>
        <w:numPr>
          <w:ilvl w:val="1"/>
          <w:numId w:val="33"/>
        </w:numPr>
        <w:spacing w:after="0" w:line="360" w:lineRule="auto"/>
      </w:pPr>
      <w:r w:rsidRPr="0078204B">
        <w:t>Agr</w:t>
      </w:r>
      <w:r w:rsidRPr="0078204B">
        <w:t>è</w:t>
      </w:r>
      <w:r w:rsidRPr="0078204B">
        <w:t>ge les donn</w:t>
      </w:r>
      <w:r w:rsidRPr="0078204B">
        <w:t>é</w:t>
      </w:r>
      <w:r w:rsidRPr="0078204B">
        <w:t>es de :</w:t>
      </w:r>
    </w:p>
    <w:p w14:paraId="7A3E149C" w14:textId="77777777" w:rsidR="0078204B" w:rsidRPr="0078204B" w:rsidRDefault="0078204B" w:rsidP="0078204B">
      <w:pPr>
        <w:numPr>
          <w:ilvl w:val="2"/>
          <w:numId w:val="33"/>
        </w:numPr>
        <w:spacing w:after="0" w:line="360" w:lineRule="auto"/>
      </w:pPr>
      <w:r w:rsidRPr="0078204B">
        <w:t>Module Gestion R</w:t>
      </w:r>
      <w:r w:rsidRPr="0078204B">
        <w:t>é</w:t>
      </w:r>
      <w:r w:rsidRPr="0078204B">
        <w:t>parations</w:t>
      </w:r>
    </w:p>
    <w:p w14:paraId="3AA9A2A1" w14:textId="77777777" w:rsidR="0078204B" w:rsidRPr="0078204B" w:rsidRDefault="0078204B" w:rsidP="0078204B">
      <w:pPr>
        <w:numPr>
          <w:ilvl w:val="2"/>
          <w:numId w:val="33"/>
        </w:numPr>
        <w:spacing w:after="0" w:line="360" w:lineRule="auto"/>
      </w:pPr>
      <w:r w:rsidRPr="0078204B">
        <w:t>Module Caisse</w:t>
      </w:r>
    </w:p>
    <w:p w14:paraId="18D0BB01" w14:textId="77777777" w:rsidR="0078204B" w:rsidRPr="0078204B" w:rsidRDefault="0078204B" w:rsidP="0078204B">
      <w:pPr>
        <w:numPr>
          <w:ilvl w:val="2"/>
          <w:numId w:val="33"/>
        </w:numPr>
        <w:spacing w:after="0" w:line="360" w:lineRule="auto"/>
      </w:pPr>
      <w:r w:rsidRPr="0078204B">
        <w:t>Module CRM</w:t>
      </w:r>
    </w:p>
    <w:p w14:paraId="1AA2D7E7" w14:textId="77777777" w:rsidR="0078204B" w:rsidRPr="0078204B" w:rsidRDefault="0078204B" w:rsidP="0078204B">
      <w:pPr>
        <w:numPr>
          <w:ilvl w:val="2"/>
          <w:numId w:val="33"/>
        </w:numPr>
        <w:spacing w:after="0" w:line="360" w:lineRule="auto"/>
      </w:pPr>
      <w:r w:rsidRPr="0078204B">
        <w:t>Module Gestion Personnel</w:t>
      </w:r>
    </w:p>
    <w:p w14:paraId="744177C8" w14:textId="77777777" w:rsidR="0078204B" w:rsidRPr="0078204B" w:rsidRDefault="0078204B" w:rsidP="0078204B">
      <w:pPr>
        <w:numPr>
          <w:ilvl w:val="2"/>
          <w:numId w:val="33"/>
        </w:numPr>
        <w:spacing w:after="0" w:line="360" w:lineRule="auto"/>
      </w:pPr>
      <w:r w:rsidRPr="0078204B">
        <w:t>Base de donn</w:t>
      </w:r>
      <w:r w:rsidRPr="0078204B">
        <w:t>é</w:t>
      </w:r>
      <w:r w:rsidRPr="0078204B">
        <w:t>es</w:t>
      </w:r>
    </w:p>
    <w:p w14:paraId="0E9D1CB6" w14:textId="77777777" w:rsidR="0078204B" w:rsidRPr="0078204B" w:rsidRDefault="0078204B" w:rsidP="0078204B">
      <w:pPr>
        <w:numPr>
          <w:ilvl w:val="0"/>
          <w:numId w:val="33"/>
        </w:numPr>
        <w:spacing w:before="210" w:after="0" w:line="360" w:lineRule="auto"/>
      </w:pPr>
      <w:r w:rsidRPr="0078204B">
        <w:rPr>
          <w:b/>
          <w:bCs/>
        </w:rPr>
        <w:t>Module Int</w:t>
      </w:r>
      <w:r w:rsidRPr="0078204B">
        <w:rPr>
          <w:b/>
          <w:bCs/>
        </w:rPr>
        <w:t>é</w:t>
      </w:r>
      <w:r w:rsidRPr="0078204B">
        <w:rPr>
          <w:b/>
          <w:bCs/>
        </w:rPr>
        <w:t>grations Externes</w:t>
      </w:r>
    </w:p>
    <w:p w14:paraId="3C6318B5" w14:textId="77777777" w:rsidR="0078204B" w:rsidRPr="0078204B" w:rsidRDefault="0078204B" w:rsidP="0078204B">
      <w:pPr>
        <w:numPr>
          <w:ilvl w:val="1"/>
          <w:numId w:val="33"/>
        </w:numPr>
        <w:spacing w:after="0" w:line="360" w:lineRule="auto"/>
      </w:pPr>
      <w:r w:rsidRPr="0078204B">
        <w:t>Sert d</w:t>
      </w:r>
      <w:r w:rsidRPr="0078204B">
        <w:t>’</w:t>
      </w:r>
      <w:r w:rsidRPr="0078204B">
        <w:t>interface technique pour :</w:t>
      </w:r>
    </w:p>
    <w:p w14:paraId="40B7A023" w14:textId="77777777" w:rsidR="0078204B" w:rsidRPr="0078204B" w:rsidRDefault="0078204B" w:rsidP="0078204B">
      <w:pPr>
        <w:numPr>
          <w:ilvl w:val="2"/>
          <w:numId w:val="33"/>
        </w:numPr>
        <w:spacing w:after="0" w:line="360" w:lineRule="auto"/>
      </w:pPr>
      <w:r w:rsidRPr="0078204B">
        <w:t>Module Gestion R</w:t>
      </w:r>
      <w:r w:rsidRPr="0078204B">
        <w:t>é</w:t>
      </w:r>
      <w:r w:rsidRPr="0078204B">
        <w:t>parations</w:t>
      </w:r>
    </w:p>
    <w:p w14:paraId="5F872406" w14:textId="77777777" w:rsidR="0078204B" w:rsidRPr="0078204B" w:rsidRDefault="0078204B" w:rsidP="0078204B">
      <w:pPr>
        <w:numPr>
          <w:ilvl w:val="2"/>
          <w:numId w:val="33"/>
        </w:numPr>
        <w:spacing w:after="0" w:line="360" w:lineRule="auto"/>
      </w:pPr>
      <w:r w:rsidRPr="0078204B">
        <w:t>Module Caisse</w:t>
      </w:r>
    </w:p>
    <w:p w14:paraId="5E7DD4B1" w14:textId="77777777" w:rsidR="0078204B" w:rsidRPr="0078204B" w:rsidRDefault="0078204B" w:rsidP="0078204B">
      <w:pPr>
        <w:numPr>
          <w:ilvl w:val="2"/>
          <w:numId w:val="33"/>
        </w:numPr>
        <w:spacing w:after="0" w:line="360" w:lineRule="auto"/>
      </w:pPr>
      <w:r w:rsidRPr="0078204B">
        <w:t>Module CRM</w:t>
      </w:r>
    </w:p>
    <w:p w14:paraId="1C557454" w14:textId="77777777" w:rsidR="0078204B" w:rsidRPr="0078204B" w:rsidRDefault="0078204B" w:rsidP="0078204B">
      <w:pPr>
        <w:numPr>
          <w:ilvl w:val="2"/>
          <w:numId w:val="33"/>
        </w:numPr>
        <w:spacing w:after="0" w:line="360" w:lineRule="auto"/>
      </w:pPr>
      <w:r w:rsidRPr="0078204B">
        <w:t>Module Marketing</w:t>
      </w:r>
    </w:p>
    <w:p w14:paraId="155C6ED2" w14:textId="77777777" w:rsidR="0078204B" w:rsidRPr="0078204B" w:rsidRDefault="0078204B" w:rsidP="0078204B">
      <w:pPr>
        <w:numPr>
          <w:ilvl w:val="0"/>
          <w:numId w:val="33"/>
        </w:numPr>
        <w:spacing w:before="210" w:after="0" w:line="360" w:lineRule="auto"/>
      </w:pPr>
      <w:r w:rsidRPr="0078204B">
        <w:rPr>
          <w:b/>
          <w:bCs/>
        </w:rPr>
        <w:t>Base de donn</w:t>
      </w:r>
      <w:r w:rsidRPr="0078204B">
        <w:rPr>
          <w:b/>
          <w:bCs/>
        </w:rPr>
        <w:t>é</w:t>
      </w:r>
      <w:r w:rsidRPr="0078204B">
        <w:rPr>
          <w:b/>
          <w:bCs/>
        </w:rPr>
        <w:t>es</w:t>
      </w:r>
    </w:p>
    <w:p w14:paraId="16141987" w14:textId="77777777" w:rsidR="0078204B" w:rsidRPr="0078204B" w:rsidRDefault="0078204B" w:rsidP="0078204B">
      <w:pPr>
        <w:numPr>
          <w:ilvl w:val="1"/>
          <w:numId w:val="33"/>
        </w:numPr>
        <w:spacing w:after="0" w:line="360" w:lineRule="auto"/>
      </w:pPr>
      <w:r w:rsidRPr="0078204B">
        <w:t>Utilis</w:t>
      </w:r>
      <w:r w:rsidRPr="0078204B">
        <w:t>é</w:t>
      </w:r>
      <w:r w:rsidRPr="0078204B">
        <w:t xml:space="preserve"> par tous les modules m</w:t>
      </w:r>
      <w:r w:rsidRPr="0078204B">
        <w:t>é</w:t>
      </w:r>
      <w:r w:rsidRPr="0078204B">
        <w:t>tiers pour stockage et r</w:t>
      </w:r>
      <w:r w:rsidRPr="0078204B">
        <w:t>é</w:t>
      </w:r>
      <w:r w:rsidRPr="0078204B">
        <w:t>cup</w:t>
      </w:r>
      <w:r w:rsidRPr="0078204B">
        <w:t>é</w:t>
      </w:r>
      <w:r w:rsidRPr="0078204B">
        <w:t>ration.</w:t>
      </w:r>
    </w:p>
    <w:p w14:paraId="601030E2" w14:textId="24FAE510" w:rsidR="0024661A" w:rsidRDefault="00B20B41" w:rsidP="0024661A">
      <w:pPr>
        <w:pStyle w:val="NormalWeb"/>
      </w:pPr>
      <w:r>
        <w:rPr>
          <w:noProof/>
        </w:rPr>
        <w:lastRenderedPageBreak/>
        <w:drawing>
          <wp:inline distT="0" distB="0" distL="0" distR="0" wp14:anchorId="735DD959" wp14:editId="08F5B234">
            <wp:extent cx="6038850" cy="1449070"/>
            <wp:effectExtent l="0" t="0" r="0" b="0"/>
            <wp:docPr id="1535168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1449070"/>
                    </a:xfrm>
                    <a:prstGeom prst="rect">
                      <a:avLst/>
                    </a:prstGeom>
                    <a:noFill/>
                    <a:ln>
                      <a:noFill/>
                    </a:ln>
                  </pic:spPr>
                </pic:pic>
              </a:graphicData>
            </a:graphic>
          </wp:inline>
        </w:drawing>
      </w:r>
    </w:p>
    <w:p w14:paraId="3810E158" w14:textId="6E344D43" w:rsidR="0078204B" w:rsidRDefault="00471EB9">
      <w:pPr>
        <w:spacing w:before="210" w:after="0" w:line="360" w:lineRule="auto"/>
      </w:pPr>
      <w:r>
        <w:object w:dxaOrig="1544" w:dyaOrig="998" w14:anchorId="6784F6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style="width:77.45pt;height:49.6pt" o:ole="">
            <v:imagedata r:id="rId7" o:title=""/>
          </v:shape>
          <o:OLEObject Type="Embed" ProgID="Package" ShapeID="_x0000_i1157" DrawAspect="Icon" ObjectID="_1808577753" r:id="rId8"/>
        </w:object>
      </w:r>
    </w:p>
    <w:p w14:paraId="2AD92A6F" w14:textId="77777777" w:rsidR="0078204B" w:rsidRDefault="0078204B">
      <w:pPr>
        <w:spacing w:before="210" w:after="0" w:line="360" w:lineRule="auto"/>
      </w:pPr>
    </w:p>
    <w:p w14:paraId="2DD86D97" w14:textId="77777777" w:rsidR="00994DB2" w:rsidRDefault="00000000">
      <w:pPr>
        <w:spacing w:before="315" w:after="105" w:line="360" w:lineRule="auto"/>
        <w:ind w:left="-30"/>
      </w:pPr>
      <w:r>
        <w:rPr>
          <w:rFonts w:ascii="inter" w:eastAsia="inter" w:hAnsi="inter" w:cs="inter"/>
          <w:b/>
          <w:color w:val="000000"/>
          <w:sz w:val="24"/>
        </w:rPr>
        <w:t>3.2 Sécurité</w:t>
      </w:r>
    </w:p>
    <w:p w14:paraId="62F11138" w14:textId="77777777" w:rsidR="00994DB2" w:rsidRDefault="00000000">
      <w:pPr>
        <w:numPr>
          <w:ilvl w:val="0"/>
          <w:numId w:val="13"/>
        </w:numPr>
        <w:spacing w:after="210" w:line="360" w:lineRule="auto"/>
      </w:pPr>
      <w:r>
        <w:rPr>
          <w:rFonts w:ascii="inter" w:eastAsia="inter" w:hAnsi="inter" w:cs="inter"/>
          <w:b/>
          <w:color w:val="000000"/>
        </w:rPr>
        <w:t>Conformité RGPD</w:t>
      </w:r>
      <w:r>
        <w:rPr>
          <w:rFonts w:ascii="inter" w:eastAsia="inter" w:hAnsi="inter" w:cs="inter"/>
          <w:color w:val="000000"/>
        </w:rPr>
        <w:br/>
        <w:t>Le traitement des données personnelles devra respecter la réglementation européenne RGPD, incluant la gestion des consentements, droits d’accès, rectification et suppression.</w:t>
      </w:r>
    </w:p>
    <w:p w14:paraId="552E899A" w14:textId="77777777" w:rsidR="00994DB2" w:rsidRDefault="00000000">
      <w:pPr>
        <w:numPr>
          <w:ilvl w:val="0"/>
          <w:numId w:val="13"/>
        </w:numPr>
        <w:spacing w:after="210" w:line="360" w:lineRule="auto"/>
      </w:pPr>
      <w:r>
        <w:rPr>
          <w:rFonts w:ascii="inter" w:eastAsia="inter" w:hAnsi="inter" w:cs="inter"/>
          <w:b/>
          <w:color w:val="000000"/>
        </w:rPr>
        <w:t>Authentification et gestion des accès</w:t>
      </w:r>
      <w:r>
        <w:rPr>
          <w:rFonts w:ascii="inter" w:eastAsia="inter" w:hAnsi="inter" w:cs="inter"/>
          <w:color w:val="000000"/>
        </w:rPr>
        <w:br/>
        <w:t>Mise en place d’un système d’authentification sécurisé (mot de passe fort, éventuellement double authentification) avec gestion fine des rôles et permissions.</w:t>
      </w:r>
    </w:p>
    <w:p w14:paraId="7561C73D" w14:textId="77777777" w:rsidR="00994DB2" w:rsidRDefault="00000000">
      <w:pPr>
        <w:numPr>
          <w:ilvl w:val="0"/>
          <w:numId w:val="13"/>
        </w:numPr>
        <w:spacing w:after="210" w:line="360" w:lineRule="auto"/>
      </w:pPr>
      <w:r>
        <w:rPr>
          <w:rFonts w:ascii="inter" w:eastAsia="inter" w:hAnsi="inter" w:cs="inter"/>
          <w:b/>
          <w:color w:val="000000"/>
        </w:rPr>
        <w:t>Chiffrement des données</w:t>
      </w:r>
      <w:r>
        <w:rPr>
          <w:rFonts w:ascii="inter" w:eastAsia="inter" w:hAnsi="inter" w:cs="inter"/>
          <w:color w:val="000000"/>
        </w:rPr>
        <w:br/>
        <w:t>Toutes les données sensibles (photos, informations clients, documents) devront être stockées et transmises de manière chiffrée (HTTPS, chiffrement au repos).</w:t>
      </w:r>
    </w:p>
    <w:p w14:paraId="43255763" w14:textId="77777777" w:rsidR="00994DB2" w:rsidRDefault="00000000">
      <w:pPr>
        <w:numPr>
          <w:ilvl w:val="0"/>
          <w:numId w:val="13"/>
        </w:numPr>
        <w:spacing w:after="210" w:line="360" w:lineRule="auto"/>
      </w:pPr>
      <w:r>
        <w:rPr>
          <w:rFonts w:ascii="inter" w:eastAsia="inter" w:hAnsi="inter" w:cs="inter"/>
          <w:b/>
          <w:color w:val="000000"/>
        </w:rPr>
        <w:t>Sauvegardes régulières</w:t>
      </w:r>
      <w:r>
        <w:rPr>
          <w:rFonts w:ascii="inter" w:eastAsia="inter" w:hAnsi="inter" w:cs="inter"/>
          <w:color w:val="000000"/>
        </w:rPr>
        <w:br/>
        <w:t>Des sauvegardes automatiques et régulières devront être mises en place pour garantir la continuité d’activité et la restauration rapide en cas d’incident.</w:t>
      </w:r>
    </w:p>
    <w:p w14:paraId="0A963DEB" w14:textId="77777777" w:rsidR="00994DB2" w:rsidRDefault="00000000">
      <w:pPr>
        <w:spacing w:before="210" w:after="0" w:line="360" w:lineRule="auto"/>
      </w:pPr>
      <w:r>
        <w:rPr>
          <w:noProof/>
        </w:rPr>
      </w:r>
      <w:r>
        <w:rPr>
          <w:noProof/>
        </w:rPr>
        <w:pict w14:anchorId="5B2025EB">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D228C1" w14:textId="77777777" w:rsidR="00994DB2" w:rsidRDefault="00000000">
      <w:pPr>
        <w:spacing w:before="315" w:after="105" w:line="360" w:lineRule="auto"/>
        <w:ind w:left="-30"/>
      </w:pPr>
      <w:r>
        <w:rPr>
          <w:rFonts w:ascii="inter" w:eastAsia="inter" w:hAnsi="inter" w:cs="inter"/>
          <w:b/>
          <w:color w:val="000000"/>
          <w:sz w:val="24"/>
        </w:rPr>
        <w:t>3.3 Interopérabilité</w:t>
      </w:r>
    </w:p>
    <w:p w14:paraId="5972396C" w14:textId="77777777" w:rsidR="00994DB2" w:rsidRDefault="00000000">
      <w:pPr>
        <w:numPr>
          <w:ilvl w:val="0"/>
          <w:numId w:val="14"/>
        </w:numPr>
        <w:spacing w:after="210" w:line="360" w:lineRule="auto"/>
      </w:pPr>
      <w:r>
        <w:rPr>
          <w:rFonts w:ascii="inter" w:eastAsia="inter" w:hAnsi="inter" w:cs="inter"/>
          <w:b/>
          <w:color w:val="000000"/>
        </w:rPr>
        <w:t>API et intégrations</w:t>
      </w:r>
      <w:r>
        <w:rPr>
          <w:rFonts w:ascii="inter" w:eastAsia="inter" w:hAnsi="inter" w:cs="inter"/>
          <w:color w:val="000000"/>
        </w:rPr>
        <w:br/>
        <w:t>Le logiciel devra proposer des API ouvertes pour permettre l’intégration avec des services tiers tels que :</w:t>
      </w:r>
    </w:p>
    <w:p w14:paraId="0E11BEC0" w14:textId="77777777" w:rsidR="00994DB2" w:rsidRDefault="00000000">
      <w:pPr>
        <w:numPr>
          <w:ilvl w:val="1"/>
          <w:numId w:val="14"/>
        </w:numPr>
        <w:spacing w:before="105" w:after="105" w:line="360" w:lineRule="auto"/>
      </w:pPr>
      <w:proofErr w:type="spellStart"/>
      <w:r>
        <w:rPr>
          <w:rFonts w:ascii="inter" w:eastAsia="inter" w:hAnsi="inter" w:cs="inter"/>
          <w:color w:val="000000"/>
        </w:rPr>
        <w:lastRenderedPageBreak/>
        <w:t>Qualirépar</w:t>
      </w:r>
      <w:proofErr w:type="spellEnd"/>
      <w:r>
        <w:rPr>
          <w:rFonts w:ascii="inter" w:eastAsia="inter" w:hAnsi="inter" w:cs="inter"/>
          <w:color w:val="000000"/>
        </w:rPr>
        <w:t xml:space="preserve"> (pour la relance automatique et suivi SAV)</w:t>
      </w:r>
    </w:p>
    <w:p w14:paraId="59CF8F69" w14:textId="77777777" w:rsidR="00994DB2" w:rsidRDefault="00000000">
      <w:pPr>
        <w:numPr>
          <w:ilvl w:val="1"/>
          <w:numId w:val="14"/>
        </w:numPr>
        <w:spacing w:before="105" w:after="105" w:line="360" w:lineRule="auto"/>
      </w:pPr>
      <w:r>
        <w:rPr>
          <w:rFonts w:ascii="inter" w:eastAsia="inter" w:hAnsi="inter" w:cs="inter"/>
          <w:color w:val="000000"/>
        </w:rPr>
        <w:t>Fournisseurs (</w:t>
      </w:r>
      <w:proofErr w:type="spellStart"/>
      <w:r>
        <w:rPr>
          <w:rFonts w:ascii="inter" w:eastAsia="inter" w:hAnsi="inter" w:cs="inter"/>
          <w:color w:val="000000"/>
        </w:rPr>
        <w:t>Mobilax</w:t>
      </w:r>
      <w:proofErr w:type="spellEnd"/>
      <w:r>
        <w:rPr>
          <w:rFonts w:ascii="inter" w:eastAsia="inter" w:hAnsi="inter" w:cs="inter"/>
          <w:color w:val="000000"/>
        </w:rPr>
        <w:t xml:space="preserve">, </w:t>
      </w:r>
      <w:proofErr w:type="spellStart"/>
      <w:r>
        <w:rPr>
          <w:rFonts w:ascii="inter" w:eastAsia="inter" w:hAnsi="inter" w:cs="inter"/>
          <w:color w:val="000000"/>
        </w:rPr>
        <w:t>Utopya</w:t>
      </w:r>
      <w:proofErr w:type="spellEnd"/>
      <w:r>
        <w:rPr>
          <w:rFonts w:ascii="inter" w:eastAsia="inter" w:hAnsi="inter" w:cs="inter"/>
          <w:color w:val="000000"/>
        </w:rPr>
        <w:t>, Phone LCD, etc.) pour import/export de catalogues et commandes</w:t>
      </w:r>
    </w:p>
    <w:p w14:paraId="0ABD89D0" w14:textId="77777777" w:rsidR="00994DB2" w:rsidRDefault="00000000">
      <w:pPr>
        <w:numPr>
          <w:ilvl w:val="1"/>
          <w:numId w:val="14"/>
        </w:numPr>
        <w:spacing w:before="105" w:after="105" w:line="360" w:lineRule="auto"/>
      </w:pPr>
      <w:r>
        <w:rPr>
          <w:rFonts w:ascii="inter" w:eastAsia="inter" w:hAnsi="inter" w:cs="inter"/>
          <w:color w:val="000000"/>
        </w:rPr>
        <w:t>Plateformes de messagerie (SMS, WhatsApp, Email) pour automatisation des notifications</w:t>
      </w:r>
    </w:p>
    <w:p w14:paraId="245C9BCC" w14:textId="77777777" w:rsidR="00994DB2" w:rsidRDefault="00000000">
      <w:pPr>
        <w:numPr>
          <w:ilvl w:val="1"/>
          <w:numId w:val="14"/>
        </w:numPr>
        <w:spacing w:before="105" w:after="105" w:line="360" w:lineRule="auto"/>
      </w:pPr>
      <w:r>
        <w:rPr>
          <w:rFonts w:ascii="inter" w:eastAsia="inter" w:hAnsi="inter" w:cs="inter"/>
          <w:color w:val="000000"/>
        </w:rPr>
        <w:t>Outils marketing et CRM externes si nécessaire</w:t>
      </w:r>
    </w:p>
    <w:p w14:paraId="0FD1B389" w14:textId="77777777" w:rsidR="00994DB2" w:rsidRDefault="00000000">
      <w:pPr>
        <w:numPr>
          <w:ilvl w:val="0"/>
          <w:numId w:val="14"/>
        </w:numPr>
        <w:spacing w:after="210" w:line="360" w:lineRule="auto"/>
      </w:pPr>
      <w:r>
        <w:rPr>
          <w:rFonts w:ascii="inter" w:eastAsia="inter" w:hAnsi="inter" w:cs="inter"/>
          <w:b/>
          <w:color w:val="000000"/>
        </w:rPr>
        <w:t>Formats standards</w:t>
      </w:r>
      <w:r>
        <w:rPr>
          <w:rFonts w:ascii="inter" w:eastAsia="inter" w:hAnsi="inter" w:cs="inter"/>
          <w:color w:val="000000"/>
        </w:rPr>
        <w:br/>
        <w:t>Support des formats XML, CSV, JSON pour l’import/export de données.</w:t>
      </w:r>
    </w:p>
    <w:p w14:paraId="7AE13AC0" w14:textId="0E2860FA" w:rsidR="00994DB2" w:rsidRDefault="00994DB2">
      <w:pPr>
        <w:spacing w:before="210" w:after="0" w:line="360" w:lineRule="auto"/>
      </w:pPr>
    </w:p>
    <w:p w14:paraId="7B5494F3" w14:textId="77777777" w:rsidR="008409C4" w:rsidRDefault="008409C4">
      <w:pPr>
        <w:spacing w:before="210" w:after="0" w:line="360" w:lineRule="auto"/>
      </w:pPr>
    </w:p>
    <w:p w14:paraId="2D97C97E" w14:textId="77777777" w:rsidR="00994DB2" w:rsidRDefault="00000000">
      <w:pPr>
        <w:spacing w:before="315" w:after="105" w:line="360" w:lineRule="auto"/>
        <w:ind w:left="-30"/>
      </w:pPr>
      <w:r>
        <w:rPr>
          <w:rFonts w:ascii="inter" w:eastAsia="inter" w:hAnsi="inter" w:cs="inter"/>
          <w:b/>
          <w:color w:val="000000"/>
          <w:sz w:val="24"/>
        </w:rPr>
        <w:t>3.4 Performance</w:t>
      </w:r>
    </w:p>
    <w:p w14:paraId="3319B66C" w14:textId="77777777" w:rsidR="00994DB2" w:rsidRDefault="00000000">
      <w:pPr>
        <w:numPr>
          <w:ilvl w:val="0"/>
          <w:numId w:val="15"/>
        </w:numPr>
        <w:spacing w:after="210" w:line="360" w:lineRule="auto"/>
      </w:pPr>
      <w:r>
        <w:rPr>
          <w:rFonts w:ascii="inter" w:eastAsia="inter" w:hAnsi="inter" w:cs="inter"/>
          <w:b/>
          <w:color w:val="000000"/>
        </w:rPr>
        <w:t>Disponibilité 24/7</w:t>
      </w:r>
      <w:r>
        <w:rPr>
          <w:rFonts w:ascii="inter" w:eastAsia="inter" w:hAnsi="inter" w:cs="inter"/>
          <w:color w:val="000000"/>
        </w:rPr>
        <w:br/>
        <w:t>La plateforme devra être accessible en continu, avec une maintenance planifiée en dehors des heures d’ouverture principales.</w:t>
      </w:r>
    </w:p>
    <w:p w14:paraId="7C782A4B" w14:textId="77777777" w:rsidR="00994DB2" w:rsidRDefault="00000000">
      <w:pPr>
        <w:numPr>
          <w:ilvl w:val="0"/>
          <w:numId w:val="15"/>
        </w:numPr>
        <w:spacing w:after="210" w:line="360" w:lineRule="auto"/>
      </w:pPr>
      <w:r>
        <w:rPr>
          <w:rFonts w:ascii="inter" w:eastAsia="inter" w:hAnsi="inter" w:cs="inter"/>
          <w:b/>
          <w:color w:val="000000"/>
        </w:rPr>
        <w:t>Temps de réponse optimisé</w:t>
      </w:r>
      <w:r>
        <w:rPr>
          <w:rFonts w:ascii="inter" w:eastAsia="inter" w:hAnsi="inter" w:cs="inter"/>
          <w:color w:val="000000"/>
        </w:rPr>
        <w:br/>
        <w:t>Les temps de chargement des pages et des actions critiques (création devis, consultation fiche client, gestion stock) devront être inférieurs à 2 secondes en conditions normales.</w:t>
      </w:r>
    </w:p>
    <w:p w14:paraId="28FB7004" w14:textId="77777777" w:rsidR="00994DB2" w:rsidRDefault="00000000">
      <w:pPr>
        <w:numPr>
          <w:ilvl w:val="0"/>
          <w:numId w:val="15"/>
        </w:numPr>
        <w:spacing w:after="210" w:line="360" w:lineRule="auto"/>
      </w:pPr>
      <w:r>
        <w:rPr>
          <w:rFonts w:ascii="inter" w:eastAsia="inter" w:hAnsi="inter" w:cs="inter"/>
          <w:b/>
          <w:color w:val="000000"/>
        </w:rPr>
        <w:t>Scalabilité</w:t>
      </w:r>
      <w:r>
        <w:rPr>
          <w:rFonts w:ascii="inter" w:eastAsia="inter" w:hAnsi="inter" w:cs="inter"/>
          <w:color w:val="000000"/>
        </w:rPr>
        <w:br/>
        <w:t>Capacité à gérer une augmentation du nombre d’utilisateurs et de transactions sans dégradation des performances.</w:t>
      </w:r>
    </w:p>
    <w:p w14:paraId="51050B2A" w14:textId="77777777" w:rsidR="00994DB2" w:rsidRDefault="00000000">
      <w:pPr>
        <w:spacing w:before="210" w:after="0" w:line="360" w:lineRule="auto"/>
      </w:pPr>
      <w:r>
        <w:rPr>
          <w:noProof/>
        </w:rPr>
      </w:r>
      <w:r>
        <w:rPr>
          <w:noProof/>
        </w:rPr>
        <w:pict w14:anchorId="2F613F19">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8A2F90" w14:textId="77777777" w:rsidR="00994DB2" w:rsidRDefault="00000000">
      <w:pPr>
        <w:spacing w:before="315" w:after="105" w:line="360" w:lineRule="auto"/>
        <w:ind w:left="-30"/>
      </w:pPr>
      <w:r>
        <w:rPr>
          <w:rFonts w:ascii="inter" w:eastAsia="inter" w:hAnsi="inter" w:cs="inter"/>
          <w:b/>
          <w:color w:val="000000"/>
          <w:sz w:val="24"/>
        </w:rPr>
        <w:t>3.5 Maintenance et support</w:t>
      </w:r>
    </w:p>
    <w:p w14:paraId="554F70F7" w14:textId="77777777" w:rsidR="00994DB2" w:rsidRDefault="00000000">
      <w:pPr>
        <w:numPr>
          <w:ilvl w:val="0"/>
          <w:numId w:val="16"/>
        </w:numPr>
        <w:spacing w:after="210" w:line="360" w:lineRule="auto"/>
      </w:pPr>
      <w:r>
        <w:rPr>
          <w:rFonts w:ascii="inter" w:eastAsia="inter" w:hAnsi="inter" w:cs="inter"/>
          <w:b/>
          <w:color w:val="000000"/>
        </w:rPr>
        <w:t>Mises à jour régulières</w:t>
      </w:r>
      <w:r>
        <w:rPr>
          <w:rFonts w:ascii="inter" w:eastAsia="inter" w:hAnsi="inter" w:cs="inter"/>
          <w:color w:val="000000"/>
        </w:rPr>
        <w:br/>
        <w:t>Le fournisseur devra assurer la maintenance corrective et évolutive du logiciel, avec des mises à jour planifiées et transparentes.</w:t>
      </w:r>
    </w:p>
    <w:p w14:paraId="63ADA2C6" w14:textId="77777777" w:rsidR="00994DB2" w:rsidRDefault="00000000">
      <w:pPr>
        <w:numPr>
          <w:ilvl w:val="0"/>
          <w:numId w:val="16"/>
        </w:numPr>
        <w:spacing w:after="210" w:line="360" w:lineRule="auto"/>
      </w:pPr>
      <w:r>
        <w:rPr>
          <w:rFonts w:ascii="inter" w:eastAsia="inter" w:hAnsi="inter" w:cs="inter"/>
          <w:b/>
          <w:color w:val="000000"/>
        </w:rPr>
        <w:t>Support technique</w:t>
      </w:r>
      <w:r>
        <w:rPr>
          <w:rFonts w:ascii="inter" w:eastAsia="inter" w:hAnsi="inter" w:cs="inter"/>
          <w:color w:val="000000"/>
        </w:rPr>
        <w:br/>
        <w:t>Mise à disposition d’un support utilisateur réactif (hotline, chat, tickets) pour résoudre les incidents et accompagner les utilisateurs.</w:t>
      </w:r>
    </w:p>
    <w:p w14:paraId="174A671D" w14:textId="77777777" w:rsidR="00994DB2" w:rsidRDefault="00000000">
      <w:pPr>
        <w:numPr>
          <w:ilvl w:val="0"/>
          <w:numId w:val="16"/>
        </w:numPr>
        <w:spacing w:after="210" w:line="360" w:lineRule="auto"/>
      </w:pPr>
      <w:r>
        <w:rPr>
          <w:rFonts w:ascii="inter" w:eastAsia="inter" w:hAnsi="inter" w:cs="inter"/>
          <w:b/>
          <w:color w:val="000000"/>
        </w:rPr>
        <w:lastRenderedPageBreak/>
        <w:t>Documentation</w:t>
      </w:r>
      <w:r>
        <w:rPr>
          <w:rFonts w:ascii="inter" w:eastAsia="inter" w:hAnsi="inter" w:cs="inter"/>
          <w:color w:val="000000"/>
        </w:rPr>
        <w:br/>
        <w:t>Fourniture d’une documentation complète et à jour (utilisateur, administrateur, API).</w:t>
      </w:r>
    </w:p>
    <w:p w14:paraId="0BDDB8D7" w14:textId="77777777" w:rsidR="00994DB2" w:rsidRDefault="00000000">
      <w:pPr>
        <w:spacing w:before="315" w:after="105" w:line="360" w:lineRule="auto"/>
        <w:ind w:left="-30"/>
      </w:pPr>
      <w:r>
        <w:rPr>
          <w:rFonts w:ascii="inter" w:eastAsia="inter" w:hAnsi="inter" w:cs="inter"/>
          <w:b/>
          <w:color w:val="000000"/>
          <w:sz w:val="24"/>
        </w:rPr>
        <w:t>3.6 Compatibilité matérielle</w:t>
      </w:r>
    </w:p>
    <w:p w14:paraId="5408B651" w14:textId="77777777" w:rsidR="00994DB2" w:rsidRDefault="00000000">
      <w:pPr>
        <w:numPr>
          <w:ilvl w:val="0"/>
          <w:numId w:val="17"/>
        </w:numPr>
        <w:spacing w:before="105" w:after="105" w:line="360" w:lineRule="auto"/>
      </w:pPr>
      <w:r>
        <w:rPr>
          <w:rFonts w:ascii="inter" w:eastAsia="inter" w:hAnsi="inter" w:cs="inter"/>
          <w:b/>
          <w:color w:val="000000"/>
        </w:rPr>
        <w:t>Périphériques compatibles</w:t>
      </w:r>
      <w:r>
        <w:rPr>
          <w:rFonts w:ascii="inter" w:eastAsia="inter" w:hAnsi="inter" w:cs="inter"/>
          <w:color w:val="000000"/>
        </w:rPr>
        <w:br/>
        <w:t>Le logiciel devra être compatible avec les équipements suivants :</w:t>
      </w:r>
    </w:p>
    <w:p w14:paraId="6D4733B0" w14:textId="77777777" w:rsidR="00994DB2" w:rsidRDefault="00000000">
      <w:pPr>
        <w:numPr>
          <w:ilvl w:val="1"/>
          <w:numId w:val="17"/>
        </w:numPr>
        <w:spacing w:before="105" w:after="105" w:line="360" w:lineRule="auto"/>
      </w:pPr>
      <w:r>
        <w:rPr>
          <w:rFonts w:ascii="inter" w:eastAsia="inter" w:hAnsi="inter" w:cs="inter"/>
          <w:color w:val="000000"/>
        </w:rPr>
        <w:t>Tablettes pour signature numérique</w:t>
      </w:r>
    </w:p>
    <w:p w14:paraId="5F96E737" w14:textId="77777777" w:rsidR="00994DB2" w:rsidRDefault="00000000">
      <w:pPr>
        <w:numPr>
          <w:ilvl w:val="1"/>
          <w:numId w:val="17"/>
        </w:numPr>
        <w:spacing w:before="105" w:after="105" w:line="360" w:lineRule="auto"/>
      </w:pPr>
      <w:r>
        <w:rPr>
          <w:rFonts w:ascii="inter" w:eastAsia="inter" w:hAnsi="inter" w:cs="inter"/>
          <w:color w:val="000000"/>
        </w:rPr>
        <w:t>Scanners codes-barres pour inventaire</w:t>
      </w:r>
    </w:p>
    <w:p w14:paraId="3B31019F" w14:textId="77777777" w:rsidR="00994DB2" w:rsidRDefault="00000000">
      <w:pPr>
        <w:numPr>
          <w:ilvl w:val="1"/>
          <w:numId w:val="17"/>
        </w:numPr>
        <w:spacing w:before="105" w:after="105" w:line="360" w:lineRule="auto"/>
      </w:pPr>
      <w:r>
        <w:rPr>
          <w:rFonts w:ascii="inter" w:eastAsia="inter" w:hAnsi="inter" w:cs="inter"/>
          <w:color w:val="000000"/>
        </w:rPr>
        <w:t>Imprimantes d’étiquettes</w:t>
      </w:r>
    </w:p>
    <w:p w14:paraId="62180607" w14:textId="77777777" w:rsidR="00994DB2" w:rsidRDefault="00000000">
      <w:pPr>
        <w:numPr>
          <w:ilvl w:val="1"/>
          <w:numId w:val="17"/>
        </w:numPr>
        <w:spacing w:before="105" w:after="105" w:line="360" w:lineRule="auto"/>
      </w:pPr>
      <w:r>
        <w:rPr>
          <w:rFonts w:ascii="inter" w:eastAsia="inter" w:hAnsi="inter" w:cs="inter"/>
          <w:color w:val="000000"/>
        </w:rPr>
        <w:t>Terminaux de paiement virtuels (exploration possible)</w:t>
      </w:r>
    </w:p>
    <w:p w14:paraId="3EA75675" w14:textId="77777777" w:rsidR="00994DB2" w:rsidRDefault="00000000">
      <w:pPr>
        <w:spacing w:before="315" w:after="105" w:line="360" w:lineRule="auto"/>
        <w:ind w:left="-30"/>
      </w:pPr>
      <w:r>
        <w:rPr>
          <w:rFonts w:ascii="inter" w:eastAsia="inter" w:hAnsi="inter" w:cs="inter"/>
          <w:b/>
          <w:color w:val="000000"/>
          <w:sz w:val="24"/>
        </w:rPr>
        <w:t>4. Contraintes et normes</w:t>
      </w:r>
    </w:p>
    <w:p w14:paraId="34ACA43D" w14:textId="77777777" w:rsidR="00994DB2" w:rsidRDefault="00000000">
      <w:pPr>
        <w:spacing w:before="315" w:after="105" w:line="360" w:lineRule="auto"/>
        <w:ind w:left="-30"/>
      </w:pPr>
      <w:r>
        <w:rPr>
          <w:rFonts w:ascii="inter" w:eastAsia="inter" w:hAnsi="inter" w:cs="inter"/>
          <w:b/>
          <w:color w:val="000000"/>
          <w:sz w:val="24"/>
        </w:rPr>
        <w:t>4.1 Contraintes légales et réglementaires</w:t>
      </w:r>
    </w:p>
    <w:p w14:paraId="5E259AEA" w14:textId="77777777" w:rsidR="00994DB2" w:rsidRDefault="00000000">
      <w:pPr>
        <w:numPr>
          <w:ilvl w:val="0"/>
          <w:numId w:val="18"/>
        </w:numPr>
        <w:spacing w:after="210" w:line="360" w:lineRule="auto"/>
      </w:pPr>
      <w:r>
        <w:rPr>
          <w:rFonts w:ascii="inter" w:eastAsia="inter" w:hAnsi="inter" w:cs="inter"/>
          <w:b/>
          <w:color w:val="000000"/>
        </w:rPr>
        <w:t>Conformité RGPD</w:t>
      </w:r>
      <w:r>
        <w:rPr>
          <w:rFonts w:ascii="inter" w:eastAsia="inter" w:hAnsi="inter" w:cs="inter"/>
          <w:color w:val="000000"/>
        </w:rPr>
        <w:br/>
        <w:t>Le logiciel doit respecter strictement la réglementation européenne sur la protection des données personnelles (RGPD). Cela inclut la gestion des consentements, le droit à l’oubli, la portabilité des données, ainsi que la sécurisation des informations sensibles des clients et employés.</w:t>
      </w:r>
    </w:p>
    <w:p w14:paraId="63B4EC48" w14:textId="77777777" w:rsidR="00994DB2" w:rsidRDefault="00000000">
      <w:pPr>
        <w:numPr>
          <w:ilvl w:val="0"/>
          <w:numId w:val="18"/>
        </w:numPr>
        <w:spacing w:after="210" w:line="360" w:lineRule="auto"/>
      </w:pPr>
      <w:r>
        <w:rPr>
          <w:rFonts w:ascii="inter" w:eastAsia="inter" w:hAnsi="inter" w:cs="inter"/>
          <w:b/>
          <w:color w:val="000000"/>
        </w:rPr>
        <w:t>Norme NF525</w:t>
      </w:r>
      <w:r>
        <w:rPr>
          <w:rFonts w:ascii="inter" w:eastAsia="inter" w:hAnsi="inter" w:cs="inter"/>
          <w:color w:val="000000"/>
        </w:rPr>
        <w:br/>
        <w:t>La solution de caisse et de facturation doit être conforme à la norme NF525, garantissant l’inaltérabilité, la sécurisation, la conservation et l’archivage des données de caisse. Cette conformité est obligatoire pour la validité fiscale des documents émis.</w:t>
      </w:r>
    </w:p>
    <w:p w14:paraId="2ED967DD" w14:textId="77777777" w:rsidR="00994DB2" w:rsidRDefault="00000000">
      <w:pPr>
        <w:numPr>
          <w:ilvl w:val="0"/>
          <w:numId w:val="18"/>
        </w:numPr>
        <w:spacing w:after="210" w:line="360" w:lineRule="auto"/>
      </w:pPr>
      <w:r>
        <w:rPr>
          <w:rFonts w:ascii="inter" w:eastAsia="inter" w:hAnsi="inter" w:cs="inter"/>
          <w:b/>
          <w:color w:val="000000"/>
        </w:rPr>
        <w:t>Respect des obligations fiscales</w:t>
      </w:r>
      <w:r>
        <w:rPr>
          <w:rFonts w:ascii="inter" w:eastAsia="inter" w:hAnsi="inter" w:cs="inter"/>
          <w:color w:val="000000"/>
        </w:rPr>
        <w:br/>
        <w:t>Le logiciel doit intégrer les règles fiscales en vigueur, notamment la gestion correcte de la TVA (taux standard, taux sur marge), la génération des factures légales, et la possibilité d’exporter les données comptables pour les déclarations fiscales.</w:t>
      </w:r>
    </w:p>
    <w:p w14:paraId="6F829D9B" w14:textId="77777777" w:rsidR="00994DB2" w:rsidRDefault="00000000">
      <w:pPr>
        <w:spacing w:before="315" w:after="105" w:line="360" w:lineRule="auto"/>
        <w:ind w:left="-30"/>
      </w:pPr>
      <w:r>
        <w:rPr>
          <w:rFonts w:ascii="inter" w:eastAsia="inter" w:hAnsi="inter" w:cs="inter"/>
          <w:b/>
          <w:color w:val="000000"/>
          <w:sz w:val="24"/>
        </w:rPr>
        <w:t>4.2 Contraintes techniques</w:t>
      </w:r>
    </w:p>
    <w:p w14:paraId="00E538E0" w14:textId="77777777" w:rsidR="00994DB2" w:rsidRDefault="00000000">
      <w:pPr>
        <w:numPr>
          <w:ilvl w:val="0"/>
          <w:numId w:val="19"/>
        </w:numPr>
        <w:spacing w:after="210" w:line="360" w:lineRule="auto"/>
      </w:pPr>
      <w:r>
        <w:rPr>
          <w:rFonts w:ascii="inter" w:eastAsia="inter" w:hAnsi="inter" w:cs="inter"/>
          <w:b/>
          <w:color w:val="000000"/>
        </w:rPr>
        <w:t>Compatibilité multi-plateforme</w:t>
      </w:r>
      <w:r>
        <w:rPr>
          <w:rFonts w:ascii="inter" w:eastAsia="inter" w:hAnsi="inter" w:cs="inter"/>
          <w:color w:val="000000"/>
        </w:rPr>
        <w:br/>
        <w:t>L’application doit être accessible et pleinement fonctionnelle sur différents systèmes d’exploitation et navigateurs web récents, ainsi que sur mobiles et tablettes.</w:t>
      </w:r>
    </w:p>
    <w:p w14:paraId="74C39CB3" w14:textId="77777777" w:rsidR="00994DB2" w:rsidRDefault="00000000">
      <w:pPr>
        <w:numPr>
          <w:ilvl w:val="0"/>
          <w:numId w:val="19"/>
        </w:numPr>
        <w:spacing w:after="210" w:line="360" w:lineRule="auto"/>
      </w:pPr>
      <w:r>
        <w:rPr>
          <w:rFonts w:ascii="inter" w:eastAsia="inter" w:hAnsi="inter" w:cs="inter"/>
          <w:b/>
          <w:color w:val="000000"/>
        </w:rPr>
        <w:lastRenderedPageBreak/>
        <w:t>Ergonomie et accessibilité</w:t>
      </w:r>
      <w:r>
        <w:rPr>
          <w:rFonts w:ascii="inter" w:eastAsia="inter" w:hAnsi="inter" w:cs="inter"/>
          <w:color w:val="000000"/>
        </w:rPr>
        <w:br/>
        <w:t>L’interface utilisateur doit être intuitive, ergonomique et respecter les bonnes pratiques d’accessibilité (WCAG 2.1) pour permettre une utilisation aisée par tous les profils d’utilisateurs, y compris les personnes en situation de handicap.</w:t>
      </w:r>
    </w:p>
    <w:p w14:paraId="0F5F6921" w14:textId="77777777" w:rsidR="00994DB2" w:rsidRDefault="00000000">
      <w:pPr>
        <w:numPr>
          <w:ilvl w:val="0"/>
          <w:numId w:val="19"/>
        </w:numPr>
        <w:spacing w:after="210" w:line="360" w:lineRule="auto"/>
      </w:pPr>
      <w:r>
        <w:rPr>
          <w:rFonts w:ascii="inter" w:eastAsia="inter" w:hAnsi="inter" w:cs="inter"/>
          <w:b/>
          <w:color w:val="000000"/>
        </w:rPr>
        <w:t>Disponibilité et continuité de service</w:t>
      </w:r>
      <w:r>
        <w:rPr>
          <w:rFonts w:ascii="inter" w:eastAsia="inter" w:hAnsi="inter" w:cs="inter"/>
          <w:color w:val="000000"/>
        </w:rPr>
        <w:br/>
        <w:t>La solution devra garantir une disponibilité maximale (objectif 99,5%) avec des mécanismes de tolérance aux pannes et des procédures de reprise d’activité rapides.</w:t>
      </w:r>
    </w:p>
    <w:p w14:paraId="6B59A789" w14:textId="77777777" w:rsidR="00994DB2" w:rsidRDefault="00000000">
      <w:pPr>
        <w:spacing w:before="315" w:after="105" w:line="360" w:lineRule="auto"/>
        <w:ind w:left="-30"/>
      </w:pPr>
      <w:r>
        <w:rPr>
          <w:rFonts w:ascii="inter" w:eastAsia="inter" w:hAnsi="inter" w:cs="inter"/>
          <w:b/>
          <w:color w:val="000000"/>
          <w:sz w:val="24"/>
        </w:rPr>
        <w:t>4.3 Contraintes organisationnelles</w:t>
      </w:r>
    </w:p>
    <w:p w14:paraId="697D1719" w14:textId="77777777" w:rsidR="00994DB2" w:rsidRDefault="00000000">
      <w:pPr>
        <w:numPr>
          <w:ilvl w:val="0"/>
          <w:numId w:val="20"/>
        </w:numPr>
        <w:spacing w:after="210" w:line="360" w:lineRule="auto"/>
      </w:pPr>
      <w:r>
        <w:rPr>
          <w:rFonts w:ascii="inter" w:eastAsia="inter" w:hAnsi="inter" w:cs="inter"/>
          <w:b/>
          <w:color w:val="000000"/>
        </w:rPr>
        <w:t xml:space="preserve">Gestion </w:t>
      </w:r>
      <w:proofErr w:type="spellStart"/>
      <w:r>
        <w:rPr>
          <w:rFonts w:ascii="inter" w:eastAsia="inter" w:hAnsi="inter" w:cs="inter"/>
          <w:b/>
          <w:color w:val="000000"/>
        </w:rPr>
        <w:t>multi-sites</w:t>
      </w:r>
      <w:proofErr w:type="spellEnd"/>
      <w:r>
        <w:rPr>
          <w:rFonts w:ascii="inter" w:eastAsia="inter" w:hAnsi="inter" w:cs="inter"/>
          <w:color w:val="000000"/>
        </w:rPr>
        <w:br/>
        <w:t>Le logiciel doit permettre la gestion centralisée de plusieurs boutiques/franchises avec des niveaux d’accès et de visibilité adaptés à chaque site et aux administrateurs centraux.</w:t>
      </w:r>
    </w:p>
    <w:p w14:paraId="7EEBFC4F" w14:textId="77777777" w:rsidR="00994DB2" w:rsidRDefault="00000000">
      <w:pPr>
        <w:numPr>
          <w:ilvl w:val="0"/>
          <w:numId w:val="20"/>
        </w:numPr>
        <w:spacing w:after="210" w:line="360" w:lineRule="auto"/>
      </w:pPr>
      <w:r>
        <w:rPr>
          <w:rFonts w:ascii="inter" w:eastAsia="inter" w:hAnsi="inter" w:cs="inter"/>
          <w:b/>
          <w:color w:val="000000"/>
        </w:rPr>
        <w:t>Formation et adoption</w:t>
      </w:r>
      <w:r>
        <w:rPr>
          <w:rFonts w:ascii="inter" w:eastAsia="inter" w:hAnsi="inter" w:cs="inter"/>
          <w:color w:val="000000"/>
        </w:rPr>
        <w:br/>
        <w:t>Le déploiement devra être accompagné d’un plan de formation adapté aux différents profils utilisateurs pour assurer une adoption rapide et efficace.</w:t>
      </w:r>
    </w:p>
    <w:p w14:paraId="080EA114" w14:textId="77777777" w:rsidR="00994DB2" w:rsidRDefault="00000000">
      <w:pPr>
        <w:spacing w:before="315" w:after="105" w:line="360" w:lineRule="auto"/>
        <w:ind w:left="-30"/>
      </w:pPr>
      <w:r>
        <w:rPr>
          <w:rFonts w:ascii="inter" w:eastAsia="inter" w:hAnsi="inter" w:cs="inter"/>
          <w:b/>
          <w:color w:val="000000"/>
          <w:sz w:val="24"/>
        </w:rPr>
        <w:t>4.4 Contraintes de sécurité</w:t>
      </w:r>
    </w:p>
    <w:p w14:paraId="344635A9" w14:textId="77777777" w:rsidR="00994DB2" w:rsidRDefault="00000000">
      <w:pPr>
        <w:numPr>
          <w:ilvl w:val="0"/>
          <w:numId w:val="21"/>
        </w:numPr>
        <w:spacing w:after="210" w:line="360" w:lineRule="auto"/>
      </w:pPr>
      <w:r>
        <w:rPr>
          <w:rFonts w:ascii="inter" w:eastAsia="inter" w:hAnsi="inter" w:cs="inter"/>
          <w:b/>
          <w:color w:val="000000"/>
        </w:rPr>
        <w:t>Protection des données</w:t>
      </w:r>
      <w:r>
        <w:rPr>
          <w:rFonts w:ascii="inter" w:eastAsia="inter" w:hAnsi="inter" w:cs="inter"/>
          <w:color w:val="000000"/>
        </w:rPr>
        <w:br/>
        <w:t>Mise en œuvre de mesures de sécurité techniques et organisationnelles pour protéger les données contre les accès non autorisés, pertes, altérations ou divulgations.</w:t>
      </w:r>
    </w:p>
    <w:p w14:paraId="0485737C" w14:textId="77777777" w:rsidR="00994DB2" w:rsidRDefault="00000000">
      <w:pPr>
        <w:numPr>
          <w:ilvl w:val="0"/>
          <w:numId w:val="21"/>
        </w:numPr>
        <w:spacing w:after="210" w:line="360" w:lineRule="auto"/>
      </w:pPr>
      <w:r>
        <w:rPr>
          <w:rFonts w:ascii="inter" w:eastAsia="inter" w:hAnsi="inter" w:cs="inter"/>
          <w:b/>
          <w:color w:val="000000"/>
        </w:rPr>
        <w:t>Sauvegardes et archivage</w:t>
      </w:r>
      <w:r>
        <w:rPr>
          <w:rFonts w:ascii="inter" w:eastAsia="inter" w:hAnsi="inter" w:cs="inter"/>
          <w:color w:val="000000"/>
        </w:rPr>
        <w:br/>
        <w:t>Mise en place de sauvegardes régulières et d’un archivage sécurisé des données, avec des durées de conservation conformes aux exigences légales et aux besoins métier.</w:t>
      </w:r>
    </w:p>
    <w:p w14:paraId="76FF5A54" w14:textId="77777777" w:rsidR="00994DB2" w:rsidRDefault="00000000">
      <w:pPr>
        <w:spacing w:before="315" w:after="105" w:line="360" w:lineRule="auto"/>
        <w:ind w:left="-30"/>
      </w:pPr>
      <w:r>
        <w:rPr>
          <w:rFonts w:ascii="inter" w:eastAsia="inter" w:hAnsi="inter" w:cs="inter"/>
          <w:b/>
          <w:color w:val="000000"/>
          <w:sz w:val="24"/>
        </w:rPr>
        <w:t>4.5 Normes et standards techniques</w:t>
      </w:r>
    </w:p>
    <w:p w14:paraId="3D3930F7" w14:textId="77777777" w:rsidR="00994DB2" w:rsidRDefault="00000000">
      <w:pPr>
        <w:numPr>
          <w:ilvl w:val="0"/>
          <w:numId w:val="22"/>
        </w:numPr>
        <w:spacing w:after="210" w:line="360" w:lineRule="auto"/>
      </w:pPr>
      <w:r>
        <w:rPr>
          <w:rFonts w:ascii="inter" w:eastAsia="inter" w:hAnsi="inter" w:cs="inter"/>
          <w:b/>
          <w:color w:val="000000"/>
        </w:rPr>
        <w:t>Interopérabilité</w:t>
      </w:r>
      <w:r>
        <w:rPr>
          <w:rFonts w:ascii="inter" w:eastAsia="inter" w:hAnsi="inter" w:cs="inter"/>
          <w:color w:val="000000"/>
        </w:rPr>
        <w:br/>
        <w:t>Respect des standards ouverts pour faciliter l’intégration avec d’autres systèmes (API REST, formats XML/CSV/JSON).</w:t>
      </w:r>
    </w:p>
    <w:p w14:paraId="561855A9" w14:textId="77777777" w:rsidR="00994DB2" w:rsidRDefault="00000000">
      <w:pPr>
        <w:numPr>
          <w:ilvl w:val="0"/>
          <w:numId w:val="22"/>
        </w:numPr>
        <w:spacing w:after="210" w:line="360" w:lineRule="auto"/>
      </w:pPr>
      <w:r>
        <w:rPr>
          <w:rFonts w:ascii="inter" w:eastAsia="inter" w:hAnsi="inter" w:cs="inter"/>
          <w:b/>
          <w:color w:val="000000"/>
        </w:rPr>
        <w:t>Qualité logicielle</w:t>
      </w:r>
      <w:r>
        <w:rPr>
          <w:rFonts w:ascii="inter" w:eastAsia="inter" w:hAnsi="inter" w:cs="inter"/>
          <w:color w:val="000000"/>
        </w:rPr>
        <w:br/>
        <w:t>Application des bonnes pratiques de développement logiciel (tests unitaires, revue de code, documentation) pour garantir la qualité, la maintenabilité et la stabilité de la solution.</w:t>
      </w:r>
    </w:p>
    <w:p w14:paraId="1FD0EAB3" w14:textId="77777777" w:rsidR="00994DB2" w:rsidRDefault="00000000">
      <w:pPr>
        <w:spacing w:before="315" w:after="105" w:line="360" w:lineRule="auto"/>
        <w:ind w:left="-30"/>
      </w:pPr>
      <w:r>
        <w:rPr>
          <w:rFonts w:ascii="inter" w:eastAsia="inter" w:hAnsi="inter" w:cs="inter"/>
          <w:b/>
          <w:color w:val="000000"/>
          <w:sz w:val="24"/>
        </w:rPr>
        <w:lastRenderedPageBreak/>
        <w:t>5. Planning et livrables</w:t>
      </w:r>
    </w:p>
    <w:p w14:paraId="2CC8A56D" w14:textId="77777777" w:rsidR="00994DB2" w:rsidRDefault="00000000">
      <w:pPr>
        <w:spacing w:before="315" w:after="105" w:line="360" w:lineRule="auto"/>
        <w:ind w:left="-30"/>
      </w:pPr>
      <w:r>
        <w:rPr>
          <w:rFonts w:ascii="inter" w:eastAsia="inter" w:hAnsi="inter" w:cs="inter"/>
          <w:b/>
          <w:color w:val="000000"/>
          <w:sz w:val="24"/>
        </w:rPr>
        <w:t>5.1 Phases du projet</w:t>
      </w:r>
    </w:p>
    <w:p w14:paraId="287F1C9E" w14:textId="77777777" w:rsidR="00994DB2" w:rsidRDefault="00000000">
      <w:pPr>
        <w:spacing w:after="210" w:line="360" w:lineRule="auto"/>
      </w:pPr>
      <w:r>
        <w:rPr>
          <w:rFonts w:ascii="inter" w:eastAsia="inter" w:hAnsi="inter" w:cs="inter"/>
          <w:color w:val="000000"/>
        </w:rPr>
        <w:t>Le projet sera structuré en plusieurs phases clés, avec des jalons précis pour assurer un suivi rigoureux et une maîtrise des délais :</w:t>
      </w:r>
    </w:p>
    <w:p w14:paraId="2F79A0F5" w14:textId="77777777" w:rsidR="00994DB2" w:rsidRDefault="00000000">
      <w:pPr>
        <w:numPr>
          <w:ilvl w:val="0"/>
          <w:numId w:val="23"/>
        </w:numPr>
        <w:spacing w:after="210" w:line="360" w:lineRule="auto"/>
      </w:pPr>
      <w:r>
        <w:rPr>
          <w:rFonts w:ascii="inter" w:eastAsia="inter" w:hAnsi="inter" w:cs="inter"/>
          <w:b/>
          <w:color w:val="000000"/>
        </w:rPr>
        <w:t>Phase 1 : Analyse et spécifications détaillées</w:t>
      </w:r>
      <w:r>
        <w:rPr>
          <w:rFonts w:ascii="inter" w:eastAsia="inter" w:hAnsi="inter" w:cs="inter"/>
          <w:color w:val="000000"/>
        </w:rPr>
        <w:br/>
        <w:t>Durée estimée : 3 semaines</w:t>
      </w:r>
      <w:r>
        <w:rPr>
          <w:rFonts w:ascii="inter" w:eastAsia="inter" w:hAnsi="inter" w:cs="inter"/>
          <w:color w:val="000000"/>
        </w:rPr>
        <w:br/>
        <w:t>Activités : collecte des besoins complémentaires, validation du cahier des charges, définition des spécifications techniques et fonctionnelles détaillées.</w:t>
      </w:r>
    </w:p>
    <w:p w14:paraId="68209C63" w14:textId="77777777" w:rsidR="00994DB2" w:rsidRDefault="00000000">
      <w:pPr>
        <w:numPr>
          <w:ilvl w:val="0"/>
          <w:numId w:val="23"/>
        </w:numPr>
        <w:spacing w:after="210" w:line="360" w:lineRule="auto"/>
      </w:pPr>
      <w:r>
        <w:rPr>
          <w:rFonts w:ascii="inter" w:eastAsia="inter" w:hAnsi="inter" w:cs="inter"/>
          <w:b/>
          <w:color w:val="000000"/>
        </w:rPr>
        <w:t>Phase 2 : Conception technique et prototypage</w:t>
      </w:r>
      <w:r>
        <w:rPr>
          <w:rFonts w:ascii="inter" w:eastAsia="inter" w:hAnsi="inter" w:cs="inter"/>
          <w:color w:val="000000"/>
        </w:rPr>
        <w:br/>
        <w:t>Durée estimée : 4 semaines</w:t>
      </w:r>
      <w:r>
        <w:rPr>
          <w:rFonts w:ascii="inter" w:eastAsia="inter" w:hAnsi="inter" w:cs="inter"/>
          <w:color w:val="000000"/>
        </w:rPr>
        <w:br/>
        <w:t>Activités : architecture technique, choix des technologies, élaboration des maquettes et prototypes fonctionnels, validation avec les parties prenantes.</w:t>
      </w:r>
    </w:p>
    <w:p w14:paraId="461C6372" w14:textId="77777777" w:rsidR="00994DB2" w:rsidRDefault="00000000">
      <w:pPr>
        <w:numPr>
          <w:ilvl w:val="0"/>
          <w:numId w:val="23"/>
        </w:numPr>
        <w:spacing w:after="210" w:line="360" w:lineRule="auto"/>
      </w:pPr>
      <w:r>
        <w:rPr>
          <w:rFonts w:ascii="inter" w:eastAsia="inter" w:hAnsi="inter" w:cs="inter"/>
          <w:b/>
          <w:color w:val="000000"/>
        </w:rPr>
        <w:t>Phase 3 : Développement</w:t>
      </w:r>
      <w:r>
        <w:rPr>
          <w:rFonts w:ascii="inter" w:eastAsia="inter" w:hAnsi="inter" w:cs="inter"/>
          <w:color w:val="000000"/>
        </w:rPr>
        <w:br/>
        <w:t>Durée estimée : 12 semaines</w:t>
      </w:r>
      <w:r>
        <w:rPr>
          <w:rFonts w:ascii="inter" w:eastAsia="inter" w:hAnsi="inter" w:cs="inter"/>
          <w:color w:val="000000"/>
        </w:rPr>
        <w:br/>
        <w:t>Activités : développement des modules fonctionnels, intégration des API, mise en place de la base de données, développement de l’interface utilisateur.</w:t>
      </w:r>
    </w:p>
    <w:p w14:paraId="4A1FF251" w14:textId="77777777" w:rsidR="00994DB2" w:rsidRDefault="00000000">
      <w:pPr>
        <w:numPr>
          <w:ilvl w:val="0"/>
          <w:numId w:val="23"/>
        </w:numPr>
        <w:spacing w:after="210" w:line="360" w:lineRule="auto"/>
      </w:pPr>
      <w:r>
        <w:rPr>
          <w:rFonts w:ascii="inter" w:eastAsia="inter" w:hAnsi="inter" w:cs="inter"/>
          <w:b/>
          <w:color w:val="000000"/>
        </w:rPr>
        <w:t>Phase 4 : Tests et validation</w:t>
      </w:r>
      <w:r>
        <w:rPr>
          <w:rFonts w:ascii="inter" w:eastAsia="inter" w:hAnsi="inter" w:cs="inter"/>
          <w:color w:val="000000"/>
        </w:rPr>
        <w:br/>
        <w:t>Durée estimée : 4 semaines</w:t>
      </w:r>
      <w:r>
        <w:rPr>
          <w:rFonts w:ascii="inter" w:eastAsia="inter" w:hAnsi="inter" w:cs="inter"/>
          <w:color w:val="000000"/>
        </w:rPr>
        <w:br/>
        <w:t>Activités : tests unitaires, tests d’intégration, tests utilisateurs, correction des anomalies, validation finale.</w:t>
      </w:r>
    </w:p>
    <w:p w14:paraId="469FE877" w14:textId="77777777" w:rsidR="00994DB2" w:rsidRDefault="00000000">
      <w:pPr>
        <w:numPr>
          <w:ilvl w:val="0"/>
          <w:numId w:val="23"/>
        </w:numPr>
        <w:spacing w:after="210" w:line="360" w:lineRule="auto"/>
      </w:pPr>
      <w:r>
        <w:rPr>
          <w:rFonts w:ascii="inter" w:eastAsia="inter" w:hAnsi="inter" w:cs="inter"/>
          <w:b/>
          <w:color w:val="000000"/>
        </w:rPr>
        <w:t>Phase 5 : Déploiement et formation</w:t>
      </w:r>
      <w:r>
        <w:rPr>
          <w:rFonts w:ascii="inter" w:eastAsia="inter" w:hAnsi="inter" w:cs="inter"/>
          <w:color w:val="000000"/>
        </w:rPr>
        <w:br/>
        <w:t>Durée estimée : 2 semaines</w:t>
      </w:r>
      <w:r>
        <w:rPr>
          <w:rFonts w:ascii="inter" w:eastAsia="inter" w:hAnsi="inter" w:cs="inter"/>
          <w:color w:val="000000"/>
        </w:rPr>
        <w:br/>
        <w:t>Activités : mise en production, formation des utilisateurs, accompagnement au démarrage.</w:t>
      </w:r>
    </w:p>
    <w:p w14:paraId="7FA5EB4D" w14:textId="77777777" w:rsidR="00994DB2" w:rsidRDefault="00000000">
      <w:pPr>
        <w:numPr>
          <w:ilvl w:val="0"/>
          <w:numId w:val="23"/>
        </w:numPr>
        <w:spacing w:after="210" w:line="360" w:lineRule="auto"/>
      </w:pPr>
      <w:r>
        <w:rPr>
          <w:rFonts w:ascii="inter" w:eastAsia="inter" w:hAnsi="inter" w:cs="inter"/>
          <w:b/>
          <w:color w:val="000000"/>
        </w:rPr>
        <w:t>Phase 6 : Support et maintenance initiale</w:t>
      </w:r>
      <w:r>
        <w:rPr>
          <w:rFonts w:ascii="inter" w:eastAsia="inter" w:hAnsi="inter" w:cs="inter"/>
          <w:color w:val="000000"/>
        </w:rPr>
        <w:br/>
        <w:t>Durée estimée : 3 mois post-déploiement</w:t>
      </w:r>
      <w:r>
        <w:rPr>
          <w:rFonts w:ascii="inter" w:eastAsia="inter" w:hAnsi="inter" w:cs="inter"/>
          <w:color w:val="000000"/>
        </w:rPr>
        <w:br/>
        <w:t>Activités : support technique, corrections éventuelles, ajustements fonctionnels.</w:t>
      </w:r>
    </w:p>
    <w:p w14:paraId="25CAE340" w14:textId="77777777" w:rsidR="00994DB2" w:rsidRDefault="00000000">
      <w:pPr>
        <w:spacing w:before="315" w:after="105" w:line="360" w:lineRule="auto"/>
        <w:ind w:left="-30"/>
      </w:pPr>
      <w:r>
        <w:rPr>
          <w:rFonts w:ascii="inter" w:eastAsia="inter" w:hAnsi="inter" w:cs="inter"/>
          <w:b/>
          <w:color w:val="000000"/>
          <w:sz w:val="24"/>
        </w:rPr>
        <w:t>5.2 Livrables attendus</w:t>
      </w:r>
    </w:p>
    <w:p w14:paraId="737CCEFC" w14:textId="77777777" w:rsidR="00994DB2" w:rsidRDefault="00000000">
      <w:pPr>
        <w:spacing w:after="210" w:line="360" w:lineRule="auto"/>
      </w:pPr>
      <w:r>
        <w:rPr>
          <w:rFonts w:ascii="inter" w:eastAsia="inter" w:hAnsi="inter" w:cs="inter"/>
          <w:color w:val="000000"/>
        </w:rPr>
        <w:t>À chaque phase, des livrables formels devront être remis et validés par les parties prenantes :</w:t>
      </w:r>
    </w:p>
    <w:p w14:paraId="161D975B" w14:textId="77777777" w:rsidR="00994DB2" w:rsidRDefault="00000000">
      <w:pPr>
        <w:numPr>
          <w:ilvl w:val="0"/>
          <w:numId w:val="24"/>
        </w:numPr>
        <w:spacing w:after="210" w:line="360" w:lineRule="auto"/>
      </w:pPr>
      <w:r>
        <w:rPr>
          <w:rFonts w:ascii="inter" w:eastAsia="inter" w:hAnsi="inter" w:cs="inter"/>
          <w:b/>
          <w:color w:val="000000"/>
        </w:rPr>
        <w:lastRenderedPageBreak/>
        <w:t>Phase 1</w:t>
      </w:r>
    </w:p>
    <w:p w14:paraId="084430A4" w14:textId="77777777" w:rsidR="00994DB2" w:rsidRDefault="00000000">
      <w:pPr>
        <w:numPr>
          <w:ilvl w:val="1"/>
          <w:numId w:val="24"/>
        </w:numPr>
        <w:spacing w:before="105" w:after="105" w:line="360" w:lineRule="auto"/>
      </w:pPr>
      <w:r>
        <w:rPr>
          <w:rFonts w:ascii="inter" w:eastAsia="inter" w:hAnsi="inter" w:cs="inter"/>
          <w:color w:val="000000"/>
        </w:rPr>
        <w:t>Cahier des charges fonctionnel et technique validé</w:t>
      </w:r>
    </w:p>
    <w:p w14:paraId="3B0AA7FE" w14:textId="77777777" w:rsidR="00994DB2" w:rsidRDefault="00000000">
      <w:pPr>
        <w:numPr>
          <w:ilvl w:val="1"/>
          <w:numId w:val="24"/>
        </w:numPr>
        <w:spacing w:before="105" w:after="105" w:line="360" w:lineRule="auto"/>
      </w:pPr>
      <w:r>
        <w:rPr>
          <w:rFonts w:ascii="inter" w:eastAsia="inter" w:hAnsi="inter" w:cs="inter"/>
          <w:color w:val="000000"/>
        </w:rPr>
        <w:t>Plan de projet et planning détaillé</w:t>
      </w:r>
    </w:p>
    <w:p w14:paraId="22DB9FC1" w14:textId="77777777" w:rsidR="00994DB2" w:rsidRDefault="00000000">
      <w:pPr>
        <w:numPr>
          <w:ilvl w:val="0"/>
          <w:numId w:val="24"/>
        </w:numPr>
        <w:spacing w:after="210" w:line="360" w:lineRule="auto"/>
      </w:pPr>
      <w:r>
        <w:rPr>
          <w:rFonts w:ascii="inter" w:eastAsia="inter" w:hAnsi="inter" w:cs="inter"/>
          <w:b/>
          <w:color w:val="000000"/>
        </w:rPr>
        <w:t>Phase 2</w:t>
      </w:r>
    </w:p>
    <w:p w14:paraId="5E8C78D7" w14:textId="77777777" w:rsidR="00994DB2" w:rsidRDefault="00000000">
      <w:pPr>
        <w:numPr>
          <w:ilvl w:val="1"/>
          <w:numId w:val="24"/>
        </w:numPr>
        <w:spacing w:before="105" w:after="105" w:line="360" w:lineRule="auto"/>
      </w:pPr>
      <w:r>
        <w:rPr>
          <w:rFonts w:ascii="inter" w:eastAsia="inter" w:hAnsi="inter" w:cs="inter"/>
          <w:color w:val="000000"/>
        </w:rPr>
        <w:t>Documents d’architecture technique</w:t>
      </w:r>
    </w:p>
    <w:p w14:paraId="4E04C61E" w14:textId="77777777" w:rsidR="00994DB2" w:rsidRDefault="00000000">
      <w:pPr>
        <w:numPr>
          <w:ilvl w:val="1"/>
          <w:numId w:val="24"/>
        </w:numPr>
        <w:spacing w:before="105" w:after="105" w:line="360" w:lineRule="auto"/>
      </w:pPr>
      <w:r>
        <w:rPr>
          <w:rFonts w:ascii="inter" w:eastAsia="inter" w:hAnsi="inter" w:cs="inter"/>
          <w:color w:val="000000"/>
        </w:rPr>
        <w:t>Maquettes et prototypes fonctionnels</w:t>
      </w:r>
    </w:p>
    <w:p w14:paraId="283149F6" w14:textId="77777777" w:rsidR="00994DB2" w:rsidRDefault="00000000">
      <w:pPr>
        <w:numPr>
          <w:ilvl w:val="1"/>
          <w:numId w:val="24"/>
        </w:numPr>
        <w:spacing w:before="105" w:after="105" w:line="360" w:lineRule="auto"/>
      </w:pPr>
      <w:r>
        <w:rPr>
          <w:rFonts w:ascii="inter" w:eastAsia="inter" w:hAnsi="inter" w:cs="inter"/>
          <w:color w:val="000000"/>
        </w:rPr>
        <w:t>Rapport de validation de conception</w:t>
      </w:r>
    </w:p>
    <w:p w14:paraId="05EF2CC6" w14:textId="77777777" w:rsidR="00994DB2" w:rsidRDefault="00000000">
      <w:pPr>
        <w:numPr>
          <w:ilvl w:val="0"/>
          <w:numId w:val="24"/>
        </w:numPr>
        <w:spacing w:after="210" w:line="360" w:lineRule="auto"/>
      </w:pPr>
      <w:r>
        <w:rPr>
          <w:rFonts w:ascii="inter" w:eastAsia="inter" w:hAnsi="inter" w:cs="inter"/>
          <w:b/>
          <w:color w:val="000000"/>
        </w:rPr>
        <w:t>Phase 3</w:t>
      </w:r>
    </w:p>
    <w:p w14:paraId="43956991" w14:textId="77777777" w:rsidR="00994DB2" w:rsidRDefault="00000000">
      <w:pPr>
        <w:numPr>
          <w:ilvl w:val="1"/>
          <w:numId w:val="24"/>
        </w:numPr>
        <w:spacing w:before="105" w:after="105" w:line="360" w:lineRule="auto"/>
      </w:pPr>
      <w:r>
        <w:rPr>
          <w:rFonts w:ascii="inter" w:eastAsia="inter" w:hAnsi="inter" w:cs="inter"/>
          <w:color w:val="000000"/>
        </w:rPr>
        <w:t>Modules développés et intégrés</w:t>
      </w:r>
    </w:p>
    <w:p w14:paraId="55FFBE02" w14:textId="77777777" w:rsidR="00994DB2" w:rsidRDefault="00000000">
      <w:pPr>
        <w:numPr>
          <w:ilvl w:val="1"/>
          <w:numId w:val="24"/>
        </w:numPr>
        <w:spacing w:before="105" w:after="105" w:line="360" w:lineRule="auto"/>
      </w:pPr>
      <w:r>
        <w:rPr>
          <w:rFonts w:ascii="inter" w:eastAsia="inter" w:hAnsi="inter" w:cs="inter"/>
          <w:color w:val="000000"/>
        </w:rPr>
        <w:t>Documentation technique initiale</w:t>
      </w:r>
    </w:p>
    <w:p w14:paraId="4F2946DD" w14:textId="77777777" w:rsidR="00994DB2" w:rsidRDefault="00000000">
      <w:pPr>
        <w:numPr>
          <w:ilvl w:val="0"/>
          <w:numId w:val="24"/>
        </w:numPr>
        <w:spacing w:after="210" w:line="360" w:lineRule="auto"/>
      </w:pPr>
      <w:r>
        <w:rPr>
          <w:rFonts w:ascii="inter" w:eastAsia="inter" w:hAnsi="inter" w:cs="inter"/>
          <w:b/>
          <w:color w:val="000000"/>
        </w:rPr>
        <w:t>Phase 4</w:t>
      </w:r>
    </w:p>
    <w:p w14:paraId="7D907AF3" w14:textId="77777777" w:rsidR="00994DB2" w:rsidRDefault="00000000">
      <w:pPr>
        <w:numPr>
          <w:ilvl w:val="1"/>
          <w:numId w:val="24"/>
        </w:numPr>
        <w:spacing w:before="105" w:after="105" w:line="360" w:lineRule="auto"/>
      </w:pPr>
      <w:r>
        <w:rPr>
          <w:rFonts w:ascii="inter" w:eastAsia="inter" w:hAnsi="inter" w:cs="inter"/>
          <w:color w:val="000000"/>
        </w:rPr>
        <w:t>Rapports de tests (unitaires, intégration, utilisateurs)</w:t>
      </w:r>
    </w:p>
    <w:p w14:paraId="2AC9C759" w14:textId="77777777" w:rsidR="00994DB2" w:rsidRDefault="00000000">
      <w:pPr>
        <w:numPr>
          <w:ilvl w:val="1"/>
          <w:numId w:val="24"/>
        </w:numPr>
        <w:spacing w:before="105" w:after="105" w:line="360" w:lineRule="auto"/>
      </w:pPr>
      <w:r>
        <w:rPr>
          <w:rFonts w:ascii="inter" w:eastAsia="inter" w:hAnsi="inter" w:cs="inter"/>
          <w:color w:val="000000"/>
        </w:rPr>
        <w:t>Liste des anomalies corrigées</w:t>
      </w:r>
    </w:p>
    <w:p w14:paraId="19F1599B" w14:textId="77777777" w:rsidR="00994DB2" w:rsidRDefault="00000000">
      <w:pPr>
        <w:numPr>
          <w:ilvl w:val="1"/>
          <w:numId w:val="24"/>
        </w:numPr>
        <w:spacing w:before="105" w:after="105" w:line="360" w:lineRule="auto"/>
      </w:pPr>
      <w:r>
        <w:rPr>
          <w:rFonts w:ascii="inter" w:eastAsia="inter" w:hAnsi="inter" w:cs="inter"/>
          <w:color w:val="000000"/>
        </w:rPr>
        <w:t>Version finale du logiciel prête à déployer</w:t>
      </w:r>
    </w:p>
    <w:p w14:paraId="5B075298" w14:textId="77777777" w:rsidR="00994DB2" w:rsidRDefault="00000000">
      <w:pPr>
        <w:numPr>
          <w:ilvl w:val="0"/>
          <w:numId w:val="24"/>
        </w:numPr>
        <w:spacing w:after="210" w:line="360" w:lineRule="auto"/>
      </w:pPr>
      <w:r>
        <w:rPr>
          <w:rFonts w:ascii="inter" w:eastAsia="inter" w:hAnsi="inter" w:cs="inter"/>
          <w:b/>
          <w:color w:val="000000"/>
        </w:rPr>
        <w:t>Phase 5</w:t>
      </w:r>
    </w:p>
    <w:p w14:paraId="42F86F67" w14:textId="77777777" w:rsidR="00994DB2" w:rsidRDefault="00000000">
      <w:pPr>
        <w:numPr>
          <w:ilvl w:val="1"/>
          <w:numId w:val="24"/>
        </w:numPr>
        <w:spacing w:before="105" w:after="105" w:line="360" w:lineRule="auto"/>
      </w:pPr>
      <w:r>
        <w:rPr>
          <w:rFonts w:ascii="inter" w:eastAsia="inter" w:hAnsi="inter" w:cs="inter"/>
          <w:color w:val="000000"/>
        </w:rPr>
        <w:t>Logiciel déployé en production</w:t>
      </w:r>
    </w:p>
    <w:p w14:paraId="4FD6A89F" w14:textId="77777777" w:rsidR="00994DB2" w:rsidRDefault="00000000">
      <w:pPr>
        <w:numPr>
          <w:ilvl w:val="1"/>
          <w:numId w:val="24"/>
        </w:numPr>
        <w:spacing w:before="105" w:after="105" w:line="360" w:lineRule="auto"/>
      </w:pPr>
      <w:r>
        <w:rPr>
          <w:rFonts w:ascii="inter" w:eastAsia="inter" w:hAnsi="inter" w:cs="inter"/>
          <w:color w:val="000000"/>
        </w:rPr>
        <w:t>Guides utilisateurs et administrateurs</w:t>
      </w:r>
    </w:p>
    <w:p w14:paraId="790FAC4E" w14:textId="77777777" w:rsidR="00994DB2" w:rsidRDefault="00000000">
      <w:pPr>
        <w:numPr>
          <w:ilvl w:val="1"/>
          <w:numId w:val="24"/>
        </w:numPr>
        <w:spacing w:before="105" w:after="105" w:line="360" w:lineRule="auto"/>
      </w:pPr>
      <w:r>
        <w:rPr>
          <w:rFonts w:ascii="inter" w:eastAsia="inter" w:hAnsi="inter" w:cs="inter"/>
          <w:color w:val="000000"/>
        </w:rPr>
        <w:t>Supports de formation (présentations, tutoriels)</w:t>
      </w:r>
    </w:p>
    <w:p w14:paraId="695236A7" w14:textId="77777777" w:rsidR="00994DB2" w:rsidRDefault="00000000">
      <w:pPr>
        <w:numPr>
          <w:ilvl w:val="1"/>
          <w:numId w:val="24"/>
        </w:numPr>
        <w:spacing w:before="105" w:after="105" w:line="360" w:lineRule="auto"/>
      </w:pPr>
      <w:r>
        <w:rPr>
          <w:rFonts w:ascii="inter" w:eastAsia="inter" w:hAnsi="inter" w:cs="inter"/>
          <w:color w:val="000000"/>
        </w:rPr>
        <w:t>Rapport de formation</w:t>
      </w:r>
    </w:p>
    <w:p w14:paraId="12078A80" w14:textId="77777777" w:rsidR="00994DB2" w:rsidRDefault="00000000">
      <w:pPr>
        <w:numPr>
          <w:ilvl w:val="0"/>
          <w:numId w:val="24"/>
        </w:numPr>
        <w:spacing w:after="210" w:line="360" w:lineRule="auto"/>
      </w:pPr>
      <w:r>
        <w:rPr>
          <w:rFonts w:ascii="inter" w:eastAsia="inter" w:hAnsi="inter" w:cs="inter"/>
          <w:b/>
          <w:color w:val="000000"/>
        </w:rPr>
        <w:t>Phase 6</w:t>
      </w:r>
    </w:p>
    <w:p w14:paraId="4658FE35" w14:textId="77777777" w:rsidR="00994DB2" w:rsidRDefault="00000000">
      <w:pPr>
        <w:numPr>
          <w:ilvl w:val="1"/>
          <w:numId w:val="24"/>
        </w:numPr>
        <w:spacing w:before="105" w:after="105" w:line="360" w:lineRule="auto"/>
      </w:pPr>
      <w:r>
        <w:rPr>
          <w:rFonts w:ascii="inter" w:eastAsia="inter" w:hAnsi="inter" w:cs="inter"/>
          <w:color w:val="000000"/>
        </w:rPr>
        <w:t>Rapport de suivi post-déploiement</w:t>
      </w:r>
    </w:p>
    <w:p w14:paraId="5F1D0973" w14:textId="77777777" w:rsidR="00994DB2" w:rsidRDefault="00000000">
      <w:pPr>
        <w:numPr>
          <w:ilvl w:val="1"/>
          <w:numId w:val="24"/>
        </w:numPr>
        <w:spacing w:before="105" w:after="105" w:line="360" w:lineRule="auto"/>
      </w:pPr>
      <w:r>
        <w:rPr>
          <w:rFonts w:ascii="inter" w:eastAsia="inter" w:hAnsi="inter" w:cs="inter"/>
          <w:color w:val="000000"/>
        </w:rPr>
        <w:t>Mise à jour de la documentation selon retours utilisateurs</w:t>
      </w:r>
    </w:p>
    <w:p w14:paraId="421F7FDF" w14:textId="77777777" w:rsidR="00994DB2" w:rsidRDefault="00000000">
      <w:pPr>
        <w:spacing w:before="315" w:after="105" w:line="360" w:lineRule="auto"/>
        <w:ind w:left="-30"/>
      </w:pPr>
      <w:r>
        <w:rPr>
          <w:rFonts w:ascii="inter" w:eastAsia="inter" w:hAnsi="inter" w:cs="inter"/>
          <w:b/>
          <w:color w:val="000000"/>
          <w:sz w:val="24"/>
        </w:rPr>
        <w:t>5.3 Critères de validation</w:t>
      </w:r>
    </w:p>
    <w:p w14:paraId="4D795C76" w14:textId="77777777" w:rsidR="00994DB2" w:rsidRDefault="00000000">
      <w:pPr>
        <w:spacing w:after="210" w:line="360" w:lineRule="auto"/>
      </w:pPr>
      <w:r>
        <w:rPr>
          <w:rFonts w:ascii="inter" w:eastAsia="inter" w:hAnsi="inter" w:cs="inter"/>
          <w:color w:val="000000"/>
        </w:rPr>
        <w:t>Le passage d’une phase à l’autre sera conditionné par la validation des livrables suivants :</w:t>
      </w:r>
    </w:p>
    <w:p w14:paraId="43DCFB86" w14:textId="77777777" w:rsidR="00994DB2" w:rsidRDefault="00000000">
      <w:pPr>
        <w:numPr>
          <w:ilvl w:val="0"/>
          <w:numId w:val="25"/>
        </w:numPr>
        <w:spacing w:before="105" w:after="105" w:line="360" w:lineRule="auto"/>
      </w:pPr>
      <w:r>
        <w:rPr>
          <w:rFonts w:ascii="inter" w:eastAsia="inter" w:hAnsi="inter" w:cs="inter"/>
          <w:color w:val="000000"/>
        </w:rPr>
        <w:t>Respect des exigences fonctionnelles et techniques définies dans le cahier des charges.</w:t>
      </w:r>
    </w:p>
    <w:p w14:paraId="0FAA29A9" w14:textId="77777777" w:rsidR="00994DB2" w:rsidRDefault="00000000">
      <w:pPr>
        <w:numPr>
          <w:ilvl w:val="0"/>
          <w:numId w:val="25"/>
        </w:numPr>
        <w:spacing w:before="105" w:after="105" w:line="360" w:lineRule="auto"/>
      </w:pPr>
      <w:r>
        <w:rPr>
          <w:rFonts w:ascii="inter" w:eastAsia="inter" w:hAnsi="inter" w:cs="inter"/>
          <w:color w:val="000000"/>
        </w:rPr>
        <w:lastRenderedPageBreak/>
        <w:t>Conformité aux normes et contraintes réglementaires.</w:t>
      </w:r>
    </w:p>
    <w:p w14:paraId="0E0CF40A" w14:textId="77777777" w:rsidR="00994DB2" w:rsidRDefault="00000000">
      <w:pPr>
        <w:numPr>
          <w:ilvl w:val="0"/>
          <w:numId w:val="25"/>
        </w:numPr>
        <w:spacing w:before="105" w:after="105" w:line="360" w:lineRule="auto"/>
      </w:pPr>
      <w:r>
        <w:rPr>
          <w:rFonts w:ascii="inter" w:eastAsia="inter" w:hAnsi="inter" w:cs="inter"/>
          <w:color w:val="000000"/>
        </w:rPr>
        <w:t>Satisfaction des utilisateurs lors des phases de tests.</w:t>
      </w:r>
    </w:p>
    <w:p w14:paraId="21FAED97" w14:textId="77777777" w:rsidR="00994DB2" w:rsidRDefault="00000000">
      <w:pPr>
        <w:numPr>
          <w:ilvl w:val="0"/>
          <w:numId w:val="25"/>
        </w:numPr>
        <w:spacing w:before="105" w:after="105" w:line="360" w:lineRule="auto"/>
      </w:pPr>
      <w:r>
        <w:rPr>
          <w:rFonts w:ascii="inter" w:eastAsia="inter" w:hAnsi="inter" w:cs="inter"/>
          <w:color w:val="000000"/>
        </w:rPr>
        <w:t>Respect des délais et qualité des livrables.</w:t>
      </w:r>
    </w:p>
    <w:p w14:paraId="578B068A" w14:textId="77777777" w:rsidR="008409C4" w:rsidRDefault="008409C4">
      <w:pPr>
        <w:rPr>
          <w:rFonts w:ascii="inter" w:eastAsia="inter" w:hAnsi="inter" w:cs="inter"/>
          <w:b/>
          <w:color w:val="000000"/>
          <w:sz w:val="24"/>
        </w:rPr>
      </w:pPr>
      <w:r>
        <w:rPr>
          <w:rFonts w:ascii="inter" w:eastAsia="inter" w:hAnsi="inter" w:cs="inter"/>
          <w:b/>
          <w:color w:val="000000"/>
          <w:sz w:val="24"/>
        </w:rPr>
        <w:br w:type="page"/>
      </w:r>
    </w:p>
    <w:p w14:paraId="71A34BF9" w14:textId="02F04B72" w:rsidR="00994DB2" w:rsidRDefault="00000000">
      <w:pPr>
        <w:spacing w:before="315" w:after="105" w:line="360" w:lineRule="auto"/>
        <w:ind w:left="-30"/>
      </w:pPr>
      <w:r>
        <w:rPr>
          <w:rFonts w:ascii="inter" w:eastAsia="inter" w:hAnsi="inter" w:cs="inter"/>
          <w:b/>
          <w:color w:val="000000"/>
          <w:sz w:val="24"/>
        </w:rPr>
        <w:lastRenderedPageBreak/>
        <w:t>6.1 Glossaire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46"/>
        <w:gridCol w:w="8358"/>
      </w:tblGrid>
      <w:tr w:rsidR="00994DB2" w14:paraId="19F8D8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A69342" w14:textId="77777777" w:rsidR="00994DB2" w:rsidRDefault="00000000">
            <w:pPr>
              <w:spacing w:line="360" w:lineRule="auto"/>
            </w:pPr>
            <w:r>
              <w:rPr>
                <w:rFonts w:ascii="inter" w:eastAsia="inter" w:hAnsi="inter" w:cs="inter"/>
                <w:color w:val="000000"/>
                <w:sz w:val="17"/>
              </w:rPr>
              <w:t>Terme</w:t>
            </w:r>
          </w:p>
        </w:tc>
        <w:tc>
          <w:tcPr>
            <w:tcW w:w="0" w:type="auto"/>
            <w:tcBorders>
              <w:top w:val="single" w:sz="1" w:space="0" w:color="000000"/>
              <w:bottom w:val="single" w:sz="1" w:space="0" w:color="000000"/>
            </w:tcBorders>
          </w:tcPr>
          <w:p w14:paraId="316C11EF" w14:textId="77777777" w:rsidR="00994DB2" w:rsidRDefault="00000000">
            <w:pPr>
              <w:spacing w:line="360" w:lineRule="auto"/>
            </w:pPr>
            <w:r>
              <w:rPr>
                <w:rFonts w:ascii="inter" w:eastAsia="inter" w:hAnsi="inter" w:cs="inter"/>
                <w:color w:val="000000"/>
                <w:sz w:val="17"/>
              </w:rPr>
              <w:t>Définition</w:t>
            </w:r>
          </w:p>
        </w:tc>
      </w:tr>
      <w:tr w:rsidR="00994DB2" w14:paraId="10BA73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8A8585" w14:textId="77777777" w:rsidR="00994DB2" w:rsidRDefault="00000000">
            <w:pPr>
              <w:spacing w:line="360" w:lineRule="auto"/>
            </w:pPr>
            <w:r>
              <w:rPr>
                <w:rFonts w:ascii="inter" w:eastAsia="inter" w:hAnsi="inter" w:cs="inter"/>
                <w:b/>
                <w:color w:val="000000"/>
                <w:sz w:val="17"/>
              </w:rPr>
              <w:t>Devis</w:t>
            </w:r>
          </w:p>
        </w:tc>
        <w:tc>
          <w:tcPr>
            <w:tcW w:w="0" w:type="auto"/>
            <w:tcBorders>
              <w:top w:val="single" w:sz="1" w:space="0" w:color="000000"/>
              <w:bottom w:val="single" w:sz="1" w:space="0" w:color="000000"/>
            </w:tcBorders>
          </w:tcPr>
          <w:p w14:paraId="2F314896" w14:textId="77777777" w:rsidR="00994DB2" w:rsidRDefault="00000000">
            <w:pPr>
              <w:spacing w:line="360" w:lineRule="auto"/>
            </w:pPr>
            <w:r>
              <w:rPr>
                <w:rFonts w:ascii="inter" w:eastAsia="inter" w:hAnsi="inter" w:cs="inter"/>
                <w:color w:val="000000"/>
                <w:sz w:val="17"/>
              </w:rPr>
              <w:t>Document commercial proposant un prix estimatif pour une prestation ou un produit.</w:t>
            </w:r>
          </w:p>
        </w:tc>
      </w:tr>
      <w:tr w:rsidR="00994DB2" w14:paraId="453D78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E7AA12" w14:textId="77777777" w:rsidR="00994DB2" w:rsidRDefault="00000000">
            <w:pPr>
              <w:spacing w:line="360" w:lineRule="auto"/>
            </w:pPr>
            <w:r>
              <w:rPr>
                <w:rFonts w:ascii="inter" w:eastAsia="inter" w:hAnsi="inter" w:cs="inter"/>
                <w:b/>
                <w:color w:val="000000"/>
                <w:sz w:val="17"/>
              </w:rPr>
              <w:t>SAV</w:t>
            </w:r>
          </w:p>
        </w:tc>
        <w:tc>
          <w:tcPr>
            <w:tcW w:w="0" w:type="auto"/>
            <w:tcBorders>
              <w:top w:val="single" w:sz="1" w:space="0" w:color="000000"/>
              <w:bottom w:val="single" w:sz="1" w:space="0" w:color="000000"/>
            </w:tcBorders>
          </w:tcPr>
          <w:p w14:paraId="617449BB" w14:textId="77777777" w:rsidR="00994DB2" w:rsidRDefault="00000000">
            <w:pPr>
              <w:spacing w:line="360" w:lineRule="auto"/>
            </w:pPr>
            <w:r>
              <w:rPr>
                <w:rFonts w:ascii="inter" w:eastAsia="inter" w:hAnsi="inter" w:cs="inter"/>
                <w:color w:val="000000"/>
                <w:sz w:val="17"/>
              </w:rPr>
              <w:t>Service Après-Vente, gestion des réparations et interventions post-vente.</w:t>
            </w:r>
          </w:p>
        </w:tc>
      </w:tr>
      <w:tr w:rsidR="00994DB2" w14:paraId="757D2A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550ED0" w14:textId="77777777" w:rsidR="00994DB2" w:rsidRDefault="00000000">
            <w:pPr>
              <w:spacing w:line="360" w:lineRule="auto"/>
            </w:pPr>
            <w:r>
              <w:rPr>
                <w:rFonts w:ascii="inter" w:eastAsia="inter" w:hAnsi="inter" w:cs="inter"/>
                <w:b/>
                <w:color w:val="000000"/>
                <w:sz w:val="17"/>
              </w:rPr>
              <w:t>NF525</w:t>
            </w:r>
          </w:p>
        </w:tc>
        <w:tc>
          <w:tcPr>
            <w:tcW w:w="0" w:type="auto"/>
            <w:tcBorders>
              <w:top w:val="single" w:sz="1" w:space="0" w:color="000000"/>
              <w:bottom w:val="single" w:sz="1" w:space="0" w:color="000000"/>
            </w:tcBorders>
          </w:tcPr>
          <w:p w14:paraId="74261EEC" w14:textId="77777777" w:rsidR="00994DB2" w:rsidRDefault="00000000">
            <w:pPr>
              <w:spacing w:line="360" w:lineRule="auto"/>
            </w:pPr>
            <w:r>
              <w:rPr>
                <w:rFonts w:ascii="inter" w:eastAsia="inter" w:hAnsi="inter" w:cs="inter"/>
                <w:color w:val="000000"/>
                <w:sz w:val="17"/>
              </w:rPr>
              <w:t>Norme française encadrant la certification des logiciels de caisse pour la conformité fiscale.</w:t>
            </w:r>
          </w:p>
        </w:tc>
      </w:tr>
      <w:tr w:rsidR="00994DB2" w14:paraId="36A7F2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C18CAE" w14:textId="77777777" w:rsidR="00994DB2" w:rsidRDefault="00000000">
            <w:pPr>
              <w:spacing w:line="360" w:lineRule="auto"/>
            </w:pPr>
            <w:r>
              <w:rPr>
                <w:rFonts w:ascii="inter" w:eastAsia="inter" w:hAnsi="inter" w:cs="inter"/>
                <w:b/>
                <w:color w:val="000000"/>
                <w:sz w:val="17"/>
              </w:rPr>
              <w:t>RGPD</w:t>
            </w:r>
          </w:p>
        </w:tc>
        <w:tc>
          <w:tcPr>
            <w:tcW w:w="0" w:type="auto"/>
            <w:tcBorders>
              <w:top w:val="single" w:sz="1" w:space="0" w:color="000000"/>
              <w:bottom w:val="single" w:sz="1" w:space="0" w:color="000000"/>
            </w:tcBorders>
          </w:tcPr>
          <w:p w14:paraId="653ED616" w14:textId="77777777" w:rsidR="00994DB2" w:rsidRDefault="00000000">
            <w:pPr>
              <w:spacing w:line="360" w:lineRule="auto"/>
            </w:pPr>
            <w:r>
              <w:rPr>
                <w:rFonts w:ascii="inter" w:eastAsia="inter" w:hAnsi="inter" w:cs="inter"/>
                <w:color w:val="000000"/>
                <w:sz w:val="17"/>
              </w:rPr>
              <w:t>Règlement Général sur la Protection des Données, cadre légal européen sur la protection des données personnelles.</w:t>
            </w:r>
          </w:p>
        </w:tc>
      </w:tr>
      <w:tr w:rsidR="00994DB2" w14:paraId="6CED0F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1DFA0E" w14:textId="77777777" w:rsidR="00994DB2" w:rsidRDefault="00000000">
            <w:pPr>
              <w:spacing w:line="360" w:lineRule="auto"/>
            </w:pPr>
            <w:r>
              <w:rPr>
                <w:rFonts w:ascii="inter" w:eastAsia="inter" w:hAnsi="inter" w:cs="inter"/>
                <w:b/>
                <w:color w:val="000000"/>
                <w:sz w:val="17"/>
              </w:rPr>
              <w:t>API</w:t>
            </w:r>
          </w:p>
        </w:tc>
        <w:tc>
          <w:tcPr>
            <w:tcW w:w="0" w:type="auto"/>
            <w:tcBorders>
              <w:top w:val="single" w:sz="1" w:space="0" w:color="000000"/>
              <w:bottom w:val="single" w:sz="1" w:space="0" w:color="000000"/>
            </w:tcBorders>
          </w:tcPr>
          <w:p w14:paraId="6D0ED422" w14:textId="77777777" w:rsidR="00994DB2" w:rsidRDefault="00000000">
            <w:pPr>
              <w:spacing w:line="360" w:lineRule="auto"/>
            </w:pPr>
            <w:r>
              <w:rPr>
                <w:rFonts w:ascii="inter" w:eastAsia="inter" w:hAnsi="inter" w:cs="inter"/>
                <w:color w:val="000000"/>
                <w:sz w:val="17"/>
              </w:rPr>
              <w:t>Interface de Programmation Applicative permettant l’échange de données entre logiciels.</w:t>
            </w:r>
          </w:p>
        </w:tc>
      </w:tr>
      <w:tr w:rsidR="00994DB2" w14:paraId="169280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791BD5" w14:textId="77777777" w:rsidR="00994DB2" w:rsidRDefault="00000000">
            <w:pPr>
              <w:spacing w:line="360" w:lineRule="auto"/>
            </w:pPr>
            <w:proofErr w:type="spellStart"/>
            <w:r>
              <w:rPr>
                <w:rFonts w:ascii="inter" w:eastAsia="inter" w:hAnsi="inter" w:cs="inter"/>
                <w:b/>
                <w:color w:val="000000"/>
                <w:sz w:val="17"/>
              </w:rPr>
              <w:t>Chatbot</w:t>
            </w:r>
            <w:proofErr w:type="spellEnd"/>
            <w:r>
              <w:rPr>
                <w:rFonts w:ascii="inter" w:eastAsia="inter" w:hAnsi="inter" w:cs="inter"/>
                <w:b/>
                <w:color w:val="000000"/>
                <w:sz w:val="17"/>
              </w:rPr>
              <w:t xml:space="preserve"> IA</w:t>
            </w:r>
          </w:p>
        </w:tc>
        <w:tc>
          <w:tcPr>
            <w:tcW w:w="0" w:type="auto"/>
            <w:tcBorders>
              <w:top w:val="single" w:sz="1" w:space="0" w:color="000000"/>
              <w:bottom w:val="single" w:sz="1" w:space="0" w:color="000000"/>
            </w:tcBorders>
          </w:tcPr>
          <w:p w14:paraId="0A2DB557" w14:textId="77777777" w:rsidR="00994DB2" w:rsidRDefault="00000000">
            <w:pPr>
              <w:spacing w:line="360" w:lineRule="auto"/>
            </w:pPr>
            <w:r>
              <w:rPr>
                <w:rFonts w:ascii="inter" w:eastAsia="inter" w:hAnsi="inter" w:cs="inter"/>
                <w:color w:val="000000"/>
                <w:sz w:val="17"/>
              </w:rPr>
              <w:t>Agent conversationnel intelligent automatisant les interactions avec les utilisateurs.</w:t>
            </w:r>
          </w:p>
        </w:tc>
      </w:tr>
      <w:tr w:rsidR="00994DB2" w14:paraId="1AE0B1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661885" w14:textId="77777777" w:rsidR="00994DB2" w:rsidRDefault="00000000">
            <w:pPr>
              <w:spacing w:line="360" w:lineRule="auto"/>
            </w:pPr>
            <w:r>
              <w:rPr>
                <w:rFonts w:ascii="inter" w:eastAsia="inter" w:hAnsi="inter" w:cs="inter"/>
                <w:b/>
                <w:color w:val="000000"/>
                <w:sz w:val="17"/>
              </w:rPr>
              <w:t>CRM</w:t>
            </w:r>
          </w:p>
        </w:tc>
        <w:tc>
          <w:tcPr>
            <w:tcW w:w="0" w:type="auto"/>
            <w:tcBorders>
              <w:top w:val="single" w:sz="1" w:space="0" w:color="000000"/>
              <w:bottom w:val="single" w:sz="1" w:space="0" w:color="000000"/>
            </w:tcBorders>
          </w:tcPr>
          <w:p w14:paraId="20C75A52" w14:textId="77777777" w:rsidR="00994DB2" w:rsidRDefault="00000000">
            <w:pPr>
              <w:spacing w:line="360" w:lineRule="auto"/>
            </w:pPr>
            <w:r>
              <w:rPr>
                <w:rFonts w:ascii="inter" w:eastAsia="inter" w:hAnsi="inter" w:cs="inter"/>
                <w:color w:val="000000"/>
                <w:sz w:val="17"/>
              </w:rPr>
              <w:t>Gestion de la Relation Client, système centralisant les informations clients et interactions.</w:t>
            </w:r>
          </w:p>
        </w:tc>
      </w:tr>
      <w:tr w:rsidR="00994DB2" w14:paraId="6D7B2E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06D17F" w14:textId="77777777" w:rsidR="00994DB2" w:rsidRDefault="00000000">
            <w:pPr>
              <w:spacing w:line="360" w:lineRule="auto"/>
            </w:pPr>
            <w:r>
              <w:rPr>
                <w:rFonts w:ascii="inter" w:eastAsia="inter" w:hAnsi="inter" w:cs="inter"/>
                <w:b/>
                <w:color w:val="000000"/>
                <w:sz w:val="17"/>
              </w:rPr>
              <w:t>WYSIWYG</w:t>
            </w:r>
          </w:p>
        </w:tc>
        <w:tc>
          <w:tcPr>
            <w:tcW w:w="0" w:type="auto"/>
            <w:tcBorders>
              <w:top w:val="single" w:sz="1" w:space="0" w:color="000000"/>
              <w:bottom w:val="single" w:sz="1" w:space="0" w:color="000000"/>
            </w:tcBorders>
          </w:tcPr>
          <w:p w14:paraId="559FC5FC" w14:textId="77777777" w:rsidR="00994DB2" w:rsidRDefault="00000000">
            <w:pPr>
              <w:spacing w:line="360" w:lineRule="auto"/>
            </w:pPr>
            <w:proofErr w:type="spellStart"/>
            <w:r>
              <w:rPr>
                <w:rFonts w:ascii="inter" w:eastAsia="inter" w:hAnsi="inter" w:cs="inter"/>
                <w:color w:val="000000"/>
                <w:sz w:val="17"/>
              </w:rPr>
              <w:t>What</w:t>
            </w:r>
            <w:proofErr w:type="spellEnd"/>
            <w:r>
              <w:rPr>
                <w:rFonts w:ascii="inter" w:eastAsia="inter" w:hAnsi="inter" w:cs="inter"/>
                <w:color w:val="000000"/>
                <w:sz w:val="17"/>
              </w:rPr>
              <w:t xml:space="preserve"> You </w:t>
            </w:r>
            <w:proofErr w:type="spellStart"/>
            <w:r>
              <w:rPr>
                <w:rFonts w:ascii="inter" w:eastAsia="inter" w:hAnsi="inter" w:cs="inter"/>
                <w:color w:val="000000"/>
                <w:sz w:val="17"/>
              </w:rPr>
              <w:t>See</w:t>
            </w:r>
            <w:proofErr w:type="spellEnd"/>
            <w:r>
              <w:rPr>
                <w:rFonts w:ascii="inter" w:eastAsia="inter" w:hAnsi="inter" w:cs="inter"/>
                <w:color w:val="000000"/>
                <w:sz w:val="17"/>
              </w:rPr>
              <w:t xml:space="preserve"> Is </w:t>
            </w:r>
            <w:proofErr w:type="spellStart"/>
            <w:r>
              <w:rPr>
                <w:rFonts w:ascii="inter" w:eastAsia="inter" w:hAnsi="inter" w:cs="inter"/>
                <w:color w:val="000000"/>
                <w:sz w:val="17"/>
              </w:rPr>
              <w:t>What</w:t>
            </w:r>
            <w:proofErr w:type="spellEnd"/>
            <w:r>
              <w:rPr>
                <w:rFonts w:ascii="inter" w:eastAsia="inter" w:hAnsi="inter" w:cs="inter"/>
                <w:color w:val="000000"/>
                <w:sz w:val="17"/>
              </w:rPr>
              <w:t xml:space="preserve"> You </w:t>
            </w:r>
            <w:proofErr w:type="spellStart"/>
            <w:r>
              <w:rPr>
                <w:rFonts w:ascii="inter" w:eastAsia="inter" w:hAnsi="inter" w:cs="inter"/>
                <w:color w:val="000000"/>
                <w:sz w:val="17"/>
              </w:rPr>
              <w:t>Get</w:t>
            </w:r>
            <w:proofErr w:type="spellEnd"/>
            <w:r>
              <w:rPr>
                <w:rFonts w:ascii="inter" w:eastAsia="inter" w:hAnsi="inter" w:cs="inter"/>
                <w:color w:val="000000"/>
                <w:sz w:val="17"/>
              </w:rPr>
              <w:t>, éditeur permettant de créer du contenu visuel sans coder.</w:t>
            </w:r>
          </w:p>
        </w:tc>
      </w:tr>
    </w:tbl>
    <w:p w14:paraId="29A0FE49" w14:textId="77777777" w:rsidR="00994DB2" w:rsidRDefault="00994DB2"/>
    <w:p w14:paraId="04F0CA65" w14:textId="77777777" w:rsidR="00994DB2" w:rsidRDefault="00000000">
      <w:pPr>
        <w:spacing w:before="315" w:after="105" w:line="360" w:lineRule="auto"/>
        <w:ind w:left="-30"/>
      </w:pPr>
      <w:r>
        <w:rPr>
          <w:rFonts w:ascii="inter" w:eastAsia="inter" w:hAnsi="inter" w:cs="inter"/>
          <w:b/>
          <w:color w:val="000000"/>
          <w:sz w:val="24"/>
        </w:rPr>
        <w:t>6.2 Références documentaires</w:t>
      </w:r>
    </w:p>
    <w:p w14:paraId="24913792" w14:textId="77777777" w:rsidR="00994DB2" w:rsidRDefault="00000000">
      <w:pPr>
        <w:numPr>
          <w:ilvl w:val="0"/>
          <w:numId w:val="26"/>
        </w:numPr>
        <w:spacing w:before="105" w:after="105" w:line="360" w:lineRule="auto"/>
      </w:pPr>
      <w:r>
        <w:rPr>
          <w:rFonts w:ascii="inter" w:eastAsia="inter" w:hAnsi="inter" w:cs="inter"/>
          <w:color w:val="000000"/>
        </w:rPr>
        <w:t>Documentation officielle NF525 : [Lien vers la norme NF525]</w:t>
      </w:r>
    </w:p>
    <w:p w14:paraId="720D9C53" w14:textId="77777777" w:rsidR="00994DB2" w:rsidRDefault="00000000">
      <w:pPr>
        <w:numPr>
          <w:ilvl w:val="0"/>
          <w:numId w:val="26"/>
        </w:numPr>
        <w:spacing w:before="105" w:after="105" w:line="360" w:lineRule="auto"/>
      </w:pPr>
      <w:r>
        <w:rPr>
          <w:rFonts w:ascii="inter" w:eastAsia="inter" w:hAnsi="inter" w:cs="inter"/>
          <w:color w:val="000000"/>
        </w:rPr>
        <w:t>RGPD – Texte officiel et guides pratiques : [Lien vers le site CNIL]</w:t>
      </w:r>
    </w:p>
    <w:p w14:paraId="0F331683" w14:textId="77777777" w:rsidR="00994DB2" w:rsidRDefault="00000000">
      <w:pPr>
        <w:numPr>
          <w:ilvl w:val="0"/>
          <w:numId w:val="26"/>
        </w:numPr>
        <w:spacing w:before="105" w:after="105" w:line="360" w:lineRule="auto"/>
      </w:pPr>
      <w:r>
        <w:rPr>
          <w:rFonts w:ascii="inter" w:eastAsia="inter" w:hAnsi="inter" w:cs="inter"/>
          <w:color w:val="000000"/>
        </w:rPr>
        <w:t xml:space="preserve">Documentation </w:t>
      </w:r>
      <w:proofErr w:type="spellStart"/>
      <w:r>
        <w:rPr>
          <w:rFonts w:ascii="inter" w:eastAsia="inter" w:hAnsi="inter" w:cs="inter"/>
          <w:color w:val="000000"/>
        </w:rPr>
        <w:t>Qualirépar</w:t>
      </w:r>
      <w:proofErr w:type="spellEnd"/>
      <w:r>
        <w:rPr>
          <w:rFonts w:ascii="inter" w:eastAsia="inter" w:hAnsi="inter" w:cs="inter"/>
          <w:color w:val="000000"/>
        </w:rPr>
        <w:t xml:space="preserve"> API : [Lien vers la documentation API </w:t>
      </w:r>
      <w:proofErr w:type="spellStart"/>
      <w:r>
        <w:rPr>
          <w:rFonts w:ascii="inter" w:eastAsia="inter" w:hAnsi="inter" w:cs="inter"/>
          <w:color w:val="000000"/>
        </w:rPr>
        <w:t>Qualirépar</w:t>
      </w:r>
      <w:proofErr w:type="spellEnd"/>
      <w:r>
        <w:rPr>
          <w:rFonts w:ascii="inter" w:eastAsia="inter" w:hAnsi="inter" w:cs="inter"/>
          <w:color w:val="000000"/>
        </w:rPr>
        <w:t>]</w:t>
      </w:r>
    </w:p>
    <w:p w14:paraId="35F36AE5" w14:textId="77777777" w:rsidR="00994DB2" w:rsidRDefault="00000000">
      <w:pPr>
        <w:numPr>
          <w:ilvl w:val="0"/>
          <w:numId w:val="26"/>
        </w:numPr>
        <w:spacing w:before="105" w:after="105" w:line="360" w:lineRule="auto"/>
      </w:pPr>
      <w:r>
        <w:rPr>
          <w:rFonts w:ascii="inter" w:eastAsia="inter" w:hAnsi="inter" w:cs="inter"/>
          <w:color w:val="000000"/>
        </w:rPr>
        <w:t>Manuels fournisseurs (</w:t>
      </w:r>
      <w:proofErr w:type="spellStart"/>
      <w:r>
        <w:rPr>
          <w:rFonts w:ascii="inter" w:eastAsia="inter" w:hAnsi="inter" w:cs="inter"/>
          <w:color w:val="000000"/>
        </w:rPr>
        <w:t>Mobilax</w:t>
      </w:r>
      <w:proofErr w:type="spellEnd"/>
      <w:r>
        <w:rPr>
          <w:rFonts w:ascii="inter" w:eastAsia="inter" w:hAnsi="inter" w:cs="inter"/>
          <w:color w:val="000000"/>
        </w:rPr>
        <w:t xml:space="preserve">, </w:t>
      </w:r>
      <w:proofErr w:type="spellStart"/>
      <w:r>
        <w:rPr>
          <w:rFonts w:ascii="inter" w:eastAsia="inter" w:hAnsi="inter" w:cs="inter"/>
          <w:color w:val="000000"/>
        </w:rPr>
        <w:t>Utopya</w:t>
      </w:r>
      <w:proofErr w:type="spellEnd"/>
      <w:r>
        <w:rPr>
          <w:rFonts w:ascii="inter" w:eastAsia="inter" w:hAnsi="inter" w:cs="inter"/>
          <w:color w:val="000000"/>
        </w:rPr>
        <w:t>, Phone LCD) : liens et contacts à fournir.</w:t>
      </w:r>
    </w:p>
    <w:p w14:paraId="56589BB9" w14:textId="77777777" w:rsidR="00994DB2" w:rsidRDefault="00000000">
      <w:pPr>
        <w:numPr>
          <w:ilvl w:val="0"/>
          <w:numId w:val="26"/>
        </w:numPr>
        <w:spacing w:before="105" w:after="105" w:line="360" w:lineRule="auto"/>
      </w:pPr>
      <w:r>
        <w:rPr>
          <w:rFonts w:ascii="inter" w:eastAsia="inter" w:hAnsi="inter" w:cs="inter"/>
          <w:color w:val="000000"/>
        </w:rPr>
        <w:t>Documentation des outils de messagerie (SMS, WhatsApp, Email) pour intégration.</w:t>
      </w:r>
    </w:p>
    <w:p w14:paraId="205ADB74" w14:textId="77777777" w:rsidR="00994DB2" w:rsidRDefault="00000000">
      <w:pPr>
        <w:spacing w:before="210" w:after="0" w:line="360" w:lineRule="auto"/>
      </w:pPr>
      <w:r>
        <w:rPr>
          <w:noProof/>
        </w:rPr>
      </w:r>
      <w:r>
        <w:rPr>
          <w:noProof/>
        </w:rPr>
        <w:pict w14:anchorId="661BC6F7">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A1C369" w14:textId="77777777" w:rsidR="00994DB2" w:rsidRDefault="00000000">
      <w:pPr>
        <w:spacing w:before="315" w:after="105" w:line="360" w:lineRule="auto"/>
        <w:ind w:left="-30"/>
      </w:pPr>
      <w:r>
        <w:rPr>
          <w:rFonts w:ascii="inter" w:eastAsia="inter" w:hAnsi="inter" w:cs="inter"/>
          <w:b/>
          <w:color w:val="000000"/>
          <w:sz w:val="24"/>
        </w:rPr>
        <w:t>6.3 Modèles types</w:t>
      </w:r>
    </w:p>
    <w:p w14:paraId="50D27DEB" w14:textId="77777777" w:rsidR="00994DB2" w:rsidRDefault="00000000">
      <w:pPr>
        <w:numPr>
          <w:ilvl w:val="0"/>
          <w:numId w:val="27"/>
        </w:numPr>
        <w:spacing w:after="210" w:line="360" w:lineRule="auto"/>
      </w:pPr>
      <w:r>
        <w:rPr>
          <w:rFonts w:ascii="inter" w:eastAsia="inter" w:hAnsi="inter" w:cs="inter"/>
          <w:b/>
          <w:color w:val="000000"/>
        </w:rPr>
        <w:t>Modèle de devis</w:t>
      </w:r>
      <w:r>
        <w:rPr>
          <w:rFonts w:ascii="inter" w:eastAsia="inter" w:hAnsi="inter" w:cs="inter"/>
          <w:color w:val="000000"/>
        </w:rPr>
        <w:br/>
        <w:t>Exemple de devis type avec tarification standard, options, conditions générales.</w:t>
      </w:r>
    </w:p>
    <w:p w14:paraId="363573FE" w14:textId="77777777" w:rsidR="00994DB2" w:rsidRDefault="00000000">
      <w:pPr>
        <w:numPr>
          <w:ilvl w:val="0"/>
          <w:numId w:val="27"/>
        </w:numPr>
        <w:spacing w:after="210" w:line="360" w:lineRule="auto"/>
      </w:pPr>
      <w:r>
        <w:rPr>
          <w:rFonts w:ascii="inter" w:eastAsia="inter" w:hAnsi="inter" w:cs="inter"/>
          <w:b/>
          <w:color w:val="000000"/>
        </w:rPr>
        <w:t>Modèle de facture</w:t>
      </w:r>
      <w:r>
        <w:rPr>
          <w:rFonts w:ascii="inter" w:eastAsia="inter" w:hAnsi="inter" w:cs="inter"/>
          <w:color w:val="000000"/>
        </w:rPr>
        <w:br/>
        <w:t>Exemple de facture conforme NF525 avec mentions légales et personnalisations graphiques.</w:t>
      </w:r>
    </w:p>
    <w:p w14:paraId="3BAFA606" w14:textId="77777777" w:rsidR="00994DB2" w:rsidRDefault="00000000">
      <w:pPr>
        <w:numPr>
          <w:ilvl w:val="0"/>
          <w:numId w:val="27"/>
        </w:numPr>
        <w:spacing w:after="210" w:line="360" w:lineRule="auto"/>
      </w:pPr>
      <w:r>
        <w:rPr>
          <w:rFonts w:ascii="inter" w:eastAsia="inter" w:hAnsi="inter" w:cs="inter"/>
          <w:b/>
          <w:color w:val="000000"/>
        </w:rPr>
        <w:t>Modèle de bon d’intervention</w:t>
      </w:r>
      <w:r>
        <w:rPr>
          <w:rFonts w:ascii="inter" w:eastAsia="inter" w:hAnsi="inter" w:cs="inter"/>
          <w:color w:val="000000"/>
        </w:rPr>
        <w:br/>
        <w:t>Document standardisé pour la prise en charge et le suivi des réparations.</w:t>
      </w:r>
    </w:p>
    <w:p w14:paraId="5C810A59" w14:textId="77777777" w:rsidR="00994DB2" w:rsidRDefault="00000000">
      <w:pPr>
        <w:numPr>
          <w:ilvl w:val="0"/>
          <w:numId w:val="27"/>
        </w:numPr>
        <w:spacing w:after="210" w:line="360" w:lineRule="auto"/>
      </w:pPr>
      <w:r>
        <w:rPr>
          <w:rFonts w:ascii="inter" w:eastAsia="inter" w:hAnsi="inter" w:cs="inter"/>
          <w:b/>
          <w:color w:val="000000"/>
        </w:rPr>
        <w:lastRenderedPageBreak/>
        <w:t>Modèle d’attestation PIEC</w:t>
      </w:r>
      <w:r>
        <w:rPr>
          <w:rFonts w:ascii="inter" w:eastAsia="inter" w:hAnsi="inter" w:cs="inter"/>
          <w:color w:val="000000"/>
        </w:rPr>
        <w:br/>
        <w:t>Exemple d’attestation délivrée au client après intervention.</w:t>
      </w:r>
    </w:p>
    <w:p w14:paraId="5D76CDD3" w14:textId="77777777" w:rsidR="00994DB2" w:rsidRDefault="00000000">
      <w:pPr>
        <w:numPr>
          <w:ilvl w:val="0"/>
          <w:numId w:val="27"/>
        </w:numPr>
        <w:spacing w:after="210" w:line="360" w:lineRule="auto"/>
      </w:pPr>
      <w:r>
        <w:rPr>
          <w:rFonts w:ascii="inter" w:eastAsia="inter" w:hAnsi="inter" w:cs="inter"/>
          <w:b/>
          <w:color w:val="000000"/>
        </w:rPr>
        <w:t xml:space="preserve">Modèle de courrier de relance </w:t>
      </w:r>
      <w:proofErr w:type="spellStart"/>
      <w:r>
        <w:rPr>
          <w:rFonts w:ascii="inter" w:eastAsia="inter" w:hAnsi="inter" w:cs="inter"/>
          <w:b/>
          <w:color w:val="000000"/>
        </w:rPr>
        <w:t>Qualirépar</w:t>
      </w:r>
      <w:proofErr w:type="spellEnd"/>
      <w:r>
        <w:rPr>
          <w:rFonts w:ascii="inter" w:eastAsia="inter" w:hAnsi="inter" w:cs="inter"/>
          <w:color w:val="000000"/>
        </w:rPr>
        <w:br/>
        <w:t>Texte type pour relance automatique des factures impayées.</w:t>
      </w:r>
    </w:p>
    <w:p w14:paraId="31C2FB29" w14:textId="77777777" w:rsidR="00994DB2" w:rsidRDefault="00000000">
      <w:pPr>
        <w:spacing w:before="210" w:after="0" w:line="360" w:lineRule="auto"/>
      </w:pPr>
      <w:r>
        <w:rPr>
          <w:noProof/>
        </w:rPr>
      </w:r>
      <w:r>
        <w:rPr>
          <w:noProof/>
        </w:rPr>
        <w:pict w14:anchorId="4EE9F99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2A0FC4" w14:textId="77777777" w:rsidR="00994DB2" w:rsidRDefault="00000000">
      <w:pPr>
        <w:spacing w:before="315" w:after="105" w:line="360" w:lineRule="auto"/>
        <w:ind w:left="-30"/>
      </w:pPr>
      <w:r>
        <w:rPr>
          <w:rFonts w:ascii="inter" w:eastAsia="inter" w:hAnsi="inter" w:cs="inter"/>
          <w:b/>
          <w:color w:val="000000"/>
          <w:sz w:val="24"/>
        </w:rPr>
        <w:t>6.4 Contacts et ressources</w:t>
      </w:r>
    </w:p>
    <w:p w14:paraId="08AB8AB4" w14:textId="77777777" w:rsidR="00994DB2" w:rsidRDefault="00000000">
      <w:pPr>
        <w:numPr>
          <w:ilvl w:val="0"/>
          <w:numId w:val="28"/>
        </w:numPr>
        <w:spacing w:after="210" w:line="360" w:lineRule="auto"/>
      </w:pPr>
      <w:r>
        <w:rPr>
          <w:rFonts w:ascii="inter" w:eastAsia="inter" w:hAnsi="inter" w:cs="inter"/>
          <w:b/>
          <w:color w:val="000000"/>
        </w:rPr>
        <w:t xml:space="preserve">Équipe projet </w:t>
      </w:r>
      <w:proofErr w:type="spellStart"/>
      <w:r>
        <w:rPr>
          <w:rFonts w:ascii="inter" w:eastAsia="inter" w:hAnsi="inter" w:cs="inter"/>
          <w:b/>
          <w:color w:val="000000"/>
        </w:rPr>
        <w:t>Izigsm</w:t>
      </w:r>
      <w:proofErr w:type="spellEnd"/>
      <w:r>
        <w:rPr>
          <w:rFonts w:ascii="inter" w:eastAsia="inter" w:hAnsi="inter" w:cs="inter"/>
          <w:color w:val="000000"/>
        </w:rPr>
        <w:br/>
        <w:t>Coordonnées des responsables fonctionnels et techniques.</w:t>
      </w:r>
    </w:p>
    <w:p w14:paraId="37F4CD38" w14:textId="77777777" w:rsidR="00994DB2" w:rsidRDefault="00000000">
      <w:pPr>
        <w:numPr>
          <w:ilvl w:val="0"/>
          <w:numId w:val="28"/>
        </w:numPr>
        <w:spacing w:after="210" w:line="360" w:lineRule="auto"/>
      </w:pPr>
      <w:r>
        <w:rPr>
          <w:rFonts w:ascii="inter" w:eastAsia="inter" w:hAnsi="inter" w:cs="inter"/>
          <w:b/>
          <w:color w:val="000000"/>
        </w:rPr>
        <w:t>Support technique fournisseur logiciel</w:t>
      </w:r>
      <w:r>
        <w:rPr>
          <w:rFonts w:ascii="inter" w:eastAsia="inter" w:hAnsi="inter" w:cs="inter"/>
          <w:color w:val="000000"/>
        </w:rPr>
        <w:br/>
        <w:t>Contacts hotline, email, horaires de disponibilité.</w:t>
      </w:r>
    </w:p>
    <w:p w14:paraId="4571AF2A" w14:textId="77777777" w:rsidR="00994DB2" w:rsidRDefault="00000000">
      <w:pPr>
        <w:numPr>
          <w:ilvl w:val="0"/>
          <w:numId w:val="28"/>
        </w:numPr>
        <w:spacing w:after="210" w:line="360" w:lineRule="auto"/>
      </w:pPr>
      <w:r>
        <w:rPr>
          <w:rFonts w:ascii="inter" w:eastAsia="inter" w:hAnsi="inter" w:cs="inter"/>
          <w:b/>
          <w:color w:val="000000"/>
        </w:rPr>
        <w:t>Fournisseurs partenaires</w:t>
      </w:r>
      <w:r>
        <w:rPr>
          <w:rFonts w:ascii="inter" w:eastAsia="inter" w:hAnsi="inter" w:cs="inter"/>
          <w:color w:val="000000"/>
        </w:rPr>
        <w:br/>
        <w:t xml:space="preserve">Liste des contacts clés chez </w:t>
      </w:r>
      <w:proofErr w:type="spellStart"/>
      <w:r>
        <w:rPr>
          <w:rFonts w:ascii="inter" w:eastAsia="inter" w:hAnsi="inter" w:cs="inter"/>
          <w:color w:val="000000"/>
        </w:rPr>
        <w:t>Mobilax</w:t>
      </w:r>
      <w:proofErr w:type="spellEnd"/>
      <w:r>
        <w:rPr>
          <w:rFonts w:ascii="inter" w:eastAsia="inter" w:hAnsi="inter" w:cs="inter"/>
          <w:color w:val="000000"/>
        </w:rPr>
        <w:t xml:space="preserve">, </w:t>
      </w:r>
      <w:proofErr w:type="spellStart"/>
      <w:r>
        <w:rPr>
          <w:rFonts w:ascii="inter" w:eastAsia="inter" w:hAnsi="inter" w:cs="inter"/>
          <w:color w:val="000000"/>
        </w:rPr>
        <w:t>Utopya</w:t>
      </w:r>
      <w:proofErr w:type="spellEnd"/>
      <w:r>
        <w:rPr>
          <w:rFonts w:ascii="inter" w:eastAsia="inter" w:hAnsi="inter" w:cs="inter"/>
          <w:color w:val="000000"/>
        </w:rPr>
        <w:t>, Phone LCD, etc.</w:t>
      </w:r>
    </w:p>
    <w:p w14:paraId="4FFDD179" w14:textId="77777777" w:rsidR="00994DB2" w:rsidRDefault="00000000">
      <w:pPr>
        <w:spacing w:before="315" w:after="105" w:line="360" w:lineRule="auto"/>
        <w:ind w:left="-30"/>
      </w:pPr>
      <w:r>
        <w:rPr>
          <w:rFonts w:ascii="inter" w:eastAsia="inter" w:hAnsi="inter" w:cs="inter"/>
          <w:b/>
          <w:color w:val="000000"/>
          <w:sz w:val="24"/>
        </w:rPr>
        <w:t>Fin du document</w:t>
      </w:r>
    </w:p>
    <w:sectPr w:rsidR="00994DB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3BE"/>
    <w:multiLevelType w:val="multilevel"/>
    <w:tmpl w:val="DA8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C368D"/>
    <w:multiLevelType w:val="hybridMultilevel"/>
    <w:tmpl w:val="07E2C278"/>
    <w:lvl w:ilvl="0" w:tplc="02305358">
      <w:start w:val="1"/>
      <w:numFmt w:val="bullet"/>
      <w:lvlText w:val=""/>
      <w:lvlJc w:val="left"/>
      <w:pPr>
        <w:tabs>
          <w:tab w:val="num" w:pos="900"/>
        </w:tabs>
        <w:ind w:left="540" w:hanging="360"/>
      </w:pPr>
      <w:rPr>
        <w:rFonts w:ascii="Symbol" w:hAnsi="Symbol" w:hint="default"/>
      </w:rPr>
    </w:lvl>
    <w:lvl w:ilvl="1" w:tplc="ECD40C8C">
      <w:numFmt w:val="decimal"/>
      <w:lvlText w:val=""/>
      <w:lvlJc w:val="left"/>
    </w:lvl>
    <w:lvl w:ilvl="2" w:tplc="9D2C448E">
      <w:numFmt w:val="decimal"/>
      <w:lvlText w:val=""/>
      <w:lvlJc w:val="left"/>
    </w:lvl>
    <w:lvl w:ilvl="3" w:tplc="7B54D682">
      <w:numFmt w:val="decimal"/>
      <w:lvlText w:val=""/>
      <w:lvlJc w:val="left"/>
    </w:lvl>
    <w:lvl w:ilvl="4" w:tplc="D5D62B70">
      <w:numFmt w:val="decimal"/>
      <w:lvlText w:val=""/>
      <w:lvlJc w:val="left"/>
    </w:lvl>
    <w:lvl w:ilvl="5" w:tplc="CEF29E3C">
      <w:numFmt w:val="decimal"/>
      <w:lvlText w:val=""/>
      <w:lvlJc w:val="left"/>
    </w:lvl>
    <w:lvl w:ilvl="6" w:tplc="CB0C1ED4">
      <w:numFmt w:val="decimal"/>
      <w:lvlText w:val=""/>
      <w:lvlJc w:val="left"/>
    </w:lvl>
    <w:lvl w:ilvl="7" w:tplc="1CA4449A">
      <w:numFmt w:val="decimal"/>
      <w:lvlText w:val=""/>
      <w:lvlJc w:val="left"/>
    </w:lvl>
    <w:lvl w:ilvl="8" w:tplc="35FC4BE4">
      <w:numFmt w:val="decimal"/>
      <w:lvlText w:val=""/>
      <w:lvlJc w:val="left"/>
    </w:lvl>
  </w:abstractNum>
  <w:abstractNum w:abstractNumId="2" w15:restartNumberingAfterBreak="0">
    <w:nsid w:val="07003C46"/>
    <w:multiLevelType w:val="hybridMultilevel"/>
    <w:tmpl w:val="34668096"/>
    <w:lvl w:ilvl="0" w:tplc="5BCC1F72">
      <w:start w:val="1"/>
      <w:numFmt w:val="bullet"/>
      <w:lvlText w:val=""/>
      <w:lvlJc w:val="left"/>
      <w:pPr>
        <w:tabs>
          <w:tab w:val="num" w:pos="900"/>
        </w:tabs>
        <w:ind w:left="540" w:hanging="360"/>
      </w:pPr>
      <w:rPr>
        <w:rFonts w:ascii="Symbol" w:hAnsi="Symbol" w:hint="default"/>
      </w:rPr>
    </w:lvl>
    <w:lvl w:ilvl="1" w:tplc="B3A08BA2">
      <w:numFmt w:val="decimal"/>
      <w:lvlText w:val=""/>
      <w:lvlJc w:val="left"/>
    </w:lvl>
    <w:lvl w:ilvl="2" w:tplc="5ACC9CCC">
      <w:numFmt w:val="decimal"/>
      <w:lvlText w:val=""/>
      <w:lvlJc w:val="left"/>
    </w:lvl>
    <w:lvl w:ilvl="3" w:tplc="C10C8182">
      <w:numFmt w:val="decimal"/>
      <w:lvlText w:val=""/>
      <w:lvlJc w:val="left"/>
    </w:lvl>
    <w:lvl w:ilvl="4" w:tplc="C7580E34">
      <w:numFmt w:val="decimal"/>
      <w:lvlText w:val=""/>
      <w:lvlJc w:val="left"/>
    </w:lvl>
    <w:lvl w:ilvl="5" w:tplc="39D06C26">
      <w:numFmt w:val="decimal"/>
      <w:lvlText w:val=""/>
      <w:lvlJc w:val="left"/>
    </w:lvl>
    <w:lvl w:ilvl="6" w:tplc="6B2603DA">
      <w:numFmt w:val="decimal"/>
      <w:lvlText w:val=""/>
      <w:lvlJc w:val="left"/>
    </w:lvl>
    <w:lvl w:ilvl="7" w:tplc="297001EE">
      <w:numFmt w:val="decimal"/>
      <w:lvlText w:val=""/>
      <w:lvlJc w:val="left"/>
    </w:lvl>
    <w:lvl w:ilvl="8" w:tplc="84763FFC">
      <w:numFmt w:val="decimal"/>
      <w:lvlText w:val=""/>
      <w:lvlJc w:val="left"/>
    </w:lvl>
  </w:abstractNum>
  <w:abstractNum w:abstractNumId="3" w15:restartNumberingAfterBreak="0">
    <w:nsid w:val="072F4EC4"/>
    <w:multiLevelType w:val="hybridMultilevel"/>
    <w:tmpl w:val="F5D6CC78"/>
    <w:lvl w:ilvl="0" w:tplc="B3CC3880">
      <w:start w:val="1"/>
      <w:numFmt w:val="bullet"/>
      <w:lvlText w:val=""/>
      <w:lvlJc w:val="left"/>
      <w:pPr>
        <w:tabs>
          <w:tab w:val="num" w:pos="900"/>
        </w:tabs>
        <w:ind w:left="540" w:hanging="360"/>
      </w:pPr>
      <w:rPr>
        <w:rFonts w:ascii="Symbol" w:hAnsi="Symbol" w:hint="default"/>
      </w:rPr>
    </w:lvl>
    <w:lvl w:ilvl="1" w:tplc="F32EC354">
      <w:numFmt w:val="decimal"/>
      <w:lvlText w:val=""/>
      <w:lvlJc w:val="left"/>
    </w:lvl>
    <w:lvl w:ilvl="2" w:tplc="E60A99A8">
      <w:numFmt w:val="decimal"/>
      <w:lvlText w:val=""/>
      <w:lvlJc w:val="left"/>
    </w:lvl>
    <w:lvl w:ilvl="3" w:tplc="5964B1EE">
      <w:numFmt w:val="decimal"/>
      <w:lvlText w:val=""/>
      <w:lvlJc w:val="left"/>
    </w:lvl>
    <w:lvl w:ilvl="4" w:tplc="8CC4CBF4">
      <w:numFmt w:val="decimal"/>
      <w:lvlText w:val=""/>
      <w:lvlJc w:val="left"/>
    </w:lvl>
    <w:lvl w:ilvl="5" w:tplc="C68A3676">
      <w:numFmt w:val="decimal"/>
      <w:lvlText w:val=""/>
      <w:lvlJc w:val="left"/>
    </w:lvl>
    <w:lvl w:ilvl="6" w:tplc="CC148EAE">
      <w:numFmt w:val="decimal"/>
      <w:lvlText w:val=""/>
      <w:lvlJc w:val="left"/>
    </w:lvl>
    <w:lvl w:ilvl="7" w:tplc="3530CAA8">
      <w:numFmt w:val="decimal"/>
      <w:lvlText w:val=""/>
      <w:lvlJc w:val="left"/>
    </w:lvl>
    <w:lvl w:ilvl="8" w:tplc="2190D998">
      <w:numFmt w:val="decimal"/>
      <w:lvlText w:val=""/>
      <w:lvlJc w:val="left"/>
    </w:lvl>
  </w:abstractNum>
  <w:abstractNum w:abstractNumId="4" w15:restartNumberingAfterBreak="0">
    <w:nsid w:val="0D146295"/>
    <w:multiLevelType w:val="multilevel"/>
    <w:tmpl w:val="6EA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BB18FC"/>
    <w:multiLevelType w:val="hybridMultilevel"/>
    <w:tmpl w:val="76040FF4"/>
    <w:lvl w:ilvl="0" w:tplc="61C8BC64">
      <w:start w:val="1"/>
      <w:numFmt w:val="bullet"/>
      <w:lvlText w:val=""/>
      <w:lvlJc w:val="left"/>
      <w:pPr>
        <w:tabs>
          <w:tab w:val="num" w:pos="900"/>
        </w:tabs>
        <w:ind w:left="540" w:hanging="360"/>
      </w:pPr>
      <w:rPr>
        <w:rFonts w:ascii="Symbol" w:hAnsi="Symbol" w:hint="default"/>
      </w:rPr>
    </w:lvl>
    <w:lvl w:ilvl="1" w:tplc="C7267E08">
      <w:numFmt w:val="decimal"/>
      <w:lvlText w:val=""/>
      <w:lvlJc w:val="left"/>
    </w:lvl>
    <w:lvl w:ilvl="2" w:tplc="7A741032">
      <w:numFmt w:val="decimal"/>
      <w:lvlText w:val=""/>
      <w:lvlJc w:val="left"/>
    </w:lvl>
    <w:lvl w:ilvl="3" w:tplc="93662A36">
      <w:numFmt w:val="decimal"/>
      <w:lvlText w:val=""/>
      <w:lvlJc w:val="left"/>
    </w:lvl>
    <w:lvl w:ilvl="4" w:tplc="D8E677D8">
      <w:numFmt w:val="decimal"/>
      <w:lvlText w:val=""/>
      <w:lvlJc w:val="left"/>
    </w:lvl>
    <w:lvl w:ilvl="5" w:tplc="2EC24B60">
      <w:numFmt w:val="decimal"/>
      <w:lvlText w:val=""/>
      <w:lvlJc w:val="left"/>
    </w:lvl>
    <w:lvl w:ilvl="6" w:tplc="19D2FAD2">
      <w:numFmt w:val="decimal"/>
      <w:lvlText w:val=""/>
      <w:lvlJc w:val="left"/>
    </w:lvl>
    <w:lvl w:ilvl="7" w:tplc="1440229A">
      <w:numFmt w:val="decimal"/>
      <w:lvlText w:val=""/>
      <w:lvlJc w:val="left"/>
    </w:lvl>
    <w:lvl w:ilvl="8" w:tplc="F3A6C302">
      <w:numFmt w:val="decimal"/>
      <w:lvlText w:val=""/>
      <w:lvlJc w:val="left"/>
    </w:lvl>
  </w:abstractNum>
  <w:abstractNum w:abstractNumId="6" w15:restartNumberingAfterBreak="0">
    <w:nsid w:val="1636591A"/>
    <w:multiLevelType w:val="multilevel"/>
    <w:tmpl w:val="29B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E21DC8"/>
    <w:multiLevelType w:val="hybridMultilevel"/>
    <w:tmpl w:val="7748A536"/>
    <w:lvl w:ilvl="0" w:tplc="A42A75CE">
      <w:start w:val="1"/>
      <w:numFmt w:val="bullet"/>
      <w:lvlText w:val=""/>
      <w:lvlJc w:val="left"/>
      <w:pPr>
        <w:tabs>
          <w:tab w:val="num" w:pos="900"/>
        </w:tabs>
        <w:ind w:left="540" w:hanging="360"/>
      </w:pPr>
      <w:rPr>
        <w:rFonts w:ascii="Symbol" w:hAnsi="Symbol" w:hint="default"/>
      </w:rPr>
    </w:lvl>
    <w:lvl w:ilvl="1" w:tplc="00E2346A">
      <w:numFmt w:val="decimal"/>
      <w:lvlText w:val=""/>
      <w:lvlJc w:val="left"/>
    </w:lvl>
    <w:lvl w:ilvl="2" w:tplc="2212851A">
      <w:numFmt w:val="decimal"/>
      <w:lvlText w:val=""/>
      <w:lvlJc w:val="left"/>
    </w:lvl>
    <w:lvl w:ilvl="3" w:tplc="E0C6ACF0">
      <w:numFmt w:val="decimal"/>
      <w:lvlText w:val=""/>
      <w:lvlJc w:val="left"/>
    </w:lvl>
    <w:lvl w:ilvl="4" w:tplc="ED6CFFA8">
      <w:numFmt w:val="decimal"/>
      <w:lvlText w:val=""/>
      <w:lvlJc w:val="left"/>
    </w:lvl>
    <w:lvl w:ilvl="5" w:tplc="69C04EA6">
      <w:numFmt w:val="decimal"/>
      <w:lvlText w:val=""/>
      <w:lvlJc w:val="left"/>
    </w:lvl>
    <w:lvl w:ilvl="6" w:tplc="B2B8D292">
      <w:numFmt w:val="decimal"/>
      <w:lvlText w:val=""/>
      <w:lvlJc w:val="left"/>
    </w:lvl>
    <w:lvl w:ilvl="7" w:tplc="B7BC3BEC">
      <w:numFmt w:val="decimal"/>
      <w:lvlText w:val=""/>
      <w:lvlJc w:val="left"/>
    </w:lvl>
    <w:lvl w:ilvl="8" w:tplc="4A226582">
      <w:numFmt w:val="decimal"/>
      <w:lvlText w:val=""/>
      <w:lvlJc w:val="left"/>
    </w:lvl>
  </w:abstractNum>
  <w:abstractNum w:abstractNumId="8" w15:restartNumberingAfterBreak="0">
    <w:nsid w:val="1DE87954"/>
    <w:multiLevelType w:val="hybridMultilevel"/>
    <w:tmpl w:val="D436CFCC"/>
    <w:lvl w:ilvl="0" w:tplc="60504ADE">
      <w:start w:val="1"/>
      <w:numFmt w:val="bullet"/>
      <w:lvlText w:val=""/>
      <w:lvlJc w:val="left"/>
      <w:pPr>
        <w:tabs>
          <w:tab w:val="num" w:pos="900"/>
        </w:tabs>
        <w:ind w:left="540" w:hanging="360"/>
      </w:pPr>
      <w:rPr>
        <w:rFonts w:ascii="Symbol" w:hAnsi="Symbol" w:hint="default"/>
      </w:rPr>
    </w:lvl>
    <w:lvl w:ilvl="1" w:tplc="79DA1864">
      <w:numFmt w:val="decimal"/>
      <w:lvlText w:val=""/>
      <w:lvlJc w:val="left"/>
    </w:lvl>
    <w:lvl w:ilvl="2" w:tplc="1DB62E8E">
      <w:numFmt w:val="decimal"/>
      <w:lvlText w:val=""/>
      <w:lvlJc w:val="left"/>
    </w:lvl>
    <w:lvl w:ilvl="3" w:tplc="76CA8870">
      <w:numFmt w:val="decimal"/>
      <w:lvlText w:val=""/>
      <w:lvlJc w:val="left"/>
    </w:lvl>
    <w:lvl w:ilvl="4" w:tplc="CEF2C5FE">
      <w:numFmt w:val="decimal"/>
      <w:lvlText w:val=""/>
      <w:lvlJc w:val="left"/>
    </w:lvl>
    <w:lvl w:ilvl="5" w:tplc="2CDC5E8A">
      <w:numFmt w:val="decimal"/>
      <w:lvlText w:val=""/>
      <w:lvlJc w:val="left"/>
    </w:lvl>
    <w:lvl w:ilvl="6" w:tplc="2DF69FC2">
      <w:numFmt w:val="decimal"/>
      <w:lvlText w:val=""/>
      <w:lvlJc w:val="left"/>
    </w:lvl>
    <w:lvl w:ilvl="7" w:tplc="6088DAA8">
      <w:numFmt w:val="decimal"/>
      <w:lvlText w:val=""/>
      <w:lvlJc w:val="left"/>
    </w:lvl>
    <w:lvl w:ilvl="8" w:tplc="F7A88116">
      <w:numFmt w:val="decimal"/>
      <w:lvlText w:val=""/>
      <w:lvlJc w:val="left"/>
    </w:lvl>
  </w:abstractNum>
  <w:abstractNum w:abstractNumId="9" w15:restartNumberingAfterBreak="0">
    <w:nsid w:val="1ED804B6"/>
    <w:multiLevelType w:val="hybridMultilevel"/>
    <w:tmpl w:val="E60292C8"/>
    <w:lvl w:ilvl="0" w:tplc="9B802B50">
      <w:start w:val="1"/>
      <w:numFmt w:val="bullet"/>
      <w:lvlText w:val=""/>
      <w:lvlJc w:val="left"/>
      <w:pPr>
        <w:tabs>
          <w:tab w:val="num" w:pos="900"/>
        </w:tabs>
        <w:ind w:left="540" w:hanging="360"/>
      </w:pPr>
      <w:rPr>
        <w:rFonts w:ascii="Symbol" w:hAnsi="Symbol" w:hint="default"/>
      </w:rPr>
    </w:lvl>
    <w:lvl w:ilvl="1" w:tplc="FD8200DC">
      <w:numFmt w:val="decimal"/>
      <w:lvlText w:val=""/>
      <w:lvlJc w:val="left"/>
    </w:lvl>
    <w:lvl w:ilvl="2" w:tplc="665A2150">
      <w:numFmt w:val="decimal"/>
      <w:lvlText w:val=""/>
      <w:lvlJc w:val="left"/>
    </w:lvl>
    <w:lvl w:ilvl="3" w:tplc="7E108EBC">
      <w:numFmt w:val="decimal"/>
      <w:lvlText w:val=""/>
      <w:lvlJc w:val="left"/>
    </w:lvl>
    <w:lvl w:ilvl="4" w:tplc="334C55A6">
      <w:numFmt w:val="decimal"/>
      <w:lvlText w:val=""/>
      <w:lvlJc w:val="left"/>
    </w:lvl>
    <w:lvl w:ilvl="5" w:tplc="45868300">
      <w:numFmt w:val="decimal"/>
      <w:lvlText w:val=""/>
      <w:lvlJc w:val="left"/>
    </w:lvl>
    <w:lvl w:ilvl="6" w:tplc="23AAAD5C">
      <w:numFmt w:val="decimal"/>
      <w:lvlText w:val=""/>
      <w:lvlJc w:val="left"/>
    </w:lvl>
    <w:lvl w:ilvl="7" w:tplc="41EAFFBE">
      <w:numFmt w:val="decimal"/>
      <w:lvlText w:val=""/>
      <w:lvlJc w:val="left"/>
    </w:lvl>
    <w:lvl w:ilvl="8" w:tplc="C08A19E2">
      <w:numFmt w:val="decimal"/>
      <w:lvlText w:val=""/>
      <w:lvlJc w:val="left"/>
    </w:lvl>
  </w:abstractNum>
  <w:abstractNum w:abstractNumId="10" w15:restartNumberingAfterBreak="0">
    <w:nsid w:val="1FE67705"/>
    <w:multiLevelType w:val="hybridMultilevel"/>
    <w:tmpl w:val="9EFC97BE"/>
    <w:lvl w:ilvl="0" w:tplc="FAC2AED8">
      <w:start w:val="1"/>
      <w:numFmt w:val="bullet"/>
      <w:lvlText w:val=""/>
      <w:lvlJc w:val="left"/>
      <w:pPr>
        <w:tabs>
          <w:tab w:val="num" w:pos="900"/>
        </w:tabs>
        <w:ind w:left="540" w:hanging="360"/>
      </w:pPr>
      <w:rPr>
        <w:rFonts w:ascii="Symbol" w:hAnsi="Symbol" w:hint="default"/>
      </w:rPr>
    </w:lvl>
    <w:lvl w:ilvl="1" w:tplc="026C528C">
      <w:numFmt w:val="decimal"/>
      <w:lvlText w:val=""/>
      <w:lvlJc w:val="left"/>
    </w:lvl>
    <w:lvl w:ilvl="2" w:tplc="4D10F428">
      <w:numFmt w:val="decimal"/>
      <w:lvlText w:val=""/>
      <w:lvlJc w:val="left"/>
    </w:lvl>
    <w:lvl w:ilvl="3" w:tplc="4E0A4922">
      <w:numFmt w:val="decimal"/>
      <w:lvlText w:val=""/>
      <w:lvlJc w:val="left"/>
    </w:lvl>
    <w:lvl w:ilvl="4" w:tplc="E976FE9C">
      <w:numFmt w:val="decimal"/>
      <w:lvlText w:val=""/>
      <w:lvlJc w:val="left"/>
    </w:lvl>
    <w:lvl w:ilvl="5" w:tplc="4EB4BA6E">
      <w:numFmt w:val="decimal"/>
      <w:lvlText w:val=""/>
      <w:lvlJc w:val="left"/>
    </w:lvl>
    <w:lvl w:ilvl="6" w:tplc="B5CAAC80">
      <w:numFmt w:val="decimal"/>
      <w:lvlText w:val=""/>
      <w:lvlJc w:val="left"/>
    </w:lvl>
    <w:lvl w:ilvl="7" w:tplc="39248D92">
      <w:numFmt w:val="decimal"/>
      <w:lvlText w:val=""/>
      <w:lvlJc w:val="left"/>
    </w:lvl>
    <w:lvl w:ilvl="8" w:tplc="82266464">
      <w:numFmt w:val="decimal"/>
      <w:lvlText w:val=""/>
      <w:lvlJc w:val="left"/>
    </w:lvl>
  </w:abstractNum>
  <w:abstractNum w:abstractNumId="11" w15:restartNumberingAfterBreak="0">
    <w:nsid w:val="2CA61D56"/>
    <w:multiLevelType w:val="hybridMultilevel"/>
    <w:tmpl w:val="3ADA4120"/>
    <w:lvl w:ilvl="0" w:tplc="FE6E4C08">
      <w:start w:val="1"/>
      <w:numFmt w:val="bullet"/>
      <w:lvlText w:val=""/>
      <w:lvlJc w:val="left"/>
      <w:pPr>
        <w:tabs>
          <w:tab w:val="num" w:pos="900"/>
        </w:tabs>
        <w:ind w:left="540" w:hanging="360"/>
      </w:pPr>
      <w:rPr>
        <w:rFonts w:ascii="Symbol" w:hAnsi="Symbol" w:hint="default"/>
      </w:rPr>
    </w:lvl>
    <w:lvl w:ilvl="1" w:tplc="4A88B6FE">
      <w:numFmt w:val="decimal"/>
      <w:lvlText w:val=""/>
      <w:lvlJc w:val="left"/>
    </w:lvl>
    <w:lvl w:ilvl="2" w:tplc="A560F8A0">
      <w:numFmt w:val="decimal"/>
      <w:lvlText w:val=""/>
      <w:lvlJc w:val="left"/>
    </w:lvl>
    <w:lvl w:ilvl="3" w:tplc="D5944DE8">
      <w:numFmt w:val="decimal"/>
      <w:lvlText w:val=""/>
      <w:lvlJc w:val="left"/>
    </w:lvl>
    <w:lvl w:ilvl="4" w:tplc="345E6748">
      <w:numFmt w:val="decimal"/>
      <w:lvlText w:val=""/>
      <w:lvlJc w:val="left"/>
    </w:lvl>
    <w:lvl w:ilvl="5" w:tplc="CEAAC658">
      <w:numFmt w:val="decimal"/>
      <w:lvlText w:val=""/>
      <w:lvlJc w:val="left"/>
    </w:lvl>
    <w:lvl w:ilvl="6" w:tplc="A84879A6">
      <w:numFmt w:val="decimal"/>
      <w:lvlText w:val=""/>
      <w:lvlJc w:val="left"/>
    </w:lvl>
    <w:lvl w:ilvl="7" w:tplc="496E8382">
      <w:numFmt w:val="decimal"/>
      <w:lvlText w:val=""/>
      <w:lvlJc w:val="left"/>
    </w:lvl>
    <w:lvl w:ilvl="8" w:tplc="A5A2CFBC">
      <w:numFmt w:val="decimal"/>
      <w:lvlText w:val=""/>
      <w:lvlJc w:val="left"/>
    </w:lvl>
  </w:abstractNum>
  <w:abstractNum w:abstractNumId="12" w15:restartNumberingAfterBreak="0">
    <w:nsid w:val="2E1A48CE"/>
    <w:multiLevelType w:val="hybridMultilevel"/>
    <w:tmpl w:val="A92EB6C8"/>
    <w:lvl w:ilvl="0" w:tplc="A95A7BAA">
      <w:start w:val="1"/>
      <w:numFmt w:val="bullet"/>
      <w:lvlText w:val=""/>
      <w:lvlJc w:val="left"/>
      <w:pPr>
        <w:tabs>
          <w:tab w:val="num" w:pos="900"/>
        </w:tabs>
        <w:ind w:left="540" w:hanging="360"/>
      </w:pPr>
      <w:rPr>
        <w:rFonts w:ascii="Symbol" w:hAnsi="Symbol" w:hint="default"/>
      </w:rPr>
    </w:lvl>
    <w:lvl w:ilvl="1" w:tplc="A1944792">
      <w:numFmt w:val="decimal"/>
      <w:lvlText w:val=""/>
      <w:lvlJc w:val="left"/>
    </w:lvl>
    <w:lvl w:ilvl="2" w:tplc="32E25064">
      <w:numFmt w:val="decimal"/>
      <w:lvlText w:val=""/>
      <w:lvlJc w:val="left"/>
    </w:lvl>
    <w:lvl w:ilvl="3" w:tplc="6C04401E">
      <w:numFmt w:val="decimal"/>
      <w:lvlText w:val=""/>
      <w:lvlJc w:val="left"/>
    </w:lvl>
    <w:lvl w:ilvl="4" w:tplc="519E9624">
      <w:numFmt w:val="decimal"/>
      <w:lvlText w:val=""/>
      <w:lvlJc w:val="left"/>
    </w:lvl>
    <w:lvl w:ilvl="5" w:tplc="82686D54">
      <w:numFmt w:val="decimal"/>
      <w:lvlText w:val=""/>
      <w:lvlJc w:val="left"/>
    </w:lvl>
    <w:lvl w:ilvl="6" w:tplc="9404E356">
      <w:numFmt w:val="decimal"/>
      <w:lvlText w:val=""/>
      <w:lvlJc w:val="left"/>
    </w:lvl>
    <w:lvl w:ilvl="7" w:tplc="0D8AA1A2">
      <w:numFmt w:val="decimal"/>
      <w:lvlText w:val=""/>
      <w:lvlJc w:val="left"/>
    </w:lvl>
    <w:lvl w:ilvl="8" w:tplc="2ED4D2B6">
      <w:numFmt w:val="decimal"/>
      <w:lvlText w:val=""/>
      <w:lvlJc w:val="left"/>
    </w:lvl>
  </w:abstractNum>
  <w:abstractNum w:abstractNumId="13" w15:restartNumberingAfterBreak="0">
    <w:nsid w:val="355075F4"/>
    <w:multiLevelType w:val="hybridMultilevel"/>
    <w:tmpl w:val="AF4CABCC"/>
    <w:lvl w:ilvl="0" w:tplc="62A6DC26">
      <w:start w:val="1"/>
      <w:numFmt w:val="decimal"/>
      <w:lvlText w:val="%1."/>
      <w:lvlJc w:val="left"/>
      <w:pPr>
        <w:tabs>
          <w:tab w:val="num" w:pos="900"/>
        </w:tabs>
        <w:ind w:left="540" w:hanging="360"/>
      </w:pPr>
    </w:lvl>
    <w:lvl w:ilvl="1" w:tplc="22C2B514">
      <w:numFmt w:val="decimal"/>
      <w:lvlText w:val=""/>
      <w:lvlJc w:val="left"/>
    </w:lvl>
    <w:lvl w:ilvl="2" w:tplc="712E5CFE">
      <w:numFmt w:val="decimal"/>
      <w:lvlText w:val=""/>
      <w:lvlJc w:val="left"/>
    </w:lvl>
    <w:lvl w:ilvl="3" w:tplc="D0B065C6">
      <w:numFmt w:val="decimal"/>
      <w:lvlText w:val=""/>
      <w:lvlJc w:val="left"/>
    </w:lvl>
    <w:lvl w:ilvl="4" w:tplc="C822563A">
      <w:numFmt w:val="decimal"/>
      <w:lvlText w:val=""/>
      <w:lvlJc w:val="left"/>
    </w:lvl>
    <w:lvl w:ilvl="5" w:tplc="715C6676">
      <w:numFmt w:val="decimal"/>
      <w:lvlText w:val=""/>
      <w:lvlJc w:val="left"/>
    </w:lvl>
    <w:lvl w:ilvl="6" w:tplc="1DCC9D42">
      <w:numFmt w:val="decimal"/>
      <w:lvlText w:val=""/>
      <w:lvlJc w:val="left"/>
    </w:lvl>
    <w:lvl w:ilvl="7" w:tplc="52B41C40">
      <w:numFmt w:val="decimal"/>
      <w:lvlText w:val=""/>
      <w:lvlJc w:val="left"/>
    </w:lvl>
    <w:lvl w:ilvl="8" w:tplc="22AA1B88">
      <w:numFmt w:val="decimal"/>
      <w:lvlText w:val=""/>
      <w:lvlJc w:val="left"/>
    </w:lvl>
  </w:abstractNum>
  <w:abstractNum w:abstractNumId="14" w15:restartNumberingAfterBreak="0">
    <w:nsid w:val="37200456"/>
    <w:multiLevelType w:val="hybridMultilevel"/>
    <w:tmpl w:val="F11431A2"/>
    <w:lvl w:ilvl="0" w:tplc="5C9EAB08">
      <w:start w:val="1"/>
      <w:numFmt w:val="bullet"/>
      <w:lvlText w:val=""/>
      <w:lvlJc w:val="left"/>
      <w:pPr>
        <w:tabs>
          <w:tab w:val="num" w:pos="900"/>
        </w:tabs>
        <w:ind w:left="540" w:hanging="360"/>
      </w:pPr>
      <w:rPr>
        <w:rFonts w:ascii="Symbol" w:hAnsi="Symbol" w:hint="default"/>
      </w:rPr>
    </w:lvl>
    <w:lvl w:ilvl="1" w:tplc="06AAE7A2">
      <w:numFmt w:val="decimal"/>
      <w:lvlText w:val=""/>
      <w:lvlJc w:val="left"/>
    </w:lvl>
    <w:lvl w:ilvl="2" w:tplc="F2900C9C">
      <w:numFmt w:val="decimal"/>
      <w:lvlText w:val=""/>
      <w:lvlJc w:val="left"/>
    </w:lvl>
    <w:lvl w:ilvl="3" w:tplc="FB302946">
      <w:numFmt w:val="decimal"/>
      <w:lvlText w:val=""/>
      <w:lvlJc w:val="left"/>
    </w:lvl>
    <w:lvl w:ilvl="4" w:tplc="A530A9C8">
      <w:numFmt w:val="decimal"/>
      <w:lvlText w:val=""/>
      <w:lvlJc w:val="left"/>
    </w:lvl>
    <w:lvl w:ilvl="5" w:tplc="EDBA822E">
      <w:numFmt w:val="decimal"/>
      <w:lvlText w:val=""/>
      <w:lvlJc w:val="left"/>
    </w:lvl>
    <w:lvl w:ilvl="6" w:tplc="C1EAA6D0">
      <w:numFmt w:val="decimal"/>
      <w:lvlText w:val=""/>
      <w:lvlJc w:val="left"/>
    </w:lvl>
    <w:lvl w:ilvl="7" w:tplc="297612D8">
      <w:numFmt w:val="decimal"/>
      <w:lvlText w:val=""/>
      <w:lvlJc w:val="left"/>
    </w:lvl>
    <w:lvl w:ilvl="8" w:tplc="4196A330">
      <w:numFmt w:val="decimal"/>
      <w:lvlText w:val=""/>
      <w:lvlJc w:val="left"/>
    </w:lvl>
  </w:abstractNum>
  <w:abstractNum w:abstractNumId="15" w15:restartNumberingAfterBreak="0">
    <w:nsid w:val="38832DC1"/>
    <w:multiLevelType w:val="hybridMultilevel"/>
    <w:tmpl w:val="0528239A"/>
    <w:lvl w:ilvl="0" w:tplc="17AC8C32">
      <w:start w:val="1"/>
      <w:numFmt w:val="bullet"/>
      <w:lvlText w:val=""/>
      <w:lvlJc w:val="left"/>
      <w:pPr>
        <w:tabs>
          <w:tab w:val="num" w:pos="900"/>
        </w:tabs>
        <w:ind w:left="540" w:hanging="360"/>
      </w:pPr>
      <w:rPr>
        <w:rFonts w:ascii="Symbol" w:hAnsi="Symbol" w:hint="default"/>
      </w:rPr>
    </w:lvl>
    <w:lvl w:ilvl="1" w:tplc="E96207CC">
      <w:numFmt w:val="decimal"/>
      <w:lvlText w:val=""/>
      <w:lvlJc w:val="left"/>
    </w:lvl>
    <w:lvl w:ilvl="2" w:tplc="6F9C339E">
      <w:numFmt w:val="decimal"/>
      <w:lvlText w:val=""/>
      <w:lvlJc w:val="left"/>
    </w:lvl>
    <w:lvl w:ilvl="3" w:tplc="8DB00F5E">
      <w:numFmt w:val="decimal"/>
      <w:lvlText w:val=""/>
      <w:lvlJc w:val="left"/>
    </w:lvl>
    <w:lvl w:ilvl="4" w:tplc="E81E812E">
      <w:numFmt w:val="decimal"/>
      <w:lvlText w:val=""/>
      <w:lvlJc w:val="left"/>
    </w:lvl>
    <w:lvl w:ilvl="5" w:tplc="414C5AD0">
      <w:numFmt w:val="decimal"/>
      <w:lvlText w:val=""/>
      <w:lvlJc w:val="left"/>
    </w:lvl>
    <w:lvl w:ilvl="6" w:tplc="40D47FF6">
      <w:numFmt w:val="decimal"/>
      <w:lvlText w:val=""/>
      <w:lvlJc w:val="left"/>
    </w:lvl>
    <w:lvl w:ilvl="7" w:tplc="9CE69058">
      <w:numFmt w:val="decimal"/>
      <w:lvlText w:val=""/>
      <w:lvlJc w:val="left"/>
    </w:lvl>
    <w:lvl w:ilvl="8" w:tplc="F7E25888">
      <w:numFmt w:val="decimal"/>
      <w:lvlText w:val=""/>
      <w:lvlJc w:val="left"/>
    </w:lvl>
  </w:abstractNum>
  <w:abstractNum w:abstractNumId="16" w15:restartNumberingAfterBreak="0">
    <w:nsid w:val="3D0A7468"/>
    <w:multiLevelType w:val="hybridMultilevel"/>
    <w:tmpl w:val="13C2606A"/>
    <w:lvl w:ilvl="0" w:tplc="3B92A592">
      <w:start w:val="1"/>
      <w:numFmt w:val="bullet"/>
      <w:lvlText w:val=""/>
      <w:lvlJc w:val="left"/>
      <w:pPr>
        <w:tabs>
          <w:tab w:val="num" w:pos="900"/>
        </w:tabs>
        <w:ind w:left="540" w:hanging="360"/>
      </w:pPr>
      <w:rPr>
        <w:rFonts w:ascii="Symbol" w:hAnsi="Symbol" w:hint="default"/>
      </w:rPr>
    </w:lvl>
    <w:lvl w:ilvl="1" w:tplc="7D209512">
      <w:numFmt w:val="decimal"/>
      <w:lvlText w:val=""/>
      <w:lvlJc w:val="left"/>
    </w:lvl>
    <w:lvl w:ilvl="2" w:tplc="7B480862">
      <w:numFmt w:val="decimal"/>
      <w:lvlText w:val=""/>
      <w:lvlJc w:val="left"/>
    </w:lvl>
    <w:lvl w:ilvl="3" w:tplc="1322670A">
      <w:numFmt w:val="decimal"/>
      <w:lvlText w:val=""/>
      <w:lvlJc w:val="left"/>
    </w:lvl>
    <w:lvl w:ilvl="4" w:tplc="69C4E69E">
      <w:numFmt w:val="decimal"/>
      <w:lvlText w:val=""/>
      <w:lvlJc w:val="left"/>
    </w:lvl>
    <w:lvl w:ilvl="5" w:tplc="C8B4287A">
      <w:numFmt w:val="decimal"/>
      <w:lvlText w:val=""/>
      <w:lvlJc w:val="left"/>
    </w:lvl>
    <w:lvl w:ilvl="6" w:tplc="5B4AAB7A">
      <w:numFmt w:val="decimal"/>
      <w:lvlText w:val=""/>
      <w:lvlJc w:val="left"/>
    </w:lvl>
    <w:lvl w:ilvl="7" w:tplc="E7403ABE">
      <w:numFmt w:val="decimal"/>
      <w:lvlText w:val=""/>
      <w:lvlJc w:val="left"/>
    </w:lvl>
    <w:lvl w:ilvl="8" w:tplc="DFB843DA">
      <w:numFmt w:val="decimal"/>
      <w:lvlText w:val=""/>
      <w:lvlJc w:val="left"/>
    </w:lvl>
  </w:abstractNum>
  <w:abstractNum w:abstractNumId="17" w15:restartNumberingAfterBreak="0">
    <w:nsid w:val="3EDA6953"/>
    <w:multiLevelType w:val="hybridMultilevel"/>
    <w:tmpl w:val="DE04C094"/>
    <w:lvl w:ilvl="0" w:tplc="96BC5702">
      <w:start w:val="1"/>
      <w:numFmt w:val="bullet"/>
      <w:lvlText w:val=""/>
      <w:lvlJc w:val="left"/>
      <w:pPr>
        <w:tabs>
          <w:tab w:val="num" w:pos="900"/>
        </w:tabs>
        <w:ind w:left="540" w:hanging="360"/>
      </w:pPr>
      <w:rPr>
        <w:rFonts w:ascii="Symbol" w:hAnsi="Symbol" w:hint="default"/>
      </w:rPr>
    </w:lvl>
    <w:lvl w:ilvl="1" w:tplc="3B684EF2">
      <w:numFmt w:val="decimal"/>
      <w:lvlText w:val=""/>
      <w:lvlJc w:val="left"/>
    </w:lvl>
    <w:lvl w:ilvl="2" w:tplc="200CCF10">
      <w:numFmt w:val="decimal"/>
      <w:lvlText w:val=""/>
      <w:lvlJc w:val="left"/>
    </w:lvl>
    <w:lvl w:ilvl="3" w:tplc="56322AD4">
      <w:numFmt w:val="decimal"/>
      <w:lvlText w:val=""/>
      <w:lvlJc w:val="left"/>
    </w:lvl>
    <w:lvl w:ilvl="4" w:tplc="8A4052D2">
      <w:numFmt w:val="decimal"/>
      <w:lvlText w:val=""/>
      <w:lvlJc w:val="left"/>
    </w:lvl>
    <w:lvl w:ilvl="5" w:tplc="950A213A">
      <w:numFmt w:val="decimal"/>
      <w:lvlText w:val=""/>
      <w:lvlJc w:val="left"/>
    </w:lvl>
    <w:lvl w:ilvl="6" w:tplc="F474896E">
      <w:numFmt w:val="decimal"/>
      <w:lvlText w:val=""/>
      <w:lvlJc w:val="left"/>
    </w:lvl>
    <w:lvl w:ilvl="7" w:tplc="CF72FE4E">
      <w:numFmt w:val="decimal"/>
      <w:lvlText w:val=""/>
      <w:lvlJc w:val="left"/>
    </w:lvl>
    <w:lvl w:ilvl="8" w:tplc="A3940A48">
      <w:numFmt w:val="decimal"/>
      <w:lvlText w:val=""/>
      <w:lvlJc w:val="left"/>
    </w:lvl>
  </w:abstractNum>
  <w:abstractNum w:abstractNumId="18" w15:restartNumberingAfterBreak="0">
    <w:nsid w:val="448E3E5A"/>
    <w:multiLevelType w:val="hybridMultilevel"/>
    <w:tmpl w:val="6AE4244E"/>
    <w:lvl w:ilvl="0" w:tplc="2C948E5C">
      <w:start w:val="1"/>
      <w:numFmt w:val="bullet"/>
      <w:lvlText w:val=""/>
      <w:lvlJc w:val="left"/>
      <w:pPr>
        <w:tabs>
          <w:tab w:val="num" w:pos="900"/>
        </w:tabs>
        <w:ind w:left="540" w:hanging="360"/>
      </w:pPr>
      <w:rPr>
        <w:rFonts w:ascii="Symbol" w:hAnsi="Symbol" w:hint="default"/>
      </w:rPr>
    </w:lvl>
    <w:lvl w:ilvl="1" w:tplc="E28A6FF0">
      <w:start w:val="1"/>
      <w:numFmt w:val="bullet"/>
      <w:lvlText w:val="o"/>
      <w:lvlJc w:val="left"/>
      <w:pPr>
        <w:tabs>
          <w:tab w:val="num" w:pos="1440"/>
        </w:tabs>
        <w:ind w:left="1080" w:hanging="360"/>
      </w:pPr>
      <w:rPr>
        <w:rFonts w:ascii="Courier New" w:hAnsi="Courier New" w:cs="Courier New" w:hint="default"/>
      </w:rPr>
    </w:lvl>
    <w:lvl w:ilvl="2" w:tplc="BF0EF0BA">
      <w:numFmt w:val="decimal"/>
      <w:lvlText w:val=""/>
      <w:lvlJc w:val="left"/>
    </w:lvl>
    <w:lvl w:ilvl="3" w:tplc="D07CE322">
      <w:numFmt w:val="decimal"/>
      <w:lvlText w:val=""/>
      <w:lvlJc w:val="left"/>
    </w:lvl>
    <w:lvl w:ilvl="4" w:tplc="177C53A4">
      <w:numFmt w:val="decimal"/>
      <w:lvlText w:val=""/>
      <w:lvlJc w:val="left"/>
    </w:lvl>
    <w:lvl w:ilvl="5" w:tplc="2B4EC498">
      <w:numFmt w:val="decimal"/>
      <w:lvlText w:val=""/>
      <w:lvlJc w:val="left"/>
    </w:lvl>
    <w:lvl w:ilvl="6" w:tplc="7A1029C6">
      <w:numFmt w:val="decimal"/>
      <w:lvlText w:val=""/>
      <w:lvlJc w:val="left"/>
    </w:lvl>
    <w:lvl w:ilvl="7" w:tplc="0BFC4442">
      <w:numFmt w:val="decimal"/>
      <w:lvlText w:val=""/>
      <w:lvlJc w:val="left"/>
    </w:lvl>
    <w:lvl w:ilvl="8" w:tplc="ECF034EC">
      <w:numFmt w:val="decimal"/>
      <w:lvlText w:val=""/>
      <w:lvlJc w:val="left"/>
    </w:lvl>
  </w:abstractNum>
  <w:abstractNum w:abstractNumId="19" w15:restartNumberingAfterBreak="0">
    <w:nsid w:val="45547764"/>
    <w:multiLevelType w:val="multilevel"/>
    <w:tmpl w:val="FB580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F31EF3"/>
    <w:multiLevelType w:val="hybridMultilevel"/>
    <w:tmpl w:val="29C244E0"/>
    <w:lvl w:ilvl="0" w:tplc="CC242110">
      <w:start w:val="1"/>
      <w:numFmt w:val="bullet"/>
      <w:lvlText w:val=""/>
      <w:lvlJc w:val="left"/>
      <w:pPr>
        <w:tabs>
          <w:tab w:val="num" w:pos="900"/>
        </w:tabs>
        <w:ind w:left="540" w:hanging="360"/>
      </w:pPr>
      <w:rPr>
        <w:rFonts w:ascii="Symbol" w:hAnsi="Symbol" w:hint="default"/>
      </w:rPr>
    </w:lvl>
    <w:lvl w:ilvl="1" w:tplc="BBC2B742">
      <w:numFmt w:val="decimal"/>
      <w:lvlText w:val=""/>
      <w:lvlJc w:val="left"/>
    </w:lvl>
    <w:lvl w:ilvl="2" w:tplc="15B072BE">
      <w:numFmt w:val="decimal"/>
      <w:lvlText w:val=""/>
      <w:lvlJc w:val="left"/>
    </w:lvl>
    <w:lvl w:ilvl="3" w:tplc="4414037A">
      <w:numFmt w:val="decimal"/>
      <w:lvlText w:val=""/>
      <w:lvlJc w:val="left"/>
    </w:lvl>
    <w:lvl w:ilvl="4" w:tplc="D8CA58D2">
      <w:numFmt w:val="decimal"/>
      <w:lvlText w:val=""/>
      <w:lvlJc w:val="left"/>
    </w:lvl>
    <w:lvl w:ilvl="5" w:tplc="027E1E40">
      <w:numFmt w:val="decimal"/>
      <w:lvlText w:val=""/>
      <w:lvlJc w:val="left"/>
    </w:lvl>
    <w:lvl w:ilvl="6" w:tplc="E42286F8">
      <w:numFmt w:val="decimal"/>
      <w:lvlText w:val=""/>
      <w:lvlJc w:val="left"/>
    </w:lvl>
    <w:lvl w:ilvl="7" w:tplc="37004280">
      <w:numFmt w:val="decimal"/>
      <w:lvlText w:val=""/>
      <w:lvlJc w:val="left"/>
    </w:lvl>
    <w:lvl w:ilvl="8" w:tplc="9FA4FE74">
      <w:numFmt w:val="decimal"/>
      <w:lvlText w:val=""/>
      <w:lvlJc w:val="left"/>
    </w:lvl>
  </w:abstractNum>
  <w:abstractNum w:abstractNumId="21" w15:restartNumberingAfterBreak="0">
    <w:nsid w:val="48384624"/>
    <w:multiLevelType w:val="hybridMultilevel"/>
    <w:tmpl w:val="1D4669E0"/>
    <w:lvl w:ilvl="0" w:tplc="4B345766">
      <w:start w:val="1"/>
      <w:numFmt w:val="bullet"/>
      <w:lvlText w:val=""/>
      <w:lvlJc w:val="left"/>
      <w:pPr>
        <w:tabs>
          <w:tab w:val="num" w:pos="900"/>
        </w:tabs>
        <w:ind w:left="540" w:hanging="360"/>
      </w:pPr>
      <w:rPr>
        <w:rFonts w:ascii="Symbol" w:hAnsi="Symbol" w:hint="default"/>
      </w:rPr>
    </w:lvl>
    <w:lvl w:ilvl="1" w:tplc="41E68EB0">
      <w:numFmt w:val="decimal"/>
      <w:lvlText w:val=""/>
      <w:lvlJc w:val="left"/>
    </w:lvl>
    <w:lvl w:ilvl="2" w:tplc="6AE2F4B4">
      <w:numFmt w:val="decimal"/>
      <w:lvlText w:val=""/>
      <w:lvlJc w:val="left"/>
    </w:lvl>
    <w:lvl w:ilvl="3" w:tplc="2FFC3DF6">
      <w:numFmt w:val="decimal"/>
      <w:lvlText w:val=""/>
      <w:lvlJc w:val="left"/>
    </w:lvl>
    <w:lvl w:ilvl="4" w:tplc="7B5E587E">
      <w:numFmt w:val="decimal"/>
      <w:lvlText w:val=""/>
      <w:lvlJc w:val="left"/>
    </w:lvl>
    <w:lvl w:ilvl="5" w:tplc="41E44962">
      <w:numFmt w:val="decimal"/>
      <w:lvlText w:val=""/>
      <w:lvlJc w:val="left"/>
    </w:lvl>
    <w:lvl w:ilvl="6" w:tplc="B4FE0C7C">
      <w:numFmt w:val="decimal"/>
      <w:lvlText w:val=""/>
      <w:lvlJc w:val="left"/>
    </w:lvl>
    <w:lvl w:ilvl="7" w:tplc="50AE766A">
      <w:numFmt w:val="decimal"/>
      <w:lvlText w:val=""/>
      <w:lvlJc w:val="left"/>
    </w:lvl>
    <w:lvl w:ilvl="8" w:tplc="3EE0A60C">
      <w:numFmt w:val="decimal"/>
      <w:lvlText w:val=""/>
      <w:lvlJc w:val="left"/>
    </w:lvl>
  </w:abstractNum>
  <w:abstractNum w:abstractNumId="22" w15:restartNumberingAfterBreak="0">
    <w:nsid w:val="4AB30C7A"/>
    <w:multiLevelType w:val="hybridMultilevel"/>
    <w:tmpl w:val="A112CF32"/>
    <w:lvl w:ilvl="0" w:tplc="4476F672">
      <w:start w:val="1"/>
      <w:numFmt w:val="bullet"/>
      <w:lvlText w:val=""/>
      <w:lvlJc w:val="left"/>
      <w:pPr>
        <w:tabs>
          <w:tab w:val="num" w:pos="900"/>
        </w:tabs>
        <w:ind w:left="540" w:hanging="360"/>
      </w:pPr>
      <w:rPr>
        <w:rFonts w:ascii="Symbol" w:hAnsi="Symbol" w:hint="default"/>
      </w:rPr>
    </w:lvl>
    <w:lvl w:ilvl="1" w:tplc="385A1D44">
      <w:numFmt w:val="decimal"/>
      <w:lvlText w:val=""/>
      <w:lvlJc w:val="left"/>
    </w:lvl>
    <w:lvl w:ilvl="2" w:tplc="08C26DD6">
      <w:numFmt w:val="decimal"/>
      <w:lvlText w:val=""/>
      <w:lvlJc w:val="left"/>
    </w:lvl>
    <w:lvl w:ilvl="3" w:tplc="2FEAAB06">
      <w:numFmt w:val="decimal"/>
      <w:lvlText w:val=""/>
      <w:lvlJc w:val="left"/>
    </w:lvl>
    <w:lvl w:ilvl="4" w:tplc="A44CA9C0">
      <w:numFmt w:val="decimal"/>
      <w:lvlText w:val=""/>
      <w:lvlJc w:val="left"/>
    </w:lvl>
    <w:lvl w:ilvl="5" w:tplc="B6A69886">
      <w:numFmt w:val="decimal"/>
      <w:lvlText w:val=""/>
      <w:lvlJc w:val="left"/>
    </w:lvl>
    <w:lvl w:ilvl="6" w:tplc="EABA95D4">
      <w:numFmt w:val="decimal"/>
      <w:lvlText w:val=""/>
      <w:lvlJc w:val="left"/>
    </w:lvl>
    <w:lvl w:ilvl="7" w:tplc="6B4CD57E">
      <w:numFmt w:val="decimal"/>
      <w:lvlText w:val=""/>
      <w:lvlJc w:val="left"/>
    </w:lvl>
    <w:lvl w:ilvl="8" w:tplc="03F898D4">
      <w:numFmt w:val="decimal"/>
      <w:lvlText w:val=""/>
      <w:lvlJc w:val="left"/>
    </w:lvl>
  </w:abstractNum>
  <w:abstractNum w:abstractNumId="23" w15:restartNumberingAfterBreak="0">
    <w:nsid w:val="51B1445C"/>
    <w:multiLevelType w:val="hybridMultilevel"/>
    <w:tmpl w:val="89DAE98A"/>
    <w:lvl w:ilvl="0" w:tplc="EAEC0122">
      <w:start w:val="1"/>
      <w:numFmt w:val="bullet"/>
      <w:lvlText w:val=""/>
      <w:lvlJc w:val="left"/>
      <w:pPr>
        <w:tabs>
          <w:tab w:val="num" w:pos="900"/>
        </w:tabs>
        <w:ind w:left="540" w:hanging="360"/>
      </w:pPr>
      <w:rPr>
        <w:rFonts w:ascii="Symbol" w:hAnsi="Symbol" w:hint="default"/>
      </w:rPr>
    </w:lvl>
    <w:lvl w:ilvl="1" w:tplc="B36EFB56">
      <w:numFmt w:val="decimal"/>
      <w:lvlText w:val=""/>
      <w:lvlJc w:val="left"/>
    </w:lvl>
    <w:lvl w:ilvl="2" w:tplc="C5700A8E">
      <w:numFmt w:val="decimal"/>
      <w:lvlText w:val=""/>
      <w:lvlJc w:val="left"/>
    </w:lvl>
    <w:lvl w:ilvl="3" w:tplc="4CE2EE02">
      <w:numFmt w:val="decimal"/>
      <w:lvlText w:val=""/>
      <w:lvlJc w:val="left"/>
    </w:lvl>
    <w:lvl w:ilvl="4" w:tplc="692E8B7C">
      <w:numFmt w:val="decimal"/>
      <w:lvlText w:val=""/>
      <w:lvlJc w:val="left"/>
    </w:lvl>
    <w:lvl w:ilvl="5" w:tplc="A9CC9E04">
      <w:numFmt w:val="decimal"/>
      <w:lvlText w:val=""/>
      <w:lvlJc w:val="left"/>
    </w:lvl>
    <w:lvl w:ilvl="6" w:tplc="9C504AF0">
      <w:numFmt w:val="decimal"/>
      <w:lvlText w:val=""/>
      <w:lvlJc w:val="left"/>
    </w:lvl>
    <w:lvl w:ilvl="7" w:tplc="3940D3EE">
      <w:numFmt w:val="decimal"/>
      <w:lvlText w:val=""/>
      <w:lvlJc w:val="left"/>
    </w:lvl>
    <w:lvl w:ilvl="8" w:tplc="00EA5D58">
      <w:numFmt w:val="decimal"/>
      <w:lvlText w:val=""/>
      <w:lvlJc w:val="left"/>
    </w:lvl>
  </w:abstractNum>
  <w:abstractNum w:abstractNumId="24" w15:restartNumberingAfterBreak="0">
    <w:nsid w:val="523462F3"/>
    <w:multiLevelType w:val="hybridMultilevel"/>
    <w:tmpl w:val="ADB46D98"/>
    <w:lvl w:ilvl="0" w:tplc="DC983068">
      <w:start w:val="1"/>
      <w:numFmt w:val="bullet"/>
      <w:lvlText w:val=""/>
      <w:lvlJc w:val="left"/>
      <w:pPr>
        <w:tabs>
          <w:tab w:val="num" w:pos="900"/>
        </w:tabs>
        <w:ind w:left="540" w:hanging="360"/>
      </w:pPr>
      <w:rPr>
        <w:rFonts w:ascii="Symbol" w:hAnsi="Symbol" w:hint="default"/>
      </w:rPr>
    </w:lvl>
    <w:lvl w:ilvl="1" w:tplc="53BA8906">
      <w:numFmt w:val="decimal"/>
      <w:lvlText w:val=""/>
      <w:lvlJc w:val="left"/>
    </w:lvl>
    <w:lvl w:ilvl="2" w:tplc="4D4258A0">
      <w:numFmt w:val="decimal"/>
      <w:lvlText w:val=""/>
      <w:lvlJc w:val="left"/>
    </w:lvl>
    <w:lvl w:ilvl="3" w:tplc="7A16010E">
      <w:numFmt w:val="decimal"/>
      <w:lvlText w:val=""/>
      <w:lvlJc w:val="left"/>
    </w:lvl>
    <w:lvl w:ilvl="4" w:tplc="C8C24FDC">
      <w:numFmt w:val="decimal"/>
      <w:lvlText w:val=""/>
      <w:lvlJc w:val="left"/>
    </w:lvl>
    <w:lvl w:ilvl="5" w:tplc="2E16763E">
      <w:numFmt w:val="decimal"/>
      <w:lvlText w:val=""/>
      <w:lvlJc w:val="left"/>
    </w:lvl>
    <w:lvl w:ilvl="6" w:tplc="B4B07764">
      <w:numFmt w:val="decimal"/>
      <w:lvlText w:val=""/>
      <w:lvlJc w:val="left"/>
    </w:lvl>
    <w:lvl w:ilvl="7" w:tplc="C2165186">
      <w:numFmt w:val="decimal"/>
      <w:lvlText w:val=""/>
      <w:lvlJc w:val="left"/>
    </w:lvl>
    <w:lvl w:ilvl="8" w:tplc="D8D4B522">
      <w:numFmt w:val="decimal"/>
      <w:lvlText w:val=""/>
      <w:lvlJc w:val="left"/>
    </w:lvl>
  </w:abstractNum>
  <w:abstractNum w:abstractNumId="25" w15:restartNumberingAfterBreak="0">
    <w:nsid w:val="52997A66"/>
    <w:multiLevelType w:val="hybridMultilevel"/>
    <w:tmpl w:val="FE9AEB22"/>
    <w:lvl w:ilvl="0" w:tplc="F954B6BE">
      <w:start w:val="1"/>
      <w:numFmt w:val="bullet"/>
      <w:lvlText w:val=""/>
      <w:lvlJc w:val="left"/>
      <w:pPr>
        <w:tabs>
          <w:tab w:val="num" w:pos="900"/>
        </w:tabs>
        <w:ind w:left="540" w:hanging="360"/>
      </w:pPr>
      <w:rPr>
        <w:rFonts w:ascii="Symbol" w:hAnsi="Symbol" w:hint="default"/>
      </w:rPr>
    </w:lvl>
    <w:lvl w:ilvl="1" w:tplc="48C6407C">
      <w:numFmt w:val="decimal"/>
      <w:lvlText w:val=""/>
      <w:lvlJc w:val="left"/>
    </w:lvl>
    <w:lvl w:ilvl="2" w:tplc="361C3314">
      <w:numFmt w:val="decimal"/>
      <w:lvlText w:val=""/>
      <w:lvlJc w:val="left"/>
    </w:lvl>
    <w:lvl w:ilvl="3" w:tplc="EAE63E30">
      <w:numFmt w:val="decimal"/>
      <w:lvlText w:val=""/>
      <w:lvlJc w:val="left"/>
    </w:lvl>
    <w:lvl w:ilvl="4" w:tplc="0A92E18C">
      <w:numFmt w:val="decimal"/>
      <w:lvlText w:val=""/>
      <w:lvlJc w:val="left"/>
    </w:lvl>
    <w:lvl w:ilvl="5" w:tplc="59C40DF8">
      <w:numFmt w:val="decimal"/>
      <w:lvlText w:val=""/>
      <w:lvlJc w:val="left"/>
    </w:lvl>
    <w:lvl w:ilvl="6" w:tplc="69DA7024">
      <w:numFmt w:val="decimal"/>
      <w:lvlText w:val=""/>
      <w:lvlJc w:val="left"/>
    </w:lvl>
    <w:lvl w:ilvl="7" w:tplc="B8F87A0E">
      <w:numFmt w:val="decimal"/>
      <w:lvlText w:val=""/>
      <w:lvlJc w:val="left"/>
    </w:lvl>
    <w:lvl w:ilvl="8" w:tplc="E1F04B62">
      <w:numFmt w:val="decimal"/>
      <w:lvlText w:val=""/>
      <w:lvlJc w:val="left"/>
    </w:lvl>
  </w:abstractNum>
  <w:abstractNum w:abstractNumId="26" w15:restartNumberingAfterBreak="0">
    <w:nsid w:val="52BA73CC"/>
    <w:multiLevelType w:val="hybridMultilevel"/>
    <w:tmpl w:val="3188941A"/>
    <w:lvl w:ilvl="0" w:tplc="485080F4">
      <w:start w:val="1"/>
      <w:numFmt w:val="bullet"/>
      <w:lvlText w:val=""/>
      <w:lvlJc w:val="left"/>
      <w:pPr>
        <w:tabs>
          <w:tab w:val="num" w:pos="900"/>
        </w:tabs>
        <w:ind w:left="540" w:hanging="360"/>
      </w:pPr>
      <w:rPr>
        <w:rFonts w:ascii="Symbol" w:hAnsi="Symbol" w:hint="default"/>
      </w:rPr>
    </w:lvl>
    <w:lvl w:ilvl="1" w:tplc="8362E4FA">
      <w:numFmt w:val="decimal"/>
      <w:lvlText w:val=""/>
      <w:lvlJc w:val="left"/>
    </w:lvl>
    <w:lvl w:ilvl="2" w:tplc="F16A29C4">
      <w:numFmt w:val="decimal"/>
      <w:lvlText w:val=""/>
      <w:lvlJc w:val="left"/>
    </w:lvl>
    <w:lvl w:ilvl="3" w:tplc="D334289A">
      <w:numFmt w:val="decimal"/>
      <w:lvlText w:val=""/>
      <w:lvlJc w:val="left"/>
    </w:lvl>
    <w:lvl w:ilvl="4" w:tplc="27E4B020">
      <w:numFmt w:val="decimal"/>
      <w:lvlText w:val=""/>
      <w:lvlJc w:val="left"/>
    </w:lvl>
    <w:lvl w:ilvl="5" w:tplc="3006B67A">
      <w:numFmt w:val="decimal"/>
      <w:lvlText w:val=""/>
      <w:lvlJc w:val="left"/>
    </w:lvl>
    <w:lvl w:ilvl="6" w:tplc="1566400C">
      <w:numFmt w:val="decimal"/>
      <w:lvlText w:val=""/>
      <w:lvlJc w:val="left"/>
    </w:lvl>
    <w:lvl w:ilvl="7" w:tplc="71184934">
      <w:numFmt w:val="decimal"/>
      <w:lvlText w:val=""/>
      <w:lvlJc w:val="left"/>
    </w:lvl>
    <w:lvl w:ilvl="8" w:tplc="E0FCA8B2">
      <w:numFmt w:val="decimal"/>
      <w:lvlText w:val=""/>
      <w:lvlJc w:val="left"/>
    </w:lvl>
  </w:abstractNum>
  <w:abstractNum w:abstractNumId="27" w15:restartNumberingAfterBreak="0">
    <w:nsid w:val="5F1D2F37"/>
    <w:multiLevelType w:val="hybridMultilevel"/>
    <w:tmpl w:val="06A2D130"/>
    <w:lvl w:ilvl="0" w:tplc="B21AFE14">
      <w:start w:val="1"/>
      <w:numFmt w:val="bullet"/>
      <w:lvlText w:val=""/>
      <w:lvlJc w:val="left"/>
      <w:pPr>
        <w:tabs>
          <w:tab w:val="num" w:pos="900"/>
        </w:tabs>
        <w:ind w:left="540" w:hanging="360"/>
      </w:pPr>
      <w:rPr>
        <w:rFonts w:ascii="Symbol" w:hAnsi="Symbol" w:hint="default"/>
      </w:rPr>
    </w:lvl>
    <w:lvl w:ilvl="1" w:tplc="04629B2C">
      <w:numFmt w:val="decimal"/>
      <w:lvlText w:val=""/>
      <w:lvlJc w:val="left"/>
    </w:lvl>
    <w:lvl w:ilvl="2" w:tplc="874CD540">
      <w:numFmt w:val="decimal"/>
      <w:lvlText w:val=""/>
      <w:lvlJc w:val="left"/>
    </w:lvl>
    <w:lvl w:ilvl="3" w:tplc="A784EE58">
      <w:numFmt w:val="decimal"/>
      <w:lvlText w:val=""/>
      <w:lvlJc w:val="left"/>
    </w:lvl>
    <w:lvl w:ilvl="4" w:tplc="4314CB20">
      <w:numFmt w:val="decimal"/>
      <w:lvlText w:val=""/>
      <w:lvlJc w:val="left"/>
    </w:lvl>
    <w:lvl w:ilvl="5" w:tplc="30327F2A">
      <w:numFmt w:val="decimal"/>
      <w:lvlText w:val=""/>
      <w:lvlJc w:val="left"/>
    </w:lvl>
    <w:lvl w:ilvl="6" w:tplc="D96EE426">
      <w:numFmt w:val="decimal"/>
      <w:lvlText w:val=""/>
      <w:lvlJc w:val="left"/>
    </w:lvl>
    <w:lvl w:ilvl="7" w:tplc="188C25F2">
      <w:numFmt w:val="decimal"/>
      <w:lvlText w:val=""/>
      <w:lvlJc w:val="left"/>
    </w:lvl>
    <w:lvl w:ilvl="8" w:tplc="08D8954C">
      <w:numFmt w:val="decimal"/>
      <w:lvlText w:val=""/>
      <w:lvlJc w:val="left"/>
    </w:lvl>
  </w:abstractNum>
  <w:abstractNum w:abstractNumId="28" w15:restartNumberingAfterBreak="0">
    <w:nsid w:val="606B464D"/>
    <w:multiLevelType w:val="hybridMultilevel"/>
    <w:tmpl w:val="576669E0"/>
    <w:lvl w:ilvl="0" w:tplc="4914E846">
      <w:start w:val="1"/>
      <w:numFmt w:val="bullet"/>
      <w:lvlText w:val=""/>
      <w:lvlJc w:val="left"/>
      <w:pPr>
        <w:tabs>
          <w:tab w:val="num" w:pos="900"/>
        </w:tabs>
        <w:ind w:left="540" w:hanging="360"/>
      </w:pPr>
      <w:rPr>
        <w:rFonts w:ascii="Symbol" w:hAnsi="Symbol" w:hint="default"/>
      </w:rPr>
    </w:lvl>
    <w:lvl w:ilvl="1" w:tplc="76DC46B6">
      <w:numFmt w:val="decimal"/>
      <w:lvlText w:val=""/>
      <w:lvlJc w:val="left"/>
    </w:lvl>
    <w:lvl w:ilvl="2" w:tplc="224AB462">
      <w:numFmt w:val="decimal"/>
      <w:lvlText w:val=""/>
      <w:lvlJc w:val="left"/>
    </w:lvl>
    <w:lvl w:ilvl="3" w:tplc="93F6CFA6">
      <w:numFmt w:val="decimal"/>
      <w:lvlText w:val=""/>
      <w:lvlJc w:val="left"/>
    </w:lvl>
    <w:lvl w:ilvl="4" w:tplc="950EDA5E">
      <w:numFmt w:val="decimal"/>
      <w:lvlText w:val=""/>
      <w:lvlJc w:val="left"/>
    </w:lvl>
    <w:lvl w:ilvl="5" w:tplc="CDC486E0">
      <w:numFmt w:val="decimal"/>
      <w:lvlText w:val=""/>
      <w:lvlJc w:val="left"/>
    </w:lvl>
    <w:lvl w:ilvl="6" w:tplc="C97E64C4">
      <w:numFmt w:val="decimal"/>
      <w:lvlText w:val=""/>
      <w:lvlJc w:val="left"/>
    </w:lvl>
    <w:lvl w:ilvl="7" w:tplc="2424F68C">
      <w:numFmt w:val="decimal"/>
      <w:lvlText w:val=""/>
      <w:lvlJc w:val="left"/>
    </w:lvl>
    <w:lvl w:ilvl="8" w:tplc="FB405924">
      <w:numFmt w:val="decimal"/>
      <w:lvlText w:val=""/>
      <w:lvlJc w:val="left"/>
    </w:lvl>
  </w:abstractNum>
  <w:abstractNum w:abstractNumId="29" w15:restartNumberingAfterBreak="0">
    <w:nsid w:val="6C4F69D5"/>
    <w:multiLevelType w:val="hybridMultilevel"/>
    <w:tmpl w:val="9EA479AA"/>
    <w:lvl w:ilvl="0" w:tplc="CB7CE5B0">
      <w:start w:val="1"/>
      <w:numFmt w:val="bullet"/>
      <w:lvlText w:val=""/>
      <w:lvlJc w:val="left"/>
      <w:pPr>
        <w:tabs>
          <w:tab w:val="num" w:pos="900"/>
        </w:tabs>
        <w:ind w:left="540" w:hanging="360"/>
      </w:pPr>
      <w:rPr>
        <w:rFonts w:ascii="Symbol" w:hAnsi="Symbol" w:hint="default"/>
      </w:rPr>
    </w:lvl>
    <w:lvl w:ilvl="1" w:tplc="126E79CC">
      <w:start w:val="1"/>
      <w:numFmt w:val="bullet"/>
      <w:lvlText w:val="o"/>
      <w:lvlJc w:val="left"/>
      <w:pPr>
        <w:tabs>
          <w:tab w:val="num" w:pos="1440"/>
        </w:tabs>
        <w:ind w:left="1080" w:hanging="360"/>
      </w:pPr>
      <w:rPr>
        <w:rFonts w:ascii="Courier New" w:hAnsi="Courier New" w:cs="Courier New" w:hint="default"/>
      </w:rPr>
    </w:lvl>
    <w:lvl w:ilvl="2" w:tplc="FFEA4DA2">
      <w:numFmt w:val="decimal"/>
      <w:lvlText w:val=""/>
      <w:lvlJc w:val="left"/>
    </w:lvl>
    <w:lvl w:ilvl="3" w:tplc="988CBFB0">
      <w:numFmt w:val="decimal"/>
      <w:lvlText w:val=""/>
      <w:lvlJc w:val="left"/>
    </w:lvl>
    <w:lvl w:ilvl="4" w:tplc="55728398">
      <w:numFmt w:val="decimal"/>
      <w:lvlText w:val=""/>
      <w:lvlJc w:val="left"/>
    </w:lvl>
    <w:lvl w:ilvl="5" w:tplc="C0EA6A22">
      <w:numFmt w:val="decimal"/>
      <w:lvlText w:val=""/>
      <w:lvlJc w:val="left"/>
    </w:lvl>
    <w:lvl w:ilvl="6" w:tplc="28FA8214">
      <w:numFmt w:val="decimal"/>
      <w:lvlText w:val=""/>
      <w:lvlJc w:val="left"/>
    </w:lvl>
    <w:lvl w:ilvl="7" w:tplc="C59C6A5C">
      <w:numFmt w:val="decimal"/>
      <w:lvlText w:val=""/>
      <w:lvlJc w:val="left"/>
    </w:lvl>
    <w:lvl w:ilvl="8" w:tplc="D61C6D62">
      <w:numFmt w:val="decimal"/>
      <w:lvlText w:val=""/>
      <w:lvlJc w:val="left"/>
    </w:lvl>
  </w:abstractNum>
  <w:abstractNum w:abstractNumId="30" w15:restartNumberingAfterBreak="0">
    <w:nsid w:val="79475E08"/>
    <w:multiLevelType w:val="hybridMultilevel"/>
    <w:tmpl w:val="246EEC98"/>
    <w:lvl w:ilvl="0" w:tplc="3AAEB8D2">
      <w:start w:val="1"/>
      <w:numFmt w:val="bullet"/>
      <w:lvlText w:val=""/>
      <w:lvlJc w:val="left"/>
      <w:pPr>
        <w:tabs>
          <w:tab w:val="num" w:pos="900"/>
        </w:tabs>
        <w:ind w:left="540" w:hanging="360"/>
      </w:pPr>
      <w:rPr>
        <w:rFonts w:ascii="Symbol" w:hAnsi="Symbol" w:hint="default"/>
      </w:rPr>
    </w:lvl>
    <w:lvl w:ilvl="1" w:tplc="BE5205C0">
      <w:numFmt w:val="decimal"/>
      <w:lvlText w:val=""/>
      <w:lvlJc w:val="left"/>
    </w:lvl>
    <w:lvl w:ilvl="2" w:tplc="0368F5C4">
      <w:numFmt w:val="decimal"/>
      <w:lvlText w:val=""/>
      <w:lvlJc w:val="left"/>
    </w:lvl>
    <w:lvl w:ilvl="3" w:tplc="17C8A17C">
      <w:numFmt w:val="decimal"/>
      <w:lvlText w:val=""/>
      <w:lvlJc w:val="left"/>
    </w:lvl>
    <w:lvl w:ilvl="4" w:tplc="B9A0AF0C">
      <w:numFmt w:val="decimal"/>
      <w:lvlText w:val=""/>
      <w:lvlJc w:val="left"/>
    </w:lvl>
    <w:lvl w:ilvl="5" w:tplc="F4FCECFC">
      <w:numFmt w:val="decimal"/>
      <w:lvlText w:val=""/>
      <w:lvlJc w:val="left"/>
    </w:lvl>
    <w:lvl w:ilvl="6" w:tplc="125A5372">
      <w:numFmt w:val="decimal"/>
      <w:lvlText w:val=""/>
      <w:lvlJc w:val="left"/>
    </w:lvl>
    <w:lvl w:ilvl="7" w:tplc="CE0C302C">
      <w:numFmt w:val="decimal"/>
      <w:lvlText w:val=""/>
      <w:lvlJc w:val="left"/>
    </w:lvl>
    <w:lvl w:ilvl="8" w:tplc="77E613D6">
      <w:numFmt w:val="decimal"/>
      <w:lvlText w:val=""/>
      <w:lvlJc w:val="left"/>
    </w:lvl>
  </w:abstractNum>
  <w:abstractNum w:abstractNumId="31" w15:restartNumberingAfterBreak="0">
    <w:nsid w:val="7D381677"/>
    <w:multiLevelType w:val="hybridMultilevel"/>
    <w:tmpl w:val="F006CBB8"/>
    <w:lvl w:ilvl="0" w:tplc="EB0840BE">
      <w:start w:val="1"/>
      <w:numFmt w:val="bullet"/>
      <w:lvlText w:val=""/>
      <w:lvlJc w:val="left"/>
      <w:pPr>
        <w:tabs>
          <w:tab w:val="num" w:pos="900"/>
        </w:tabs>
        <w:ind w:left="540" w:hanging="360"/>
      </w:pPr>
      <w:rPr>
        <w:rFonts w:ascii="Symbol" w:hAnsi="Symbol" w:hint="default"/>
      </w:rPr>
    </w:lvl>
    <w:lvl w:ilvl="1" w:tplc="1D06B2A6">
      <w:numFmt w:val="decimal"/>
      <w:lvlText w:val=""/>
      <w:lvlJc w:val="left"/>
    </w:lvl>
    <w:lvl w:ilvl="2" w:tplc="140087DC">
      <w:numFmt w:val="decimal"/>
      <w:lvlText w:val=""/>
      <w:lvlJc w:val="left"/>
    </w:lvl>
    <w:lvl w:ilvl="3" w:tplc="7E54DB92">
      <w:numFmt w:val="decimal"/>
      <w:lvlText w:val=""/>
      <w:lvlJc w:val="left"/>
    </w:lvl>
    <w:lvl w:ilvl="4" w:tplc="FFAE5620">
      <w:numFmt w:val="decimal"/>
      <w:lvlText w:val=""/>
      <w:lvlJc w:val="left"/>
    </w:lvl>
    <w:lvl w:ilvl="5" w:tplc="80F82E0E">
      <w:numFmt w:val="decimal"/>
      <w:lvlText w:val=""/>
      <w:lvlJc w:val="left"/>
    </w:lvl>
    <w:lvl w:ilvl="6" w:tplc="1E144DE4">
      <w:numFmt w:val="decimal"/>
      <w:lvlText w:val=""/>
      <w:lvlJc w:val="left"/>
    </w:lvl>
    <w:lvl w:ilvl="7" w:tplc="7CD80F18">
      <w:numFmt w:val="decimal"/>
      <w:lvlText w:val=""/>
      <w:lvlJc w:val="left"/>
    </w:lvl>
    <w:lvl w:ilvl="8" w:tplc="60C6F2CC">
      <w:numFmt w:val="decimal"/>
      <w:lvlText w:val=""/>
      <w:lvlJc w:val="left"/>
    </w:lvl>
  </w:abstractNum>
  <w:abstractNum w:abstractNumId="32" w15:restartNumberingAfterBreak="0">
    <w:nsid w:val="7D52114B"/>
    <w:multiLevelType w:val="hybridMultilevel"/>
    <w:tmpl w:val="1876EE96"/>
    <w:lvl w:ilvl="0" w:tplc="B734DCC6">
      <w:start w:val="1"/>
      <w:numFmt w:val="bullet"/>
      <w:lvlText w:val=""/>
      <w:lvlJc w:val="left"/>
      <w:pPr>
        <w:tabs>
          <w:tab w:val="num" w:pos="900"/>
        </w:tabs>
        <w:ind w:left="540" w:hanging="360"/>
      </w:pPr>
      <w:rPr>
        <w:rFonts w:ascii="Symbol" w:hAnsi="Symbol" w:hint="default"/>
      </w:rPr>
    </w:lvl>
    <w:lvl w:ilvl="1" w:tplc="5540F68A">
      <w:start w:val="1"/>
      <w:numFmt w:val="bullet"/>
      <w:lvlText w:val="o"/>
      <w:lvlJc w:val="left"/>
      <w:pPr>
        <w:tabs>
          <w:tab w:val="num" w:pos="1440"/>
        </w:tabs>
        <w:ind w:left="1080" w:hanging="360"/>
      </w:pPr>
      <w:rPr>
        <w:rFonts w:ascii="Courier New" w:hAnsi="Courier New" w:cs="Courier New" w:hint="default"/>
      </w:rPr>
    </w:lvl>
    <w:lvl w:ilvl="2" w:tplc="95AA2096">
      <w:numFmt w:val="decimal"/>
      <w:lvlText w:val=""/>
      <w:lvlJc w:val="left"/>
    </w:lvl>
    <w:lvl w:ilvl="3" w:tplc="A072BADC">
      <w:numFmt w:val="decimal"/>
      <w:lvlText w:val=""/>
      <w:lvlJc w:val="left"/>
    </w:lvl>
    <w:lvl w:ilvl="4" w:tplc="10F263A4">
      <w:numFmt w:val="decimal"/>
      <w:lvlText w:val=""/>
      <w:lvlJc w:val="left"/>
    </w:lvl>
    <w:lvl w:ilvl="5" w:tplc="EB027346">
      <w:numFmt w:val="decimal"/>
      <w:lvlText w:val=""/>
      <w:lvlJc w:val="left"/>
    </w:lvl>
    <w:lvl w:ilvl="6" w:tplc="C908CD50">
      <w:numFmt w:val="decimal"/>
      <w:lvlText w:val=""/>
      <w:lvlJc w:val="left"/>
    </w:lvl>
    <w:lvl w:ilvl="7" w:tplc="18F23B84">
      <w:numFmt w:val="decimal"/>
      <w:lvlText w:val=""/>
      <w:lvlJc w:val="left"/>
    </w:lvl>
    <w:lvl w:ilvl="8" w:tplc="C4881522">
      <w:numFmt w:val="decimal"/>
      <w:lvlText w:val=""/>
      <w:lvlJc w:val="left"/>
    </w:lvl>
  </w:abstractNum>
  <w:num w:numId="1" w16cid:durableId="18239106">
    <w:abstractNumId w:val="17"/>
  </w:num>
  <w:num w:numId="2" w16cid:durableId="933725">
    <w:abstractNumId w:val="15"/>
  </w:num>
  <w:num w:numId="3" w16cid:durableId="1215507497">
    <w:abstractNumId w:val="3"/>
  </w:num>
  <w:num w:numId="4" w16cid:durableId="320237662">
    <w:abstractNumId w:val="11"/>
  </w:num>
  <w:num w:numId="5" w16cid:durableId="1018846748">
    <w:abstractNumId w:val="21"/>
  </w:num>
  <w:num w:numId="6" w16cid:durableId="1812137899">
    <w:abstractNumId w:val="26"/>
  </w:num>
  <w:num w:numId="7" w16cid:durableId="602763587">
    <w:abstractNumId w:val="28"/>
  </w:num>
  <w:num w:numId="8" w16cid:durableId="971910078">
    <w:abstractNumId w:val="1"/>
  </w:num>
  <w:num w:numId="9" w16cid:durableId="1375619532">
    <w:abstractNumId w:val="7"/>
  </w:num>
  <w:num w:numId="10" w16cid:durableId="2101170854">
    <w:abstractNumId w:val="20"/>
  </w:num>
  <w:num w:numId="11" w16cid:durableId="779185380">
    <w:abstractNumId w:val="24"/>
  </w:num>
  <w:num w:numId="12" w16cid:durableId="1145779692">
    <w:abstractNumId w:val="2"/>
  </w:num>
  <w:num w:numId="13" w16cid:durableId="1447964977">
    <w:abstractNumId w:val="10"/>
  </w:num>
  <w:num w:numId="14" w16cid:durableId="1140731988">
    <w:abstractNumId w:val="18"/>
  </w:num>
  <w:num w:numId="15" w16cid:durableId="1266306355">
    <w:abstractNumId w:val="14"/>
  </w:num>
  <w:num w:numId="16" w16cid:durableId="98450280">
    <w:abstractNumId w:val="9"/>
  </w:num>
  <w:num w:numId="17" w16cid:durableId="530991301">
    <w:abstractNumId w:val="29"/>
  </w:num>
  <w:num w:numId="18" w16cid:durableId="1657415711">
    <w:abstractNumId w:val="31"/>
  </w:num>
  <w:num w:numId="19" w16cid:durableId="1984700274">
    <w:abstractNumId w:val="25"/>
  </w:num>
  <w:num w:numId="20" w16cid:durableId="943537420">
    <w:abstractNumId w:val="22"/>
  </w:num>
  <w:num w:numId="21" w16cid:durableId="733088257">
    <w:abstractNumId w:val="5"/>
  </w:num>
  <w:num w:numId="22" w16cid:durableId="1082868736">
    <w:abstractNumId w:val="12"/>
  </w:num>
  <w:num w:numId="23" w16cid:durableId="1057972782">
    <w:abstractNumId w:val="30"/>
  </w:num>
  <w:num w:numId="24" w16cid:durableId="1212613093">
    <w:abstractNumId w:val="32"/>
  </w:num>
  <w:num w:numId="25" w16cid:durableId="1108280024">
    <w:abstractNumId w:val="27"/>
  </w:num>
  <w:num w:numId="26" w16cid:durableId="1426220693">
    <w:abstractNumId w:val="16"/>
  </w:num>
  <w:num w:numId="27" w16cid:durableId="1341204247">
    <w:abstractNumId w:val="8"/>
  </w:num>
  <w:num w:numId="28" w16cid:durableId="368071062">
    <w:abstractNumId w:val="23"/>
  </w:num>
  <w:num w:numId="29" w16cid:durableId="481429016">
    <w:abstractNumId w:val="13"/>
  </w:num>
  <w:num w:numId="30" w16cid:durableId="1928147648">
    <w:abstractNumId w:val="6"/>
  </w:num>
  <w:num w:numId="31" w16cid:durableId="776145966">
    <w:abstractNumId w:val="4"/>
  </w:num>
  <w:num w:numId="32" w16cid:durableId="675233922">
    <w:abstractNumId w:val="0"/>
  </w:num>
  <w:num w:numId="33" w16cid:durableId="2019849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DB2"/>
    <w:rsid w:val="00114DB9"/>
    <w:rsid w:val="0024661A"/>
    <w:rsid w:val="00471EB9"/>
    <w:rsid w:val="004D4118"/>
    <w:rsid w:val="0054782D"/>
    <w:rsid w:val="0078204B"/>
    <w:rsid w:val="008409C4"/>
    <w:rsid w:val="00950B7C"/>
    <w:rsid w:val="009649CF"/>
    <w:rsid w:val="00994DB2"/>
    <w:rsid w:val="00B20B41"/>
    <w:rsid w:val="00EA43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691A570F"/>
  <w15:docId w15:val="{0EAD6DA2-9D19-42CD-95B6-84AD0C48E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54782D"/>
    <w:rPr>
      <w:color w:val="0563C1" w:themeColor="hyperlink"/>
      <w:u w:val="single"/>
    </w:rPr>
  </w:style>
  <w:style w:type="character" w:styleId="UnresolvedMention">
    <w:name w:val="Unresolved Mention"/>
    <w:basedOn w:val="DefaultParagraphFont"/>
    <w:uiPriority w:val="99"/>
    <w:semiHidden/>
    <w:unhideWhenUsed/>
    <w:rsid w:val="0054782D"/>
    <w:rPr>
      <w:color w:val="605E5C"/>
      <w:shd w:val="clear" w:color="auto" w:fill="E1DFDD"/>
    </w:rPr>
  </w:style>
  <w:style w:type="table" w:styleId="TableGrid">
    <w:name w:val="Table Grid"/>
    <w:basedOn w:val="TableNormal"/>
    <w:uiPriority w:val="39"/>
    <w:rsid w:val="00782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2">
    <w:name w:val="List Table 1 Light Accent 2"/>
    <w:basedOn w:val="TableNormal"/>
    <w:uiPriority w:val="46"/>
    <w:rsid w:val="0078204B"/>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2">
    <w:name w:val="List Table 4 Accent 2"/>
    <w:basedOn w:val="TableNormal"/>
    <w:uiPriority w:val="49"/>
    <w:rsid w:val="008409C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Paragraph">
    <w:name w:val="List Paragraph"/>
    <w:basedOn w:val="Normal"/>
    <w:uiPriority w:val="34"/>
    <w:qFormat/>
    <w:rsid w:val="008409C4"/>
    <w:pPr>
      <w:ind w:left="720"/>
      <w:contextualSpacing/>
    </w:pPr>
  </w:style>
  <w:style w:type="paragraph" w:styleId="NormalWeb">
    <w:name w:val="Normal (Web)"/>
    <w:basedOn w:val="Normal"/>
    <w:uiPriority w:val="99"/>
    <w:semiHidden/>
    <w:unhideWhenUsed/>
    <w:rsid w:val="0024661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258725">
      <w:bodyDiv w:val="1"/>
      <w:marLeft w:val="0"/>
      <w:marRight w:val="0"/>
      <w:marTop w:val="0"/>
      <w:marBottom w:val="0"/>
      <w:divBdr>
        <w:top w:val="none" w:sz="0" w:space="0" w:color="auto"/>
        <w:left w:val="none" w:sz="0" w:space="0" w:color="auto"/>
        <w:bottom w:val="none" w:sz="0" w:space="0" w:color="auto"/>
        <w:right w:val="none" w:sz="0" w:space="0" w:color="auto"/>
      </w:divBdr>
    </w:div>
    <w:div w:id="287778642">
      <w:bodyDiv w:val="1"/>
      <w:marLeft w:val="0"/>
      <w:marRight w:val="0"/>
      <w:marTop w:val="0"/>
      <w:marBottom w:val="0"/>
      <w:divBdr>
        <w:top w:val="none" w:sz="0" w:space="0" w:color="auto"/>
        <w:left w:val="none" w:sz="0" w:space="0" w:color="auto"/>
        <w:bottom w:val="none" w:sz="0" w:space="0" w:color="auto"/>
        <w:right w:val="none" w:sz="0" w:space="0" w:color="auto"/>
      </w:divBdr>
    </w:div>
    <w:div w:id="401491059">
      <w:bodyDiv w:val="1"/>
      <w:marLeft w:val="0"/>
      <w:marRight w:val="0"/>
      <w:marTop w:val="0"/>
      <w:marBottom w:val="0"/>
      <w:divBdr>
        <w:top w:val="none" w:sz="0" w:space="0" w:color="auto"/>
        <w:left w:val="none" w:sz="0" w:space="0" w:color="auto"/>
        <w:bottom w:val="none" w:sz="0" w:space="0" w:color="auto"/>
        <w:right w:val="none" w:sz="0" w:space="0" w:color="auto"/>
      </w:divBdr>
    </w:div>
    <w:div w:id="451486361">
      <w:bodyDiv w:val="1"/>
      <w:marLeft w:val="0"/>
      <w:marRight w:val="0"/>
      <w:marTop w:val="0"/>
      <w:marBottom w:val="0"/>
      <w:divBdr>
        <w:top w:val="none" w:sz="0" w:space="0" w:color="auto"/>
        <w:left w:val="none" w:sz="0" w:space="0" w:color="auto"/>
        <w:bottom w:val="none" w:sz="0" w:space="0" w:color="auto"/>
        <w:right w:val="none" w:sz="0" w:space="0" w:color="auto"/>
      </w:divBdr>
    </w:div>
    <w:div w:id="486895944">
      <w:bodyDiv w:val="1"/>
      <w:marLeft w:val="0"/>
      <w:marRight w:val="0"/>
      <w:marTop w:val="0"/>
      <w:marBottom w:val="0"/>
      <w:divBdr>
        <w:top w:val="none" w:sz="0" w:space="0" w:color="auto"/>
        <w:left w:val="none" w:sz="0" w:space="0" w:color="auto"/>
        <w:bottom w:val="none" w:sz="0" w:space="0" w:color="auto"/>
        <w:right w:val="none" w:sz="0" w:space="0" w:color="auto"/>
      </w:divBdr>
    </w:div>
    <w:div w:id="621573681">
      <w:bodyDiv w:val="1"/>
      <w:marLeft w:val="0"/>
      <w:marRight w:val="0"/>
      <w:marTop w:val="0"/>
      <w:marBottom w:val="0"/>
      <w:divBdr>
        <w:top w:val="none" w:sz="0" w:space="0" w:color="auto"/>
        <w:left w:val="none" w:sz="0" w:space="0" w:color="auto"/>
        <w:bottom w:val="none" w:sz="0" w:space="0" w:color="auto"/>
        <w:right w:val="none" w:sz="0" w:space="0" w:color="auto"/>
      </w:divBdr>
      <w:divsChild>
        <w:div w:id="361244686">
          <w:marLeft w:val="0"/>
          <w:marRight w:val="0"/>
          <w:marTop w:val="0"/>
          <w:marBottom w:val="0"/>
          <w:divBdr>
            <w:top w:val="single" w:sz="2" w:space="0" w:color="E5E7EB"/>
            <w:left w:val="single" w:sz="2" w:space="0" w:color="E5E7EB"/>
            <w:bottom w:val="single" w:sz="2" w:space="0" w:color="E5E7EB"/>
            <w:right w:val="single" w:sz="2" w:space="0" w:color="E5E7EB"/>
          </w:divBdr>
          <w:divsChild>
            <w:div w:id="1771856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0403781">
      <w:bodyDiv w:val="1"/>
      <w:marLeft w:val="0"/>
      <w:marRight w:val="0"/>
      <w:marTop w:val="0"/>
      <w:marBottom w:val="0"/>
      <w:divBdr>
        <w:top w:val="none" w:sz="0" w:space="0" w:color="auto"/>
        <w:left w:val="none" w:sz="0" w:space="0" w:color="auto"/>
        <w:bottom w:val="none" w:sz="0" w:space="0" w:color="auto"/>
        <w:right w:val="none" w:sz="0" w:space="0" w:color="auto"/>
      </w:divBdr>
      <w:divsChild>
        <w:div w:id="877164387">
          <w:marLeft w:val="0"/>
          <w:marRight w:val="0"/>
          <w:marTop w:val="0"/>
          <w:marBottom w:val="0"/>
          <w:divBdr>
            <w:top w:val="single" w:sz="2" w:space="0" w:color="E5E7EB"/>
            <w:left w:val="single" w:sz="2" w:space="0" w:color="E5E7EB"/>
            <w:bottom w:val="single" w:sz="2" w:space="0" w:color="E5E7EB"/>
            <w:right w:val="single" w:sz="2" w:space="0" w:color="E5E7EB"/>
          </w:divBdr>
          <w:divsChild>
            <w:div w:id="1254242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6380766">
      <w:bodyDiv w:val="1"/>
      <w:marLeft w:val="0"/>
      <w:marRight w:val="0"/>
      <w:marTop w:val="0"/>
      <w:marBottom w:val="0"/>
      <w:divBdr>
        <w:top w:val="none" w:sz="0" w:space="0" w:color="auto"/>
        <w:left w:val="none" w:sz="0" w:space="0" w:color="auto"/>
        <w:bottom w:val="none" w:sz="0" w:space="0" w:color="auto"/>
        <w:right w:val="none" w:sz="0" w:space="0" w:color="auto"/>
      </w:divBdr>
    </w:div>
    <w:div w:id="1065222671">
      <w:bodyDiv w:val="1"/>
      <w:marLeft w:val="0"/>
      <w:marRight w:val="0"/>
      <w:marTop w:val="0"/>
      <w:marBottom w:val="0"/>
      <w:divBdr>
        <w:top w:val="none" w:sz="0" w:space="0" w:color="auto"/>
        <w:left w:val="none" w:sz="0" w:space="0" w:color="auto"/>
        <w:bottom w:val="none" w:sz="0" w:space="0" w:color="auto"/>
        <w:right w:val="none" w:sz="0" w:space="0" w:color="auto"/>
      </w:divBdr>
    </w:div>
    <w:div w:id="1179588181">
      <w:bodyDiv w:val="1"/>
      <w:marLeft w:val="0"/>
      <w:marRight w:val="0"/>
      <w:marTop w:val="0"/>
      <w:marBottom w:val="0"/>
      <w:divBdr>
        <w:top w:val="none" w:sz="0" w:space="0" w:color="auto"/>
        <w:left w:val="none" w:sz="0" w:space="0" w:color="auto"/>
        <w:bottom w:val="none" w:sz="0" w:space="0" w:color="auto"/>
        <w:right w:val="none" w:sz="0" w:space="0" w:color="auto"/>
      </w:divBdr>
    </w:div>
    <w:div w:id="1215652418">
      <w:bodyDiv w:val="1"/>
      <w:marLeft w:val="0"/>
      <w:marRight w:val="0"/>
      <w:marTop w:val="0"/>
      <w:marBottom w:val="0"/>
      <w:divBdr>
        <w:top w:val="none" w:sz="0" w:space="0" w:color="auto"/>
        <w:left w:val="none" w:sz="0" w:space="0" w:color="auto"/>
        <w:bottom w:val="none" w:sz="0" w:space="0" w:color="auto"/>
        <w:right w:val="none" w:sz="0" w:space="0" w:color="auto"/>
      </w:divBdr>
      <w:divsChild>
        <w:div w:id="129131936">
          <w:marLeft w:val="0"/>
          <w:marRight w:val="0"/>
          <w:marTop w:val="0"/>
          <w:marBottom w:val="0"/>
          <w:divBdr>
            <w:top w:val="single" w:sz="2" w:space="0" w:color="E5E7EB"/>
            <w:left w:val="single" w:sz="2" w:space="0" w:color="E5E7EB"/>
            <w:bottom w:val="single" w:sz="2" w:space="0" w:color="E5E7EB"/>
            <w:right w:val="single" w:sz="2" w:space="0" w:color="E5E7EB"/>
          </w:divBdr>
          <w:divsChild>
            <w:div w:id="1817991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3005653">
      <w:bodyDiv w:val="1"/>
      <w:marLeft w:val="0"/>
      <w:marRight w:val="0"/>
      <w:marTop w:val="0"/>
      <w:marBottom w:val="0"/>
      <w:divBdr>
        <w:top w:val="none" w:sz="0" w:space="0" w:color="auto"/>
        <w:left w:val="none" w:sz="0" w:space="0" w:color="auto"/>
        <w:bottom w:val="none" w:sz="0" w:space="0" w:color="auto"/>
        <w:right w:val="none" w:sz="0" w:space="0" w:color="auto"/>
      </w:divBdr>
    </w:div>
    <w:div w:id="1543977466">
      <w:bodyDiv w:val="1"/>
      <w:marLeft w:val="0"/>
      <w:marRight w:val="0"/>
      <w:marTop w:val="0"/>
      <w:marBottom w:val="0"/>
      <w:divBdr>
        <w:top w:val="none" w:sz="0" w:space="0" w:color="auto"/>
        <w:left w:val="none" w:sz="0" w:space="0" w:color="auto"/>
        <w:bottom w:val="none" w:sz="0" w:space="0" w:color="auto"/>
        <w:right w:val="none" w:sz="0" w:space="0" w:color="auto"/>
      </w:divBdr>
      <w:divsChild>
        <w:div w:id="1120493554">
          <w:marLeft w:val="0"/>
          <w:marRight w:val="0"/>
          <w:marTop w:val="0"/>
          <w:marBottom w:val="0"/>
          <w:divBdr>
            <w:top w:val="single" w:sz="2" w:space="0" w:color="E5E7EB"/>
            <w:left w:val="single" w:sz="2" w:space="0" w:color="E5E7EB"/>
            <w:bottom w:val="single" w:sz="2" w:space="0" w:color="E5E7EB"/>
            <w:right w:val="single" w:sz="2" w:space="0" w:color="E5E7EB"/>
          </w:divBdr>
          <w:divsChild>
            <w:div w:id="1886746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7222072">
      <w:bodyDiv w:val="1"/>
      <w:marLeft w:val="0"/>
      <w:marRight w:val="0"/>
      <w:marTop w:val="0"/>
      <w:marBottom w:val="0"/>
      <w:divBdr>
        <w:top w:val="none" w:sz="0" w:space="0" w:color="auto"/>
        <w:left w:val="none" w:sz="0" w:space="0" w:color="auto"/>
        <w:bottom w:val="none" w:sz="0" w:space="0" w:color="auto"/>
        <w:right w:val="none" w:sz="0" w:space="0" w:color="auto"/>
      </w:divBdr>
      <w:divsChild>
        <w:div w:id="1013650289">
          <w:marLeft w:val="0"/>
          <w:marRight w:val="0"/>
          <w:marTop w:val="0"/>
          <w:marBottom w:val="0"/>
          <w:divBdr>
            <w:top w:val="single" w:sz="2" w:space="0" w:color="E5E7EB"/>
            <w:left w:val="single" w:sz="2" w:space="0" w:color="E5E7EB"/>
            <w:bottom w:val="single" w:sz="2" w:space="0" w:color="E5E7EB"/>
            <w:right w:val="single" w:sz="2" w:space="0" w:color="E5E7EB"/>
          </w:divBdr>
          <w:divsChild>
            <w:div w:id="783769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7427616">
      <w:bodyDiv w:val="1"/>
      <w:marLeft w:val="0"/>
      <w:marRight w:val="0"/>
      <w:marTop w:val="0"/>
      <w:marBottom w:val="0"/>
      <w:divBdr>
        <w:top w:val="none" w:sz="0" w:space="0" w:color="auto"/>
        <w:left w:val="none" w:sz="0" w:space="0" w:color="auto"/>
        <w:bottom w:val="none" w:sz="0" w:space="0" w:color="auto"/>
        <w:right w:val="none" w:sz="0" w:space="0" w:color="auto"/>
      </w:divBdr>
    </w:div>
    <w:div w:id="1940217818">
      <w:bodyDiv w:val="1"/>
      <w:marLeft w:val="0"/>
      <w:marRight w:val="0"/>
      <w:marTop w:val="0"/>
      <w:marBottom w:val="0"/>
      <w:divBdr>
        <w:top w:val="none" w:sz="0" w:space="0" w:color="auto"/>
        <w:left w:val="none" w:sz="0" w:space="0" w:color="auto"/>
        <w:bottom w:val="none" w:sz="0" w:space="0" w:color="auto"/>
        <w:right w:val="none" w:sz="0" w:space="0" w:color="auto"/>
      </w:divBdr>
    </w:div>
    <w:div w:id="1984311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FFC4D-A261-4D3B-AB14-C317AB6D6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24</Pages>
  <Words>4610</Words>
  <Characters>25358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Said_SOTELI Said_SOTELI</cp:lastModifiedBy>
  <cp:revision>7</cp:revision>
  <dcterms:created xsi:type="dcterms:W3CDTF">2025-05-09T21:15:00Z</dcterms:created>
  <dcterms:modified xsi:type="dcterms:W3CDTF">2025-05-12T15:56:00Z</dcterms:modified>
</cp:coreProperties>
</file>