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Lab - Computer Disassembly</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this lab, you will disassemble a computer using safe lab procedures and the proper tools. Use extreme care and follow all safety procedures. Familiarize yourself with the tools you will be using in this lab. </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you cannot locate or remove the correct component, ask your instructor for help.</w:t>
      </w:r>
    </w:p>
    <w:p w:rsidR="00000000" w:rsidDel="00000000" w:rsidP="00000000" w:rsidRDefault="00000000" w:rsidRPr="00000000" w14:paraId="00000004">
      <w:pPr>
        <w:keepNext w:val="1"/>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0" w:right="0" w:firstLine="0"/>
        <w:jc w:val="both"/>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Recommended Tools</w:t>
      </w:r>
      <w:r w:rsidDel="00000000" w:rsidR="00000000" w:rsidRPr="00000000">
        <w:rPr>
          <w:rtl w:val="0"/>
        </w:rPr>
      </w:r>
    </w:p>
    <w:tbl>
      <w:tblPr>
        <w:tblStyle w:val="Table1"/>
        <w:tblW w:w="7740.0" w:type="dxa"/>
        <w:jc w:val="left"/>
        <w:tblInd w:w="9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90"/>
        <w:gridCol w:w="4050"/>
        <w:tblGridChange w:id="0">
          <w:tblGrid>
            <w:gridCol w:w="3690"/>
            <w:gridCol w:w="4050"/>
          </w:tblGrid>
        </w:tblGridChange>
      </w:tblGrid>
      <w:tr>
        <w:tc>
          <w:tcPr>
            <w:vAlign w:val="bottom"/>
          </w:tcPr>
          <w:p w:rsidR="00000000" w:rsidDel="00000000" w:rsidP="00000000" w:rsidRDefault="00000000" w:rsidRPr="00000000" w14:paraId="00000005">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Safety glasses</w:t>
            </w:r>
          </w:p>
          <w:p w:rsidR="00000000" w:rsidDel="00000000" w:rsidP="00000000" w:rsidRDefault="00000000" w:rsidRPr="00000000" w14:paraId="00000006">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Antistatic wrist strap</w:t>
            </w:r>
          </w:p>
          <w:p w:rsidR="00000000" w:rsidDel="00000000" w:rsidP="00000000" w:rsidRDefault="00000000" w:rsidRPr="00000000" w14:paraId="00000007">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Antistatic mat</w:t>
            </w:r>
          </w:p>
          <w:p w:rsidR="00000000" w:rsidDel="00000000" w:rsidP="00000000" w:rsidRDefault="00000000" w:rsidRPr="00000000" w14:paraId="00000008">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Flat head screwdrivers</w:t>
            </w:r>
          </w:p>
          <w:p w:rsidR="00000000" w:rsidDel="00000000" w:rsidP="00000000" w:rsidRDefault="00000000" w:rsidRPr="00000000" w14:paraId="00000009">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Phillips head screwdrivers</w:t>
            </w:r>
          </w:p>
          <w:p w:rsidR="00000000" w:rsidDel="00000000" w:rsidP="00000000" w:rsidRDefault="00000000" w:rsidRPr="00000000" w14:paraId="0000000A">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Torx screwdrivers</w:t>
            </w:r>
          </w:p>
          <w:p w:rsidR="00000000" w:rsidDel="00000000" w:rsidP="00000000" w:rsidRDefault="00000000" w:rsidRPr="00000000" w14:paraId="0000000B">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Hex driver</w:t>
            </w:r>
          </w:p>
        </w:tc>
        <w:tc>
          <w:tcPr/>
          <w:p w:rsidR="00000000" w:rsidDel="00000000" w:rsidP="00000000" w:rsidRDefault="00000000" w:rsidRPr="00000000" w14:paraId="0000000C">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Part retriever</w:t>
            </w:r>
          </w:p>
          <w:p w:rsidR="00000000" w:rsidDel="00000000" w:rsidP="00000000" w:rsidRDefault="00000000" w:rsidRPr="00000000" w14:paraId="0000000D">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Thermal compound</w:t>
            </w:r>
          </w:p>
          <w:p w:rsidR="00000000" w:rsidDel="00000000" w:rsidP="00000000" w:rsidRDefault="00000000" w:rsidRPr="00000000" w14:paraId="0000000E">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Can of compressed air</w:t>
            </w:r>
          </w:p>
          <w:p w:rsidR="00000000" w:rsidDel="00000000" w:rsidP="00000000" w:rsidRDefault="00000000" w:rsidRPr="00000000" w14:paraId="0000000F">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Cable ties</w:t>
            </w:r>
          </w:p>
          <w:p w:rsidR="00000000" w:rsidDel="00000000" w:rsidP="00000000" w:rsidRDefault="00000000" w:rsidRPr="00000000" w14:paraId="00000010">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Parts organizer</w:t>
            </w:r>
          </w:p>
          <w:p w:rsidR="00000000" w:rsidDel="00000000" w:rsidP="00000000" w:rsidRDefault="00000000" w:rsidRPr="00000000" w14:paraId="00000011">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Containers for storing computer parts</w:t>
            </w:r>
          </w:p>
          <w:p w:rsidR="00000000" w:rsidDel="00000000" w:rsidP="00000000" w:rsidRDefault="00000000" w:rsidRPr="00000000" w14:paraId="00000012">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Antistatic bags for electronic parts</w:t>
            </w:r>
          </w:p>
        </w:tc>
      </w:tr>
    </w:tbl>
    <w:p w:rsidR="00000000" w:rsidDel="00000000" w:rsidP="00000000" w:rsidRDefault="00000000" w:rsidRPr="00000000" w14:paraId="00000013">
      <w:pPr>
        <w:keepNext w:val="1"/>
        <w:keepLines w:val="1"/>
        <w:widowControl w:val="1"/>
        <w:numPr>
          <w:ilvl w:val="1"/>
          <w:numId w:val="2"/>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both"/>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Power Off the Computer.</w:t>
      </w: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Turn off the power to the computer and disconnect the power cable from the wall and the power supply.</w:t>
      </w:r>
    </w:p>
    <w:p w:rsidR="00000000" w:rsidDel="00000000" w:rsidP="00000000" w:rsidRDefault="00000000" w:rsidRPr="00000000" w14:paraId="00000015">
      <w:pPr>
        <w:keepNext w:val="1"/>
        <w:keepLines w:val="1"/>
        <w:widowControl w:val="1"/>
        <w:numPr>
          <w:ilvl w:val="1"/>
          <w:numId w:val="2"/>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both"/>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Open the Computer Case.</w:t>
      </w: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Locate all of the screws that secure the side panels to the back of the computer. Use the proper size and type of screwdriver to remove the side panel screws. Do not remove the screws that secure the power supply to the case. Put all of these screws in one place, such as a compartment in the parts organizer or small cup. Label the compartment or cup with a piece of masking tape on which you have written ‘side panel screws’. Remove the side panels from the case.</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you have a camera or smartphone, take a picture of the inside of the computer case to be used as a reference when reassembling the computer.</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Some manufacturers do not use screws to fasten components inside of the computer case. Some may</w:t>
      </w:r>
      <w:r w:rsidDel="00000000" w:rsidR="00000000" w:rsidRPr="00000000">
        <w:rPr>
          <w:sz w:val="20"/>
          <w:szCs w:val="20"/>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plastic or metal clips that fasten components to the computer chassis. Be careful to remove only screws that are holding components in place, and not the screws that hold components together.</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type of screwdriver did you use to remove the screws?</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both"/>
        <w:rPr>
          <w:i w:val="0"/>
          <w:smallCaps w:val="0"/>
          <w:strike w:val="0"/>
          <w:color w:val="ff0000"/>
          <w:sz w:val="23"/>
          <w:szCs w:val="23"/>
          <w:u w:val="none"/>
          <w:shd w:fill="auto" w:val="clear"/>
          <w:vertAlign w:val="baseline"/>
        </w:rPr>
      </w:pPr>
      <w:r w:rsidDel="00000000" w:rsidR="00000000" w:rsidRPr="00000000">
        <w:rPr>
          <w:i w:val="0"/>
          <w:smallCaps w:val="0"/>
          <w:strike w:val="0"/>
          <w:color w:val="ff0000"/>
          <w:sz w:val="23"/>
          <w:szCs w:val="23"/>
          <w:u w:val="none"/>
          <w:shd w:fill="auto" w:val="clear"/>
          <w:vertAlign w:val="baseline"/>
          <w:rtl w:val="0"/>
        </w:rPr>
        <w:t xml:space="preserve">Philips screwdriver</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How many screws secured the side panels?</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both"/>
        <w:rPr>
          <w:i w:val="0"/>
          <w:smallCaps w:val="0"/>
          <w:strike w:val="0"/>
          <w:color w:val="ff0000"/>
          <w:sz w:val="23"/>
          <w:szCs w:val="23"/>
          <w:u w:val="none"/>
          <w:shd w:fill="auto" w:val="clear"/>
          <w:vertAlign w:val="baseline"/>
        </w:rPr>
      </w:pPr>
      <w:r w:rsidDel="00000000" w:rsidR="00000000" w:rsidRPr="00000000">
        <w:rPr>
          <w:i w:val="0"/>
          <w:smallCaps w:val="0"/>
          <w:strike w:val="0"/>
          <w:color w:val="ff0000"/>
          <w:sz w:val="23"/>
          <w:szCs w:val="23"/>
          <w:u w:val="none"/>
          <w:shd w:fill="auto" w:val="clear"/>
          <w:vertAlign w:val="baseline"/>
          <w:rtl w:val="0"/>
        </w:rPr>
        <w:t xml:space="preserve">2 screws of each side</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Antistatic Wrist Strap.</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Put on an antistatic wrist strap. Connect one end of the conductor to the wrist strap. Clip the other end of the conductor to an unpainted , metal part of the case.</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you have an antistatic mat, place it on the work surface and put the computer case on top of it. Ground the antistatic mat to an unpainted </w:t>
      </w:r>
      <w:r w:rsidDel="00000000" w:rsidR="00000000" w:rsidRPr="00000000">
        <w:rPr>
          <w:sz w:val="20"/>
          <w:szCs w:val="20"/>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metal part of the case.</w:t>
      </w:r>
    </w:p>
    <w:p w:rsidR="00000000" w:rsidDel="00000000" w:rsidP="00000000" w:rsidRDefault="00000000" w:rsidRPr="00000000" w14:paraId="00000020">
      <w:pPr>
        <w:keepNext w:val="1"/>
        <w:keepLines w:val="1"/>
        <w:widowControl w:val="1"/>
        <w:numPr>
          <w:ilvl w:val="1"/>
          <w:numId w:val="2"/>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both"/>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Remove the Hard Drive.</w:t>
      </w:r>
      <w:r w:rsidDel="00000000" w:rsidR="00000000" w:rsidRPr="00000000">
        <w:rPr>
          <w:rtl w:val="0"/>
        </w:rPr>
      </w:r>
    </w:p>
    <w:p w:rsidR="00000000" w:rsidDel="00000000" w:rsidP="00000000" w:rsidRDefault="00000000" w:rsidRPr="00000000" w14:paraId="00000021">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Locate the hard drive. Carefully disconnect the power and data cables from the back of the hard drive. </w:t>
      </w: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Which type of data cable did you disconnect?</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both"/>
        <w:rPr>
          <w:i w:val="0"/>
          <w:smallCaps w:val="0"/>
          <w:strike w:val="0"/>
          <w:color w:val="ff0000"/>
          <w:sz w:val="20"/>
          <w:szCs w:val="20"/>
          <w:u w:val="none"/>
          <w:shd w:fill="auto" w:val="clear"/>
          <w:vertAlign w:val="baseline"/>
        </w:rPr>
      </w:pPr>
      <w:r w:rsidDel="00000000" w:rsidR="00000000" w:rsidRPr="00000000">
        <w:rPr>
          <w:i w:val="0"/>
          <w:smallCaps w:val="0"/>
          <w:strike w:val="0"/>
          <w:color w:val="ff0000"/>
          <w:sz w:val="20"/>
          <w:szCs w:val="20"/>
          <w:u w:val="none"/>
          <w:shd w:fill="auto" w:val="clear"/>
          <w:vertAlign w:val="baseline"/>
          <w:rtl w:val="0"/>
        </w:rPr>
        <w:t xml:space="preserve">SATA data cable</w:t>
      </w:r>
    </w:p>
    <w:p w:rsidR="00000000" w:rsidDel="00000000" w:rsidP="00000000" w:rsidRDefault="00000000" w:rsidRPr="00000000" w14:paraId="00000024">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Locate all of the screws that hold the hard drive in place. Use the proper size and type of screwdriver to remove the hard drive screws. Put all of these screws in one place and label them. </w:t>
      </w: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type of screws secu</w:t>
      </w:r>
      <w:r w:rsidDel="00000000" w:rsidR="00000000" w:rsidRPr="00000000">
        <w:rPr>
          <w:sz w:val="20"/>
          <w:szCs w:val="20"/>
          <w:rtl w:val="0"/>
        </w:rPr>
        <w:t xml:space="preserv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ed the hard drive to the case?</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i w:val="0"/>
          <w:smallCaps w:val="0"/>
          <w:strike w:val="0"/>
          <w:color w:val="ff0000"/>
          <w:sz w:val="23"/>
          <w:szCs w:val="23"/>
          <w:u w:val="none"/>
          <w:shd w:fill="auto" w:val="clear"/>
          <w:vertAlign w:val="baseline"/>
        </w:rPr>
      </w:pPr>
      <w:r w:rsidDel="00000000" w:rsidR="00000000" w:rsidRPr="00000000">
        <w:rPr>
          <w:i w:val="0"/>
          <w:smallCaps w:val="0"/>
          <w:strike w:val="0"/>
          <w:color w:val="ff0000"/>
          <w:sz w:val="23"/>
          <w:szCs w:val="23"/>
          <w:u w:val="none"/>
          <w:shd w:fill="auto" w:val="clear"/>
          <w:vertAlign w:val="baseline"/>
          <w:rtl w:val="0"/>
        </w:rPr>
        <w:t xml:space="preserve">May vary. Normally crosshead screws secure hard drive in place</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How many screws secured the hard drive to the case?</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both"/>
        <w:rPr>
          <w:i w:val="0"/>
          <w:smallCaps w:val="0"/>
          <w:strike w:val="0"/>
          <w:color w:val="ff0000"/>
          <w:sz w:val="23"/>
          <w:szCs w:val="23"/>
          <w:u w:val="none"/>
          <w:shd w:fill="auto" w:val="clear"/>
          <w:vertAlign w:val="baseline"/>
        </w:rPr>
      </w:pPr>
      <w:r w:rsidDel="00000000" w:rsidR="00000000" w:rsidRPr="00000000">
        <w:rPr>
          <w:i w:val="0"/>
          <w:smallCaps w:val="0"/>
          <w:strike w:val="0"/>
          <w:color w:val="ff0000"/>
          <w:sz w:val="23"/>
          <w:szCs w:val="23"/>
          <w:u w:val="none"/>
          <w:shd w:fill="auto" w:val="clear"/>
          <w:vertAlign w:val="baseline"/>
          <w:rtl w:val="0"/>
        </w:rPr>
        <w:t xml:space="preserve">Most cases allow for up to four screws per hard drive</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 the hard drive connected to a mounting bracket? If so, what type of screws secure the hard drive to the</w:t>
      </w:r>
      <w:r w:rsidDel="00000000" w:rsidR="00000000" w:rsidRPr="00000000">
        <w:rPr>
          <w:sz w:val="20"/>
          <w:szCs w:val="20"/>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mounting bracket?</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both"/>
        <w:rPr>
          <w:i w:val="0"/>
          <w:smallCaps w:val="0"/>
          <w:strike w:val="0"/>
          <w:color w:val="000000"/>
          <w:sz w:val="23"/>
          <w:szCs w:val="23"/>
          <w:u w:val="none"/>
          <w:shd w:fill="auto" w:val="clear"/>
          <w:vertAlign w:val="baseline"/>
        </w:rPr>
      </w:pPr>
      <w:r w:rsidDel="00000000" w:rsidR="00000000" w:rsidRPr="00000000">
        <w:rPr>
          <w:i w:val="0"/>
          <w:smallCaps w:val="0"/>
          <w:strike w:val="0"/>
          <w:color w:val="ff0000"/>
          <w:sz w:val="23"/>
          <w:szCs w:val="23"/>
          <w:u w:val="none"/>
          <w:shd w:fill="auto" w:val="clear"/>
          <w:vertAlign w:val="baseline"/>
          <w:rtl w:val="0"/>
        </w:rPr>
        <w:t xml:space="preserve">Most hard drive manufacturers use a flush crosshead screw</w:t>
      </w: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Caution: Do NOT remove the screws that hold the hard drive together.</w:t>
      </w:r>
    </w:p>
    <w:p w:rsidR="00000000" w:rsidDel="00000000" w:rsidP="00000000" w:rsidRDefault="00000000" w:rsidRPr="00000000" w14:paraId="0000002C">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Gently remove the hard drive from the case. Look for a jumper reference chart on the hard drive. If there is a jumper installed on the hard drive, use the jumper reference chart to see if the hard drive is set for a Master, Slave, or Cable Select (CS) drive. Place the hard drive in an antistatic bag. </w:t>
      </w: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the jumper setting of the hard drive?</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color w:val="ff0000"/>
          <w:sz w:val="23"/>
          <w:szCs w:val="23"/>
          <w:highlight w:val="white"/>
          <w:rtl w:val="0"/>
        </w:rPr>
        <w:t xml:space="preserve">Master, Slave, or Cable Select (CS)</w:t>
      </w:r>
      <w:r w:rsidDel="00000000" w:rsidR="00000000" w:rsidRPr="00000000">
        <w:rPr>
          <w:rtl w:val="0"/>
        </w:rPr>
      </w:r>
    </w:p>
    <w:p w:rsidR="00000000" w:rsidDel="00000000" w:rsidP="00000000" w:rsidRDefault="00000000" w:rsidRPr="00000000" w14:paraId="0000002F">
      <w:pPr>
        <w:keepNext w:val="1"/>
        <w:keepLines w:val="1"/>
        <w:widowControl w:val="1"/>
        <w:numPr>
          <w:ilvl w:val="1"/>
          <w:numId w:val="2"/>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Remove Optical Drive.</w:t>
      </w:r>
      <w:r w:rsidDel="00000000" w:rsidR="00000000" w:rsidRPr="00000000">
        <w:rPr>
          <w:rtl w:val="0"/>
        </w:rPr>
      </w:r>
    </w:p>
    <w:p w:rsidR="00000000" w:rsidDel="00000000" w:rsidP="00000000" w:rsidRDefault="00000000" w:rsidRPr="00000000" w14:paraId="00000030">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Locate the optical drive (Blu-ray, DVD, etc.). Carefully disconnect the power and data cables from the optical drive. Remove the audio cable from the optical drive if there is one connected.</w:t>
      </w: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kind of data cable did you disconnect?</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color w:val="ff0000"/>
          <w:sz w:val="23"/>
          <w:szCs w:val="23"/>
        </w:rPr>
      </w:pPr>
      <w:r w:rsidDel="00000000" w:rsidR="00000000" w:rsidRPr="00000000">
        <w:rPr>
          <w:color w:val="ff0000"/>
          <w:sz w:val="23"/>
          <w:szCs w:val="23"/>
          <w:rtl w:val="0"/>
        </w:rPr>
        <w:t xml:space="preserve">IDE Cable / PATA Cable</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 there a jumper on the optical drive? What is the jumper setting?</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color w:val="ff0000"/>
          <w:sz w:val="23"/>
          <w:szCs w:val="23"/>
          <w:highlight w:val="white"/>
          <w:rtl w:val="0"/>
        </w:rPr>
        <w:t xml:space="preserve">Master, Slave, or Cable Select (CS) drive.</w:t>
      </w:r>
      <w:r w:rsidDel="00000000" w:rsidR="00000000" w:rsidRPr="00000000">
        <w:rPr>
          <w:rtl w:val="0"/>
        </w:rPr>
      </w:r>
    </w:p>
    <w:p w:rsidR="00000000" w:rsidDel="00000000" w:rsidP="00000000" w:rsidRDefault="00000000" w:rsidRPr="00000000" w14:paraId="00000035">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Locate and remove all of the screws that secure the optical drive to the case. Put all of these screws in one place and label them. Place the optical drive in an antistatic bag.</w:t>
      </w: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How many screws secured the optical drive to the case?</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i w:val="0"/>
          <w:smallCaps w:val="0"/>
          <w:strike w:val="0"/>
          <w:color w:val="ff0000"/>
          <w:sz w:val="23"/>
          <w:szCs w:val="23"/>
          <w:u w:val="none"/>
          <w:vertAlign w:val="baseline"/>
        </w:rPr>
      </w:pPr>
      <w:r w:rsidDel="00000000" w:rsidR="00000000" w:rsidRPr="00000000">
        <w:rPr>
          <w:color w:val="ff0000"/>
          <w:sz w:val="23"/>
          <w:szCs w:val="23"/>
          <w:rtl w:val="0"/>
        </w:rPr>
        <w:t xml:space="preserve">two screws</w:t>
      </w:r>
      <w:r w:rsidDel="00000000" w:rsidR="00000000" w:rsidRPr="00000000">
        <w:rPr>
          <w:rtl w:val="0"/>
        </w:rPr>
      </w:r>
    </w:p>
    <w:p w:rsidR="00000000" w:rsidDel="00000000" w:rsidP="00000000" w:rsidRDefault="00000000" w:rsidRPr="00000000" w14:paraId="00000038">
      <w:pPr>
        <w:keepNext w:val="1"/>
        <w:keepLines w:val="1"/>
        <w:widowControl w:val="1"/>
        <w:numPr>
          <w:ilvl w:val="1"/>
          <w:numId w:val="2"/>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Remove the Power Supply.</w:t>
      </w:r>
      <w:r w:rsidDel="00000000" w:rsidR="00000000" w:rsidRPr="00000000">
        <w:rPr>
          <w:rtl w:val="0"/>
        </w:rPr>
      </w:r>
    </w:p>
    <w:p w:rsidR="00000000" w:rsidDel="00000000" w:rsidP="00000000" w:rsidRDefault="00000000" w:rsidRPr="00000000" w14:paraId="00000039">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Locate the power supply. Find the power connection(s) to the motherboard.</w:t>
      </w:r>
      <w:r w:rsidDel="00000000" w:rsidR="00000000" w:rsidRPr="00000000">
        <w:rPr>
          <w:rtl w:val="0"/>
        </w:rPr>
      </w:r>
    </w:p>
    <w:p w:rsidR="00000000" w:rsidDel="00000000" w:rsidP="00000000" w:rsidRDefault="00000000" w:rsidRPr="00000000" w14:paraId="0000003A">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Gently remove the power connection(s) from the motherboard. How many pins are there in the motherboard connector?</w:t>
      </w: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i w:val="0"/>
          <w:smallCaps w:val="0"/>
          <w:strike w:val="0"/>
          <w:color w:val="ff0000"/>
          <w:sz w:val="23"/>
          <w:szCs w:val="23"/>
          <w:u w:val="none"/>
          <w:vertAlign w:val="baseline"/>
        </w:rPr>
      </w:pPr>
      <w:r w:rsidDel="00000000" w:rsidR="00000000" w:rsidRPr="00000000">
        <w:rPr>
          <w:sz w:val="20"/>
          <w:szCs w:val="20"/>
          <w:rtl w:val="0"/>
        </w:rPr>
        <w:tab/>
      </w:r>
      <w:r w:rsidDel="00000000" w:rsidR="00000000" w:rsidRPr="00000000">
        <w:rPr>
          <w:color w:val="ff0000"/>
          <w:sz w:val="23"/>
          <w:szCs w:val="23"/>
          <w:rtl w:val="0"/>
        </w:rPr>
        <w:t xml:space="preserve">there are 20 pins in motherboard connector.</w:t>
      </w:r>
      <w:r w:rsidDel="00000000" w:rsidR="00000000" w:rsidRPr="00000000">
        <w:rPr>
          <w:rtl w:val="0"/>
        </w:rPr>
      </w:r>
    </w:p>
    <w:p w:rsidR="00000000" w:rsidDel="00000000" w:rsidP="00000000" w:rsidRDefault="00000000" w:rsidRPr="00000000" w14:paraId="0000003C">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Disconnect the power cables from any case fans.</w:t>
      </w:r>
      <w:r w:rsidDel="00000000" w:rsidR="00000000" w:rsidRPr="00000000">
        <w:rPr>
          <w:rtl w:val="0"/>
        </w:rPr>
      </w:r>
    </w:p>
    <w:p w:rsidR="00000000" w:rsidDel="00000000" w:rsidP="00000000" w:rsidRDefault="00000000" w:rsidRPr="00000000" w14:paraId="0000003D">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Disconnect the power cable from the video card if it requires one. </w:t>
      </w:r>
      <w:r w:rsidDel="00000000" w:rsidR="00000000" w:rsidRPr="00000000">
        <w:rPr>
          <w:rtl w:val="0"/>
        </w:rPr>
      </w:r>
    </w:p>
    <w:p w:rsidR="00000000" w:rsidDel="00000000" w:rsidP="00000000" w:rsidRDefault="00000000" w:rsidRPr="00000000" w14:paraId="0000003E">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Disconnect any other power supply cables from where they were connected.</w:t>
      </w: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there were additional cables disconnected, to what were they connected?</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ff0000"/>
          <w:u w:val="none"/>
          <w:vertAlign w:val="baseline"/>
        </w:rPr>
      </w:pPr>
      <w:r w:rsidDel="00000000" w:rsidR="00000000" w:rsidRPr="00000000">
        <w:rPr>
          <w:color w:val="ff0000"/>
          <w:rtl w:val="0"/>
        </w:rPr>
        <w:t xml:space="preserve">motherboard</w:t>
      </w:r>
      <w:r w:rsidDel="00000000" w:rsidR="00000000" w:rsidRPr="00000000">
        <w:rPr>
          <w:rtl w:val="0"/>
        </w:rPr>
      </w:r>
    </w:p>
    <w:p w:rsidR="00000000" w:rsidDel="00000000" w:rsidP="00000000" w:rsidRDefault="00000000" w:rsidRPr="00000000" w14:paraId="00000041">
      <w:pPr>
        <w:keepNext w:val="1"/>
        <w:keepLines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Locate and remove all of the screws that secure the power supply to the case. Put all of these screws in one place and label them.</w:t>
      </w:r>
      <w:r w:rsidDel="00000000" w:rsidR="00000000" w:rsidRPr="00000000">
        <w:rPr>
          <w:rtl w:val="0"/>
        </w:rPr>
      </w:r>
    </w:p>
    <w:p w:rsidR="00000000" w:rsidDel="00000000" w:rsidP="00000000" w:rsidRDefault="00000000" w:rsidRPr="00000000" w14:paraId="00000042">
      <w:pPr>
        <w:keepNext w:val="1"/>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How many screws secure the power supply to the case?</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ff0000"/>
          <w:sz w:val="23"/>
          <w:szCs w:val="23"/>
          <w:u w:val="none"/>
          <w:shd w:fill="auto" w:val="clear"/>
          <w:vertAlign w:val="baseline"/>
        </w:rPr>
      </w:pPr>
      <w:r w:rsidDel="00000000" w:rsidR="00000000" w:rsidRPr="00000000">
        <w:rPr>
          <w:color w:val="ff0000"/>
          <w:sz w:val="23"/>
          <w:szCs w:val="23"/>
          <w:rtl w:val="0"/>
        </w:rPr>
        <w:t xml:space="preserve">Four screws</w:t>
      </w:r>
      <w:r w:rsidDel="00000000" w:rsidR="00000000" w:rsidRPr="00000000">
        <w:rPr>
          <w:rtl w:val="0"/>
        </w:rPr>
      </w:r>
    </w:p>
    <w:p w:rsidR="00000000" w:rsidDel="00000000" w:rsidP="00000000" w:rsidRDefault="00000000" w:rsidRPr="00000000" w14:paraId="00000044">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Carefully remove the power supply from the case. Place the power supply with the other computer components.</w:t>
      </w:r>
      <w:r w:rsidDel="00000000" w:rsidR="00000000" w:rsidRPr="00000000">
        <w:rPr>
          <w:rtl w:val="0"/>
        </w:rPr>
      </w:r>
    </w:p>
    <w:p w:rsidR="00000000" w:rsidDel="00000000" w:rsidP="00000000" w:rsidRDefault="00000000" w:rsidRPr="00000000" w14:paraId="00000045">
      <w:pPr>
        <w:keepNext w:val="1"/>
        <w:keepLines w:val="1"/>
        <w:widowControl w:val="1"/>
        <w:numPr>
          <w:ilvl w:val="1"/>
          <w:numId w:val="2"/>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Remove Adapter Cards.</w:t>
      </w:r>
      <w:r w:rsidDel="00000000" w:rsidR="00000000" w:rsidRPr="00000000">
        <w:rPr>
          <w:rtl w:val="0"/>
        </w:rPr>
      </w:r>
    </w:p>
    <w:p w:rsidR="00000000" w:rsidDel="00000000" w:rsidP="00000000" w:rsidRDefault="00000000" w:rsidRPr="00000000" w14:paraId="00000046">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Locate any adapter cards that are installed in the computer, such as a video, NIC, or sound card.</w:t>
      </w:r>
      <w:r w:rsidDel="00000000" w:rsidR="00000000" w:rsidRPr="00000000">
        <w:rPr>
          <w:rtl w:val="0"/>
        </w:rPr>
      </w:r>
    </w:p>
    <w:p w:rsidR="00000000" w:rsidDel="00000000" w:rsidP="00000000" w:rsidRDefault="00000000" w:rsidRPr="00000000" w14:paraId="00000047">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Locate and remove the screw that secures the adapter card to the case. Put the adapter card screws in one place and label them.</w:t>
      </w:r>
    </w:p>
    <w:p w:rsidR="00000000" w:rsidDel="00000000" w:rsidP="00000000" w:rsidRDefault="00000000" w:rsidRPr="00000000" w14:paraId="00000048">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Carefully remove the adapter card from the slot. Be sure to hold the adapter card by the mounting bracket or by the edges. Place the adapter card in an antistatic bag. Repeat this process for all of the adapter cards.</w:t>
      </w:r>
      <w:r w:rsidDel="00000000" w:rsidR="00000000" w:rsidRPr="00000000">
        <w:rPr>
          <w:rtl w:val="0"/>
        </w:rPr>
      </w:r>
    </w:p>
    <w:p w:rsidR="00000000" w:rsidDel="00000000" w:rsidP="00000000" w:rsidRDefault="00000000" w:rsidRPr="00000000" w14:paraId="00000049">
      <w:pPr>
        <w:spacing w:after="0" w:before="0" w:line="240" w:lineRule="auto"/>
        <w:ind w:left="360"/>
        <w:rPr>
          <w:sz w:val="20"/>
          <w:szCs w:val="20"/>
        </w:rPr>
      </w:pPr>
      <w:r w:rsidDel="00000000" w:rsidR="00000000" w:rsidRPr="00000000">
        <w:rPr>
          <w:b w:val="1"/>
          <w:sz w:val="20"/>
          <w:szCs w:val="20"/>
          <w:rtl w:val="0"/>
        </w:rPr>
        <w:t xml:space="preserve">Note</w:t>
      </w:r>
      <w:r w:rsidDel="00000000" w:rsidR="00000000" w:rsidRPr="00000000">
        <w:rPr>
          <w:sz w:val="20"/>
          <w:szCs w:val="20"/>
          <w:rtl w:val="0"/>
        </w:rPr>
        <w:t xml:space="preserve">: Be very careful when removing video adapters. There is often a locking tab on the slot that must be released before the card can be removed.</w:t>
      </w:r>
    </w:p>
    <w:p w:rsidR="00000000" w:rsidDel="00000000" w:rsidP="00000000" w:rsidRDefault="00000000" w:rsidRPr="00000000" w14:paraId="0000004A">
      <w:pPr>
        <w:keepNext w:val="1"/>
        <w:keepLines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List the adapter cards and the slot types below.</w:t>
      </w:r>
      <w:r w:rsidDel="00000000" w:rsidR="00000000" w:rsidRPr="00000000">
        <w:rPr>
          <w:rtl w:val="0"/>
        </w:rPr>
      </w:r>
    </w:p>
    <w:tbl>
      <w:tblPr>
        <w:tblStyle w:val="Table2"/>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815"/>
        <w:gridCol w:w="4680"/>
        <w:tblGridChange w:id="0">
          <w:tblGrid>
            <w:gridCol w:w="4815"/>
            <w:gridCol w:w="4680"/>
          </w:tblGrid>
        </w:tblGridChange>
      </w:tblGrid>
      <w:tr>
        <w:tc>
          <w:tcPr>
            <w:vAlign w:val="bottom"/>
          </w:tcPr>
          <w:p w:rsidR="00000000" w:rsidDel="00000000" w:rsidP="00000000" w:rsidRDefault="00000000" w:rsidRPr="00000000" w14:paraId="0000004B">
            <w:pPr>
              <w:keepNext w:val="1"/>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Adapter Card</w:t>
            </w:r>
          </w:p>
        </w:tc>
        <w:tc>
          <w:tcPr/>
          <w:p w:rsidR="00000000" w:rsidDel="00000000" w:rsidP="00000000" w:rsidRDefault="00000000" w:rsidRPr="00000000" w14:paraId="0000004C">
            <w:pPr>
              <w:keepNext w:val="1"/>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Slot Type</w:t>
            </w:r>
          </w:p>
        </w:tc>
      </w:tr>
      <w:tr>
        <w:tc>
          <w:tcPr/>
          <w:p w:rsidR="00000000" w:rsidDel="00000000" w:rsidP="00000000" w:rsidRDefault="00000000" w:rsidRPr="00000000" w14:paraId="0000004D">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smallCaps w:val="0"/>
                <w:strike w:val="0"/>
                <w:color w:val="ff0000"/>
                <w:sz w:val="23"/>
                <w:szCs w:val="23"/>
                <w:u w:val="none"/>
                <w:vertAlign w:val="baseline"/>
              </w:rPr>
            </w:pPr>
            <w:r w:rsidDel="00000000" w:rsidR="00000000" w:rsidRPr="00000000">
              <w:rPr>
                <w:color w:val="ff0000"/>
                <w:sz w:val="23"/>
                <w:szCs w:val="23"/>
                <w:rtl w:val="0"/>
              </w:rPr>
              <w:t xml:space="preserve">Network Interface Card</w:t>
            </w:r>
            <w:r w:rsidDel="00000000" w:rsidR="00000000" w:rsidRPr="00000000">
              <w:rPr>
                <w:rtl w:val="0"/>
              </w:rPr>
            </w:r>
          </w:p>
        </w:tc>
        <w:tc>
          <w:tcPr/>
          <w:p w:rsidR="00000000" w:rsidDel="00000000" w:rsidP="00000000" w:rsidRDefault="00000000" w:rsidRPr="00000000" w14:paraId="0000004E">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smallCaps w:val="0"/>
                <w:strike w:val="0"/>
                <w:color w:val="ff0000"/>
                <w:sz w:val="23"/>
                <w:szCs w:val="23"/>
                <w:u w:val="none"/>
                <w:vertAlign w:val="baseline"/>
              </w:rPr>
            </w:pPr>
            <w:r w:rsidDel="00000000" w:rsidR="00000000" w:rsidRPr="00000000">
              <w:rPr>
                <w:rtl w:val="0"/>
              </w:rPr>
            </w:r>
          </w:p>
          <w:p w:rsidR="00000000" w:rsidDel="00000000" w:rsidP="00000000" w:rsidRDefault="00000000" w:rsidRPr="00000000" w14:paraId="0000004F">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smallCaps w:val="0"/>
                <w:strike w:val="0"/>
                <w:color w:val="ff0000"/>
                <w:sz w:val="23"/>
                <w:szCs w:val="23"/>
                <w:u w:val="none"/>
                <w:vertAlign w:val="baseline"/>
              </w:rPr>
            </w:pPr>
            <w:r w:rsidDel="00000000" w:rsidR="00000000" w:rsidRPr="00000000">
              <w:rPr>
                <w:color w:val="ff0000"/>
                <w:sz w:val="23"/>
                <w:szCs w:val="23"/>
                <w:rtl w:val="0"/>
              </w:rPr>
              <w:t xml:space="preserve"> PCI</w:t>
            </w:r>
            <w:r w:rsidDel="00000000" w:rsidR="00000000" w:rsidRPr="00000000">
              <w:rPr>
                <w:rtl w:val="0"/>
              </w:rPr>
            </w:r>
          </w:p>
        </w:tc>
      </w:tr>
      <w:tr>
        <w:tc>
          <w:tcPr/>
          <w:p w:rsidR="00000000" w:rsidDel="00000000" w:rsidP="00000000" w:rsidRDefault="00000000" w:rsidRPr="00000000" w14:paraId="00000050">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smallCaps w:val="0"/>
                <w:strike w:val="0"/>
                <w:color w:val="ff0000"/>
                <w:sz w:val="23"/>
                <w:szCs w:val="23"/>
                <w:u w:val="none"/>
                <w:vertAlign w:val="baseline"/>
              </w:rPr>
            </w:pPr>
            <w:r w:rsidDel="00000000" w:rsidR="00000000" w:rsidRPr="00000000">
              <w:rPr>
                <w:rtl w:val="0"/>
              </w:rPr>
            </w:r>
          </w:p>
          <w:p w:rsidR="00000000" w:rsidDel="00000000" w:rsidP="00000000" w:rsidRDefault="00000000" w:rsidRPr="00000000" w14:paraId="00000051">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smallCaps w:val="0"/>
                <w:strike w:val="0"/>
                <w:color w:val="ff0000"/>
                <w:sz w:val="23"/>
                <w:szCs w:val="23"/>
                <w:u w:val="none"/>
                <w:vertAlign w:val="baseline"/>
              </w:rPr>
            </w:pPr>
            <w:r w:rsidDel="00000000" w:rsidR="00000000" w:rsidRPr="00000000">
              <w:rPr>
                <w:color w:val="ff0000"/>
                <w:sz w:val="23"/>
                <w:szCs w:val="23"/>
                <w:rtl w:val="0"/>
              </w:rPr>
              <w:t xml:space="preserve">Video/Graphics Card</w:t>
            </w:r>
            <w:r w:rsidDel="00000000" w:rsidR="00000000" w:rsidRPr="00000000">
              <w:rPr>
                <w:rtl w:val="0"/>
              </w:rPr>
            </w:r>
          </w:p>
        </w:tc>
        <w:tc>
          <w:tcPr/>
          <w:p w:rsidR="00000000" w:rsidDel="00000000" w:rsidP="00000000" w:rsidRDefault="00000000" w:rsidRPr="00000000" w14:paraId="00000052">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smallCaps w:val="0"/>
                <w:strike w:val="0"/>
                <w:color w:val="ff0000"/>
                <w:sz w:val="23"/>
                <w:szCs w:val="23"/>
                <w:u w:val="none"/>
                <w:vertAlign w:val="baseline"/>
              </w:rPr>
            </w:pPr>
            <w:r w:rsidDel="00000000" w:rsidR="00000000" w:rsidRPr="00000000">
              <w:rPr>
                <w:color w:val="ff0000"/>
                <w:sz w:val="23"/>
                <w:szCs w:val="23"/>
                <w:rtl w:val="0"/>
              </w:rPr>
              <w:t xml:space="preserve">AGP</w:t>
            </w:r>
            <w:r w:rsidDel="00000000" w:rsidR="00000000" w:rsidRPr="00000000">
              <w:rPr>
                <w:rtl w:val="0"/>
              </w:rPr>
            </w:r>
          </w:p>
        </w:tc>
      </w:tr>
      <w:tr>
        <w:tc>
          <w:tcPr/>
          <w:p w:rsidR="00000000" w:rsidDel="00000000" w:rsidP="00000000" w:rsidRDefault="00000000" w:rsidRPr="00000000" w14:paraId="00000053">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color w:val="ff0000"/>
                <w:sz w:val="23"/>
                <w:szCs w:val="23"/>
              </w:rPr>
            </w:pPr>
            <w:r w:rsidDel="00000000" w:rsidR="00000000" w:rsidRPr="00000000">
              <w:rPr>
                <w:rtl w:val="0"/>
              </w:rPr>
            </w:r>
          </w:p>
          <w:p w:rsidR="00000000" w:rsidDel="00000000" w:rsidP="00000000" w:rsidRDefault="00000000" w:rsidRPr="00000000" w14:paraId="00000054">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smallCaps w:val="0"/>
                <w:strike w:val="0"/>
                <w:color w:val="ff0000"/>
                <w:sz w:val="23"/>
                <w:szCs w:val="23"/>
                <w:u w:val="none"/>
                <w:vertAlign w:val="baseline"/>
              </w:rPr>
            </w:pPr>
            <w:r w:rsidDel="00000000" w:rsidR="00000000" w:rsidRPr="00000000">
              <w:rPr>
                <w:color w:val="ff0000"/>
                <w:sz w:val="23"/>
                <w:szCs w:val="23"/>
                <w:rtl w:val="0"/>
              </w:rPr>
              <w:t xml:space="preserve">Ram</w:t>
            </w:r>
            <w:r w:rsidDel="00000000" w:rsidR="00000000" w:rsidRPr="00000000">
              <w:rPr>
                <w:rtl w:val="0"/>
              </w:rPr>
            </w:r>
          </w:p>
        </w:tc>
        <w:tc>
          <w:tcPr/>
          <w:p w:rsidR="00000000" w:rsidDel="00000000" w:rsidP="00000000" w:rsidRDefault="00000000" w:rsidRPr="00000000" w14:paraId="00000055">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smallCaps w:val="0"/>
                <w:strike w:val="0"/>
                <w:color w:val="ff0000"/>
                <w:sz w:val="23"/>
                <w:szCs w:val="23"/>
                <w:u w:val="none"/>
                <w:vertAlign w:val="baseline"/>
              </w:rPr>
            </w:pPr>
            <w:r w:rsidDel="00000000" w:rsidR="00000000" w:rsidRPr="00000000">
              <w:rPr>
                <w:color w:val="ff0000"/>
                <w:sz w:val="23"/>
                <w:szCs w:val="23"/>
                <w:rtl w:val="0"/>
              </w:rPr>
              <w:t xml:space="preserve">memory</w:t>
            </w:r>
            <w:r w:rsidDel="00000000" w:rsidR="00000000" w:rsidRPr="00000000">
              <w:rPr>
                <w:rtl w:val="0"/>
              </w:rPr>
            </w:r>
          </w:p>
        </w:tc>
      </w:tr>
      <w:tr>
        <w:tc>
          <w:tcPr/>
          <w:p w:rsidR="00000000" w:rsidDel="00000000" w:rsidP="00000000" w:rsidRDefault="00000000" w:rsidRPr="00000000" w14:paraId="00000056">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smallCaps w:val="0"/>
                <w:strike w:val="0"/>
                <w:color w:val="ff0000"/>
                <w:sz w:val="23"/>
                <w:szCs w:val="23"/>
                <w:u w:val="none"/>
                <w:vertAlign w:val="baseline"/>
              </w:rPr>
            </w:pPr>
            <w:r w:rsidDel="00000000" w:rsidR="00000000" w:rsidRPr="00000000">
              <w:rPr>
                <w:rtl w:val="0"/>
              </w:rPr>
            </w:r>
          </w:p>
          <w:p w:rsidR="00000000" w:rsidDel="00000000" w:rsidP="00000000" w:rsidRDefault="00000000" w:rsidRPr="00000000" w14:paraId="00000057">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smallCaps w:val="0"/>
                <w:strike w:val="0"/>
                <w:color w:val="ff0000"/>
                <w:sz w:val="23"/>
                <w:szCs w:val="23"/>
                <w:u w:val="none"/>
                <w:vertAlign w:val="baseline"/>
              </w:rPr>
            </w:pPr>
            <w:r w:rsidDel="00000000" w:rsidR="00000000" w:rsidRPr="00000000">
              <w:rPr>
                <w:color w:val="ff0000"/>
                <w:sz w:val="23"/>
                <w:szCs w:val="23"/>
                <w:rtl w:val="0"/>
              </w:rPr>
              <w:t xml:space="preserve">Wireless  NIC</w:t>
            </w:r>
            <w:r w:rsidDel="00000000" w:rsidR="00000000" w:rsidRPr="00000000">
              <w:rPr>
                <w:rtl w:val="0"/>
              </w:rPr>
            </w:r>
          </w:p>
        </w:tc>
        <w:tc>
          <w:tcPr/>
          <w:p w:rsidR="00000000" w:rsidDel="00000000" w:rsidP="00000000" w:rsidRDefault="00000000" w:rsidRPr="00000000" w14:paraId="00000058">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smallCaps w:val="0"/>
                <w:strike w:val="0"/>
                <w:color w:val="ff0000"/>
                <w:sz w:val="23"/>
                <w:szCs w:val="23"/>
                <w:u w:val="none"/>
                <w:vertAlign w:val="baseline"/>
              </w:rPr>
            </w:pPr>
            <w:r w:rsidDel="00000000" w:rsidR="00000000" w:rsidRPr="00000000">
              <w:rPr>
                <w:color w:val="ff0000"/>
                <w:sz w:val="23"/>
                <w:szCs w:val="23"/>
                <w:rtl w:val="0"/>
              </w:rPr>
              <w:t xml:space="preserve">Basically exactly like the NIC</w:t>
            </w:r>
            <w:r w:rsidDel="00000000" w:rsidR="00000000" w:rsidRPr="00000000">
              <w:rPr>
                <w:rtl w:val="0"/>
              </w:rPr>
            </w:r>
          </w:p>
        </w:tc>
      </w:tr>
    </w:tbl>
    <w:p w:rsidR="00000000" w:rsidDel="00000000" w:rsidP="00000000" w:rsidRDefault="00000000" w:rsidRPr="00000000" w14:paraId="00000059">
      <w:pPr>
        <w:keepNext w:val="1"/>
        <w:keepLines w:val="1"/>
        <w:widowControl w:val="1"/>
        <w:numPr>
          <w:ilvl w:val="1"/>
          <w:numId w:val="2"/>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Remove Memory Modules.</w:t>
      </w:r>
      <w:r w:rsidDel="00000000" w:rsidR="00000000" w:rsidRPr="00000000">
        <w:rPr>
          <w:rtl w:val="0"/>
        </w:rPr>
      </w:r>
    </w:p>
    <w:p w:rsidR="00000000" w:rsidDel="00000000" w:rsidP="00000000" w:rsidRDefault="00000000" w:rsidRPr="00000000" w14:paraId="0000005A">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Locate the memory modules on the motherboard. </w:t>
      </w: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type of memory modules are installed on the motherboard?</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i w:val="0"/>
          <w:smallCaps w:val="0"/>
          <w:strike w:val="0"/>
          <w:color w:val="ff0000"/>
          <w:u w:val="none"/>
          <w:vertAlign w:val="baseline"/>
        </w:rPr>
      </w:pPr>
      <w:r w:rsidDel="00000000" w:rsidR="00000000" w:rsidRPr="00000000">
        <w:rPr>
          <w:color w:val="ff0000"/>
          <w:rtl w:val="0"/>
        </w:rPr>
        <w:t xml:space="preserve">DIMM</w:t>
      </w: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i w:val="0"/>
          <w:smallCaps w:val="0"/>
          <w:strike w:val="0"/>
          <w:color w:val="000000"/>
          <w:u w:val="none"/>
          <w:vertAlign w:val="baseline"/>
        </w:rPr>
      </w:pPr>
      <w:r w:rsidDel="00000000" w:rsidR="00000000" w:rsidRPr="00000000">
        <w:rPr>
          <w:i w:val="0"/>
          <w:smallCaps w:val="0"/>
          <w:strike w:val="0"/>
          <w:color w:val="000000"/>
          <w:u w:val="none"/>
          <w:vertAlign w:val="baseline"/>
          <w:rtl w:val="0"/>
        </w:rPr>
        <w:t xml:space="preserve">How many memory modules are installed on the motherboard?</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i w:val="0"/>
          <w:smallCaps w:val="0"/>
          <w:strike w:val="0"/>
          <w:color w:val="ff0000"/>
          <w:u w:val="none"/>
          <w:vertAlign w:val="baseline"/>
        </w:rPr>
      </w:pPr>
      <w:r w:rsidDel="00000000" w:rsidR="00000000" w:rsidRPr="00000000">
        <w:rPr>
          <w:color w:val="ff0000"/>
          <w:rtl w:val="0"/>
        </w:rPr>
        <w:t xml:space="preserve">One</w:t>
      </w:r>
      <w:r w:rsidDel="00000000" w:rsidR="00000000" w:rsidRPr="00000000">
        <w:rPr>
          <w:rtl w:val="0"/>
        </w:rPr>
      </w:r>
    </w:p>
    <w:p w:rsidR="00000000" w:rsidDel="00000000" w:rsidP="00000000" w:rsidRDefault="00000000" w:rsidRPr="00000000" w14:paraId="0000005F">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Remove the memory modules from the motherboard. Be sure to release any locking tabs that may be securing the memory module. Hold the memory module by the edges and gently lift out of the slot. Put the memory modules in an antistatic bag.</w:t>
      </w:r>
      <w:r w:rsidDel="00000000" w:rsidR="00000000" w:rsidRPr="00000000">
        <w:rPr>
          <w:rtl w:val="0"/>
        </w:rPr>
      </w:r>
    </w:p>
    <w:p w:rsidR="00000000" w:rsidDel="00000000" w:rsidP="00000000" w:rsidRDefault="00000000" w:rsidRPr="00000000" w14:paraId="00000060">
      <w:pPr>
        <w:keepNext w:val="1"/>
        <w:keepLines w:val="1"/>
        <w:widowControl w:val="1"/>
        <w:numPr>
          <w:ilvl w:val="1"/>
          <w:numId w:val="2"/>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pPr>
      <w:bookmarkStart w:colFirst="0" w:colLast="0" w:name="_heading=h.gjdgxs" w:id="0"/>
      <w:bookmarkEnd w:id="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Remove Data Cables.</w:t>
      </w:r>
      <w:r w:rsidDel="00000000" w:rsidR="00000000" w:rsidRPr="00000000">
        <w:rPr>
          <w:rtl w:val="0"/>
        </w:rPr>
      </w:r>
    </w:p>
    <w:p w:rsidR="00000000" w:rsidDel="00000000" w:rsidP="00000000" w:rsidRDefault="00000000" w:rsidRPr="00000000" w14:paraId="00000061">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Remove all data cables from the motherboard. Make sure to note the connection location of any cable you disconnect.</w:t>
      </w:r>
      <w:r w:rsidDel="00000000" w:rsidR="00000000" w:rsidRPr="00000000">
        <w:rPr>
          <w:rtl w:val="0"/>
        </w:rPr>
      </w:r>
    </w:p>
    <w:p w:rsidR="00000000" w:rsidDel="00000000" w:rsidP="00000000" w:rsidRDefault="00000000" w:rsidRPr="00000000" w14:paraId="00000062">
      <w:pPr>
        <w:keepNext w:val="1"/>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types of cables were disconnected?</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color w:val="ff0000"/>
          <w:sz w:val="23"/>
          <w:szCs w:val="23"/>
        </w:rPr>
      </w:pPr>
      <w:r w:rsidDel="00000000" w:rsidR="00000000" w:rsidRPr="00000000">
        <w:rPr>
          <w:color w:val="ff0000"/>
          <w:sz w:val="23"/>
          <w:szCs w:val="23"/>
          <w:rtl w:val="0"/>
        </w:rPr>
        <w:t xml:space="preserve">Floppy disk drive (FDD) data cable</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color w:val="ff0000"/>
          <w:sz w:val="23"/>
          <w:szCs w:val="23"/>
        </w:rPr>
      </w:pPr>
      <w:r w:rsidDel="00000000" w:rsidR="00000000" w:rsidRPr="00000000">
        <w:rPr>
          <w:color w:val="ff0000"/>
          <w:sz w:val="23"/>
          <w:szCs w:val="23"/>
          <w:rtl w:val="0"/>
        </w:rPr>
        <w:t xml:space="preserve">PATA(IDE/EIDE) 40-conductor data cable</w:t>
      </w:r>
      <w:r w:rsidDel="00000000" w:rsidR="00000000" w:rsidRPr="00000000">
        <w:rPr>
          <w:rtl w:val="0"/>
        </w:rPr>
      </w:r>
    </w:p>
    <w:p w:rsidR="00000000" w:rsidDel="00000000" w:rsidP="00000000" w:rsidRDefault="00000000" w:rsidRPr="00000000" w14:paraId="00000065">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 have completed this lab. The computer case should contain the motherboard, the CPU, and any cooling devices. Do not remove any additional components.</w:t>
      </w:r>
      <w:r w:rsidDel="00000000" w:rsidR="00000000" w:rsidRPr="00000000">
        <w:rPr>
          <w:rtl w:val="0"/>
        </w:rPr>
      </w:r>
    </w:p>
    <w:sectPr>
      <w:headerReference r:id="rId7" w:type="default"/>
      <w:headerReference r:id="rId8" w:type="first"/>
      <w:footerReference r:id="rId9" w:type="default"/>
      <w:footerReference r:id="rId10" w:type="first"/>
      <w:pgSz w:h="15840" w:w="12240"/>
      <w:pgMar w:bottom="1440" w:top="144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right" w:pos="1008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2019 Cisco and/or its affiliates. All rights reserved. This document is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right" w:pos="1008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2019 Cisco and/or its affiliates. All rights reserved. This document is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6">
    <w:pPr>
      <w:keepNext w:val="0"/>
      <w:keepLines w:val="0"/>
      <w:widowControl w:val="1"/>
      <w:pBdr>
        <w:top w:space="0" w:sz="0" w:val="nil"/>
        <w:left w:space="0" w:sz="0" w:val="nil"/>
        <w:bottom w:color="000000" w:space="1" w:sz="18" w:val="single"/>
        <w:right w:space="0" w:sz="0" w:val="nil"/>
        <w:between w:space="0" w:sz="0" w:val="nil"/>
      </w:pBdr>
      <w:shd w:fill="auto" w:val="clear"/>
      <w:tabs>
        <w:tab w:val="right" w:pos="10080"/>
      </w:tabs>
      <w:spacing w:after="60" w:before="6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Lab - Computer Disassembly</w:t>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6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-704848</wp:posOffset>
          </wp:positionH>
          <wp:positionV relativeFrom="paragraph">
            <wp:posOffset>-274318</wp:posOffset>
          </wp:positionV>
          <wp:extent cx="7776210" cy="678180"/>
          <wp:effectExtent b="0" l="0" r="0" t="0"/>
          <wp:wrapNone/>
          <wp:docPr descr="Cisco NetAcad_Header(Vertical)-01" id="4" name="image1.jpg"/>
          <a:graphic>
            <a:graphicData uri="http://schemas.openxmlformats.org/drawingml/2006/picture">
              <pic:pic>
                <pic:nvPicPr>
                  <pic:cNvPr descr="Cisco NetAcad_Header(Vertical)-01" id="0" name="image1.jpg"/>
                  <pic:cNvPicPr preferRelativeResize="0"/>
                </pic:nvPicPr>
                <pic:blipFill>
                  <a:blip r:embed="rId1"/>
                  <a:srcRect b="0" l="0" r="0" t="0"/>
                  <a:stretch>
                    <a:fillRect/>
                  </a:stretch>
                </pic:blipFill>
                <pic:spPr>
                  <a:xfrm>
                    <a:off x="0" y="0"/>
                    <a:ext cx="7776210" cy="6781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
      <w:lvlJc w:val="left"/>
      <w:pPr>
        <w:ind w:left="0" w:firstLine="0"/>
      </w:pPr>
      <w:rPr/>
    </w:lvl>
    <w:lvl w:ilvl="1">
      <w:start w:val="1"/>
      <w:numFmt w:val="decimal"/>
      <w:lvlText w:val="%2."/>
      <w:lvlJc w:val="left"/>
      <w:pPr>
        <w:ind w:left="36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decimal"/>
      <w:lvlText w:val="Part %1:"/>
      <w:lvlJc w:val="left"/>
      <w:pPr>
        <w:ind w:left="1080" w:hanging="1080"/>
      </w:pPr>
      <w:rPr/>
    </w:lvl>
    <w:lvl w:ilvl="1">
      <w:start w:val="1"/>
      <w:numFmt w:val="decimal"/>
      <w:lvlText w:val="Step %2:"/>
      <w:lvlJc w:val="left"/>
      <w:pPr>
        <w:ind w:left="936" w:hanging="936"/>
      </w:pPr>
      <w:rPr/>
    </w:lvl>
    <w:lvl w:ilvl="2">
      <w:start w:val="1"/>
      <w:numFmt w:val="lowerLetter"/>
      <w:lvlText w:val="%3."/>
      <w:lvlJc w:val="left"/>
      <w:pPr>
        <w:ind w:left="720" w:hanging="360"/>
      </w:pPr>
      <w:rPr/>
    </w:lvl>
    <w:lvl w:ilvl="3">
      <w:start w:val="1"/>
      <w:numFmt w:val="decimal"/>
      <w:lvlText w:val="%4)"/>
      <w:lvlJc w:val="left"/>
      <w:pPr>
        <w:ind w:left="1080" w:hanging="360"/>
      </w:pPr>
      <w:rPr/>
    </w:lvl>
    <w:lvl w:ilvl="4">
      <w:start w:val="1"/>
      <w:numFmt w:val="decimal"/>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spacing w:after="60" w:before="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spacing w:before="240" w:line="240" w:lineRule="auto"/>
    </w:pPr>
    <w:rPr>
      <w:b w:val="1"/>
      <w:sz w:val="26"/>
      <w:szCs w:val="26"/>
    </w:rPr>
  </w:style>
  <w:style w:type="paragraph" w:styleId="Heading4">
    <w:name w:val="heading 4"/>
    <w:basedOn w:val="Normal"/>
    <w:next w:val="Normal"/>
    <w:pPr>
      <w:keepNext w:val="1"/>
      <w:spacing w:before="240" w:lineRule="auto"/>
    </w:pPr>
    <w:rPr>
      <w:rFonts w:ascii="Calibri" w:cs="Calibri" w:eastAsia="Calibri" w:hAnsi="Calibri"/>
      <w:b w:val="1"/>
      <w:sz w:val="28"/>
      <w:szCs w:val="28"/>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spacing w:before="240" w:line="240" w:lineRule="auto"/>
    </w:pPr>
    <w:rPr>
      <w:b w:val="1"/>
      <w:sz w:val="26"/>
      <w:szCs w:val="26"/>
    </w:rPr>
  </w:style>
  <w:style w:type="paragraph" w:styleId="Heading4">
    <w:name w:val="heading 4"/>
    <w:basedOn w:val="Normal"/>
    <w:next w:val="Normal"/>
    <w:pPr>
      <w:keepNext w:val="1"/>
      <w:spacing w:before="240" w:lineRule="auto"/>
    </w:pPr>
    <w:rPr>
      <w:rFonts w:ascii="Calibri" w:cs="Calibri" w:eastAsia="Calibri" w:hAnsi="Calibri"/>
      <w:b w:val="1"/>
      <w:sz w:val="28"/>
      <w:szCs w:val="28"/>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unhideWhenUsed w:val="1"/>
    <w:qFormat w:val="1"/>
    <w:rsid w:val="00394379"/>
    <w:pPr>
      <w:spacing w:after="60" w:before="60" w:line="276" w:lineRule="auto"/>
    </w:pPr>
    <w:rPr>
      <w:sz w:val="22"/>
      <w:szCs w:val="22"/>
    </w:rPr>
  </w:style>
  <w:style w:type="paragraph" w:styleId="Heading1">
    <w:name w:val="heading 1"/>
    <w:basedOn w:val="Normal"/>
    <w:next w:val="Normal"/>
    <w:link w:val="Heading1Char"/>
    <w:autoRedefine w:val="1"/>
    <w:uiPriority w:val="9"/>
    <w:unhideWhenUsed w:val="1"/>
    <w:rsid w:val="006007BB"/>
    <w:pPr>
      <w:keepNext w:val="1"/>
      <w:keepLines w:val="1"/>
      <w:spacing w:after="0" w:before="480"/>
      <w:outlineLvl w:val="0"/>
    </w:pPr>
    <w:rPr>
      <w:rFonts w:ascii="Cambria" w:eastAsia="Times New Roman" w:hAnsi="Cambria"/>
      <w:b w:val="1"/>
      <w:bCs w:val="1"/>
      <w:color w:val="365f91"/>
      <w:sz w:val="28"/>
      <w:szCs w:val="28"/>
      <w:lang w:eastAsia="x-none" w:val="x-none"/>
    </w:rPr>
  </w:style>
  <w:style w:type="paragraph" w:styleId="Heading2">
    <w:name w:val="heading 2"/>
    <w:basedOn w:val="Normal"/>
    <w:next w:val="Normal"/>
    <w:link w:val="Heading2Char"/>
    <w:autoRedefine w:val="1"/>
    <w:uiPriority w:val="9"/>
    <w:unhideWhenUsed w:val="1"/>
    <w:rsid w:val="006007BB"/>
    <w:pPr>
      <w:keepNext w:val="1"/>
      <w:keepLines w:val="1"/>
      <w:spacing w:after="0" w:before="200"/>
      <w:outlineLvl w:val="1"/>
    </w:pPr>
    <w:rPr>
      <w:rFonts w:ascii="Cambria" w:eastAsia="Times New Roman" w:hAnsi="Cambria"/>
      <w:b w:val="1"/>
      <w:bCs w:val="1"/>
      <w:color w:val="4f81bd"/>
      <w:sz w:val="26"/>
      <w:szCs w:val="26"/>
      <w:lang w:eastAsia="x-none" w:val="x-none"/>
    </w:rPr>
  </w:style>
  <w:style w:type="paragraph" w:styleId="Heading3">
    <w:name w:val="heading 3"/>
    <w:basedOn w:val="Normal"/>
    <w:next w:val="Normal"/>
    <w:link w:val="Heading3Char"/>
    <w:qFormat w:val="1"/>
    <w:rsid w:val="008C3E89"/>
    <w:pPr>
      <w:keepNext w:val="1"/>
      <w:spacing w:before="240" w:line="240" w:lineRule="auto"/>
      <w:outlineLvl w:val="2"/>
    </w:pPr>
    <w:rPr>
      <w:rFonts w:cs="Arial" w:eastAsia="Times New Roman"/>
      <w:b w:val="1"/>
      <w:bCs w:val="1"/>
      <w:sz w:val="26"/>
      <w:szCs w:val="26"/>
    </w:rPr>
  </w:style>
  <w:style w:type="paragraph" w:styleId="Heading4">
    <w:name w:val="heading 4"/>
    <w:basedOn w:val="Normal"/>
    <w:next w:val="Normal"/>
    <w:link w:val="Heading4Char"/>
    <w:uiPriority w:val="9"/>
    <w:semiHidden w:val="1"/>
    <w:unhideWhenUsed w:val="1"/>
    <w:qFormat w:val="1"/>
    <w:rsid w:val="006521EF"/>
    <w:pPr>
      <w:keepNext w:val="1"/>
      <w:spacing w:before="240"/>
      <w:outlineLvl w:val="3"/>
    </w:pPr>
    <w:rPr>
      <w:rFonts w:ascii="Calibri" w:eastAsia="Times New Roman" w:hAnsi="Calibri"/>
      <w:b w:val="1"/>
      <w:bCs w:val="1"/>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
    <w:rsid w:val="006007BB"/>
    <w:rPr>
      <w:rFonts w:ascii="Cambria" w:cs="Times New Roman" w:eastAsia="Times New Roman" w:hAnsi="Cambria"/>
      <w:b w:val="1"/>
      <w:bCs w:val="1"/>
      <w:color w:val="365f91"/>
      <w:sz w:val="28"/>
      <w:szCs w:val="28"/>
    </w:rPr>
  </w:style>
  <w:style w:type="character" w:styleId="Heading2Char" w:customStyle="1">
    <w:name w:val="Heading 2 Char"/>
    <w:link w:val="Heading2"/>
    <w:uiPriority w:val="9"/>
    <w:rsid w:val="006007BB"/>
    <w:rPr>
      <w:rFonts w:ascii="Cambria" w:cs="Times New Roman" w:eastAsia="Times New Roman" w:hAnsi="Cambria"/>
      <w:b w:val="1"/>
      <w:bCs w:val="1"/>
      <w:color w:val="4f81bd"/>
      <w:sz w:val="26"/>
      <w:szCs w:val="26"/>
    </w:rPr>
  </w:style>
  <w:style w:type="paragraph" w:styleId="ClientNote" w:customStyle="1">
    <w:name w:val="Client Note"/>
    <w:basedOn w:val="Normal"/>
    <w:next w:val="Normal"/>
    <w:autoRedefine w:val="1"/>
    <w:semiHidden w:val="1"/>
    <w:unhideWhenUsed w:val="1"/>
    <w:qFormat w:val="1"/>
    <w:rsid w:val="003C7902"/>
    <w:pPr>
      <w:spacing w:after="0" w:line="240" w:lineRule="auto"/>
    </w:pPr>
    <w:rPr>
      <w:i w:val="1"/>
      <w:color w:val="ff0000"/>
    </w:rPr>
  </w:style>
  <w:style w:type="paragraph" w:styleId="LabSection" w:customStyle="1">
    <w:name w:val="Lab Section"/>
    <w:basedOn w:val="Normal"/>
    <w:next w:val="BodyText1"/>
    <w:qFormat w:val="1"/>
    <w:rsid w:val="00596998"/>
    <w:pPr>
      <w:keepNext w:val="1"/>
      <w:numPr>
        <w:numId w:val="4"/>
      </w:numPr>
      <w:spacing w:after="120" w:before="240" w:line="240" w:lineRule="auto"/>
    </w:pPr>
    <w:rPr>
      <w:rFonts w:eastAsia="Times New Roman"/>
      <w:b w:val="1"/>
      <w:bCs w:val="1"/>
      <w:iCs w:val="1"/>
      <w:sz w:val="24"/>
    </w:rPr>
  </w:style>
  <w:style w:type="paragraph" w:styleId="LabTitle" w:customStyle="1">
    <w:name w:val="Lab Title"/>
    <w:basedOn w:val="Normal"/>
    <w:qFormat w:val="1"/>
    <w:rsid w:val="00FD4A68"/>
    <w:rPr>
      <w:b w:val="1"/>
      <w:sz w:val="32"/>
    </w:rPr>
  </w:style>
  <w:style w:type="paragraph" w:styleId="PageHead" w:customStyle="1">
    <w:name w:val="Page Head"/>
    <w:basedOn w:val="Normal"/>
    <w:qFormat w:val="1"/>
    <w:rsid w:val="00C52BA6"/>
    <w:pPr>
      <w:pBdr>
        <w:bottom w:color="auto" w:space="1" w:sz="18" w:val="single"/>
      </w:pBdr>
      <w:tabs>
        <w:tab w:val="right" w:pos="10080"/>
      </w:tabs>
    </w:pPr>
    <w:rPr>
      <w:b w:val="1"/>
      <w:sz w:val="20"/>
    </w:rPr>
  </w:style>
  <w:style w:type="paragraph" w:styleId="StepHead" w:customStyle="1">
    <w:name w:val="Step Head"/>
    <w:basedOn w:val="Heading2"/>
    <w:qFormat w:val="1"/>
    <w:rsid w:val="00DC62AA"/>
    <w:pPr>
      <w:numPr>
        <w:ilvl w:val="1"/>
        <w:numId w:val="13"/>
      </w:numPr>
      <w:spacing w:after="120" w:before="240"/>
    </w:pPr>
    <w:rPr>
      <w:rFonts w:ascii="Arial" w:hAnsi="Arial"/>
      <w:color w:val="auto"/>
      <w:sz w:val="22"/>
    </w:rPr>
  </w:style>
  <w:style w:type="paragraph" w:styleId="Header">
    <w:name w:val="header"/>
    <w:basedOn w:val="Normal"/>
    <w:link w:val="HeaderChar"/>
    <w:uiPriority w:val="99"/>
    <w:unhideWhenUsed w:val="1"/>
    <w:rsid w:val="0090659A"/>
    <w:pPr>
      <w:tabs>
        <w:tab w:val="center" w:pos="4680"/>
        <w:tab w:val="right" w:pos="9360"/>
      </w:tabs>
      <w:spacing w:after="0" w:line="240" w:lineRule="auto"/>
    </w:pPr>
  </w:style>
  <w:style w:type="character" w:styleId="HeaderChar" w:customStyle="1">
    <w:name w:val="Header Char"/>
    <w:basedOn w:val="DefaultParagraphFont"/>
    <w:link w:val="Header"/>
    <w:uiPriority w:val="99"/>
    <w:rsid w:val="0090659A"/>
  </w:style>
  <w:style w:type="paragraph" w:styleId="Footer">
    <w:name w:val="footer"/>
    <w:basedOn w:val="Normal"/>
    <w:link w:val="FooterChar"/>
    <w:autoRedefine w:val="1"/>
    <w:uiPriority w:val="99"/>
    <w:unhideWhenUsed w:val="1"/>
    <w:rsid w:val="00163164"/>
    <w:pPr>
      <w:tabs>
        <w:tab w:val="right" w:pos="10080"/>
      </w:tabs>
      <w:spacing w:after="0" w:line="240" w:lineRule="auto"/>
    </w:pPr>
    <w:rPr>
      <w:sz w:val="16"/>
      <w:lang w:eastAsia="x-none" w:val="x-none"/>
    </w:rPr>
  </w:style>
  <w:style w:type="character" w:styleId="FooterChar" w:customStyle="1">
    <w:name w:val="Footer Char"/>
    <w:link w:val="Footer"/>
    <w:uiPriority w:val="99"/>
    <w:rsid w:val="00163164"/>
    <w:rPr>
      <w:sz w:val="16"/>
      <w:szCs w:val="22"/>
    </w:rPr>
  </w:style>
  <w:style w:type="paragraph" w:styleId="BalloonText">
    <w:name w:val="Balloon Text"/>
    <w:basedOn w:val="Normal"/>
    <w:link w:val="BalloonTextChar"/>
    <w:uiPriority w:val="99"/>
    <w:semiHidden w:val="1"/>
    <w:unhideWhenUsed w:val="1"/>
    <w:rsid w:val="0090659A"/>
    <w:pPr>
      <w:spacing w:after="0" w:line="240" w:lineRule="auto"/>
    </w:pPr>
    <w:rPr>
      <w:rFonts w:ascii="Tahoma" w:hAnsi="Tahoma"/>
      <w:sz w:val="16"/>
      <w:szCs w:val="16"/>
      <w:lang w:eastAsia="x-none" w:val="x-none"/>
    </w:rPr>
  </w:style>
  <w:style w:type="character" w:styleId="BalloonTextChar" w:customStyle="1">
    <w:name w:val="Balloon Text Char"/>
    <w:link w:val="BalloonText"/>
    <w:uiPriority w:val="99"/>
    <w:semiHidden w:val="1"/>
    <w:rsid w:val="0090659A"/>
    <w:rPr>
      <w:rFonts w:ascii="Tahoma" w:cs="Tahoma" w:hAnsi="Tahoma"/>
      <w:sz w:val="16"/>
      <w:szCs w:val="16"/>
    </w:rPr>
  </w:style>
  <w:style w:type="paragraph" w:styleId="BodyText1" w:customStyle="1">
    <w:name w:val="Body Text1"/>
    <w:basedOn w:val="Normal"/>
    <w:qFormat w:val="1"/>
    <w:rsid w:val="00596998"/>
    <w:pPr>
      <w:spacing w:line="240" w:lineRule="auto"/>
    </w:pPr>
    <w:rPr>
      <w:sz w:val="20"/>
    </w:rPr>
  </w:style>
  <w:style w:type="paragraph" w:styleId="TableText" w:customStyle="1">
    <w:name w:val="Table Text"/>
    <w:basedOn w:val="Normal"/>
    <w:link w:val="TableTextChar"/>
    <w:qFormat w:val="1"/>
    <w:rsid w:val="00097163"/>
    <w:pPr>
      <w:keepNext w:val="1"/>
      <w:spacing w:line="240" w:lineRule="auto"/>
    </w:pPr>
    <w:rPr>
      <w:sz w:val="20"/>
      <w:szCs w:val="20"/>
    </w:rPr>
  </w:style>
  <w:style w:type="character" w:styleId="TableTextChar" w:customStyle="1">
    <w:name w:val="Table Text Char"/>
    <w:link w:val="TableText"/>
    <w:rsid w:val="00097163"/>
  </w:style>
  <w:style w:type="table" w:styleId="TableGrid">
    <w:name w:val="Table Grid"/>
    <w:basedOn w:val="TableNormal"/>
    <w:uiPriority w:val="59"/>
    <w:rsid w:val="005D354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Heading" w:customStyle="1">
    <w:name w:val="Table Heading"/>
    <w:basedOn w:val="Normal"/>
    <w:qFormat w:val="1"/>
    <w:rsid w:val="00097163"/>
    <w:pPr>
      <w:keepNext w:val="1"/>
      <w:spacing w:after="120" w:before="120"/>
      <w:jc w:val="center"/>
    </w:pPr>
    <w:rPr>
      <w:b w:val="1"/>
      <w:sz w:val="20"/>
    </w:rPr>
  </w:style>
  <w:style w:type="paragraph" w:styleId="Bulletlevel1" w:customStyle="1">
    <w:name w:val="Bullet level 1"/>
    <w:basedOn w:val="Normal"/>
    <w:qFormat w:val="1"/>
    <w:rsid w:val="00AC507D"/>
    <w:pPr>
      <w:numPr>
        <w:numId w:val="1"/>
      </w:numPr>
    </w:pPr>
    <w:rPr>
      <w:sz w:val="20"/>
    </w:rPr>
  </w:style>
  <w:style w:type="paragraph" w:styleId="Bulletlevel2" w:customStyle="1">
    <w:name w:val="Bullet level 2"/>
    <w:basedOn w:val="Normal"/>
    <w:qFormat w:val="1"/>
    <w:rsid w:val="00AC507D"/>
    <w:pPr>
      <w:numPr>
        <w:ilvl w:val="1"/>
        <w:numId w:val="1"/>
      </w:numPr>
    </w:pPr>
    <w:rPr>
      <w:sz w:val="20"/>
    </w:rPr>
  </w:style>
  <w:style w:type="paragraph" w:styleId="InstNoteRed" w:customStyle="1">
    <w:name w:val="Inst Note Red"/>
    <w:basedOn w:val="BodyText1"/>
    <w:next w:val="BodyText1"/>
    <w:qFormat w:val="1"/>
    <w:rsid w:val="00FD33AB"/>
    <w:rPr>
      <w:color w:val="ff0000"/>
    </w:rPr>
  </w:style>
  <w:style w:type="paragraph" w:styleId="PartHead" w:customStyle="1">
    <w:name w:val="Part Head"/>
    <w:basedOn w:val="Heading1"/>
    <w:next w:val="BodyTextL25"/>
    <w:qFormat w:val="1"/>
    <w:rsid w:val="00DC62AA"/>
    <w:pPr>
      <w:numPr>
        <w:numId w:val="13"/>
      </w:numPr>
      <w:spacing w:after="60" w:before="240"/>
    </w:pPr>
    <w:rPr>
      <w:rFonts w:ascii="Arial" w:hAnsi="Arial"/>
      <w:color w:val="auto"/>
    </w:rPr>
  </w:style>
  <w:style w:type="paragraph" w:styleId="SubStepAlpha" w:customStyle="1">
    <w:name w:val="SubStep Alpha"/>
    <w:basedOn w:val="Normal"/>
    <w:qFormat w:val="1"/>
    <w:rsid w:val="00394379"/>
    <w:pPr>
      <w:numPr>
        <w:ilvl w:val="2"/>
        <w:numId w:val="13"/>
      </w:numPr>
      <w:spacing w:after="120" w:before="120" w:line="240" w:lineRule="auto"/>
    </w:pPr>
    <w:rPr>
      <w:sz w:val="20"/>
    </w:rPr>
  </w:style>
  <w:style w:type="paragraph" w:styleId="CMD" w:customStyle="1">
    <w:name w:val="CMD"/>
    <w:basedOn w:val="Normal"/>
    <w:qFormat w:val="1"/>
    <w:rsid w:val="003A19DC"/>
    <w:pPr>
      <w:spacing w:line="240" w:lineRule="auto"/>
      <w:ind w:left="720"/>
    </w:pPr>
    <w:rPr>
      <w:rFonts w:ascii="Courier New" w:hAnsi="Courier New"/>
      <w:sz w:val="20"/>
    </w:rPr>
  </w:style>
  <w:style w:type="paragraph" w:styleId="BodyTextL50" w:customStyle="1">
    <w:name w:val="Body Text L50"/>
    <w:basedOn w:val="Normal"/>
    <w:qFormat w:val="1"/>
    <w:rsid w:val="00853418"/>
    <w:pPr>
      <w:spacing w:before="120" w:line="240" w:lineRule="auto"/>
      <w:ind w:left="720"/>
    </w:pPr>
    <w:rPr>
      <w:sz w:val="20"/>
    </w:rPr>
  </w:style>
  <w:style w:type="paragraph" w:styleId="BodyTextL25" w:customStyle="1">
    <w:name w:val="Body Text L25"/>
    <w:basedOn w:val="BodyText1"/>
    <w:qFormat w:val="1"/>
    <w:rsid w:val="00596998"/>
    <w:pPr>
      <w:spacing w:after="120" w:before="120"/>
      <w:ind w:left="360"/>
    </w:pPr>
  </w:style>
  <w:style w:type="paragraph" w:styleId="InstNoteRedL50" w:customStyle="1">
    <w:name w:val="Inst Note Red L50"/>
    <w:basedOn w:val="InstNoteRed"/>
    <w:next w:val="BodyText1"/>
    <w:qFormat w:val="1"/>
    <w:rsid w:val="0052400A"/>
    <w:pPr>
      <w:spacing w:after="120" w:before="120"/>
      <w:ind w:left="720"/>
    </w:pPr>
  </w:style>
  <w:style w:type="paragraph" w:styleId="DevConfigs" w:customStyle="1">
    <w:name w:val="DevConfigs"/>
    <w:basedOn w:val="Normal"/>
    <w:qFormat w:val="1"/>
    <w:rsid w:val="00215665"/>
    <w:pPr>
      <w:spacing w:after="0" w:before="0"/>
    </w:pPr>
    <w:rPr>
      <w:rFonts w:ascii="Courier New" w:hAnsi="Courier New"/>
      <w:sz w:val="20"/>
    </w:rPr>
  </w:style>
  <w:style w:type="paragraph" w:styleId="Visual" w:customStyle="1">
    <w:name w:val="Visual"/>
    <w:basedOn w:val="Normal"/>
    <w:qFormat w:val="1"/>
    <w:rsid w:val="00C44DB7"/>
    <w:pPr>
      <w:spacing w:after="240" w:before="240"/>
      <w:jc w:val="center"/>
    </w:pPr>
  </w:style>
  <w:style w:type="paragraph" w:styleId="DocumentMap">
    <w:name w:val="Document Map"/>
    <w:basedOn w:val="Normal"/>
    <w:link w:val="DocumentMapChar"/>
    <w:uiPriority w:val="99"/>
    <w:semiHidden w:val="1"/>
    <w:unhideWhenUsed w:val="1"/>
    <w:rsid w:val="00AB758A"/>
    <w:pPr>
      <w:spacing w:after="0" w:line="240" w:lineRule="auto"/>
    </w:pPr>
    <w:rPr>
      <w:rFonts w:ascii="Tahoma" w:hAnsi="Tahoma"/>
      <w:sz w:val="16"/>
      <w:szCs w:val="16"/>
      <w:lang w:eastAsia="x-none" w:val="x-none"/>
    </w:rPr>
  </w:style>
  <w:style w:type="character" w:styleId="DocumentMapChar" w:customStyle="1">
    <w:name w:val="Document Map Char"/>
    <w:link w:val="DocumentMap"/>
    <w:uiPriority w:val="99"/>
    <w:semiHidden w:val="1"/>
    <w:rsid w:val="00AB758A"/>
    <w:rPr>
      <w:rFonts w:ascii="Tahoma" w:cs="Tahoma" w:hAnsi="Tahoma"/>
      <w:sz w:val="16"/>
      <w:szCs w:val="16"/>
    </w:rPr>
  </w:style>
  <w:style w:type="character" w:styleId="LabTitleInstVersred" w:customStyle="1">
    <w:name w:val="Lab Title Inst Vers (red)"/>
    <w:uiPriority w:val="1"/>
    <w:qFormat w:val="1"/>
    <w:rsid w:val="00406554"/>
    <w:rPr>
      <w:rFonts w:ascii="Arial" w:hAnsi="Arial"/>
      <w:b w:val="1"/>
      <w:color w:val="ff0000"/>
      <w:sz w:val="32"/>
    </w:rPr>
  </w:style>
  <w:style w:type="character" w:styleId="AnswerGray" w:customStyle="1">
    <w:name w:val="Answer Gray"/>
    <w:uiPriority w:val="1"/>
    <w:qFormat w:val="1"/>
    <w:rsid w:val="004D682B"/>
    <w:rPr>
      <w:rFonts w:ascii="Arial" w:hAnsi="Arial"/>
      <w:sz w:val="20"/>
      <w:bdr w:color="auto" w:space="0" w:sz="0" w:val="none"/>
      <w:shd w:color="auto" w:fill="bfbfbf" w:val="clear"/>
    </w:rPr>
  </w:style>
  <w:style w:type="character" w:styleId="LabSectionGray" w:customStyle="1">
    <w:name w:val="Lab Section Gray"/>
    <w:uiPriority w:val="1"/>
    <w:qFormat w:val="1"/>
    <w:rsid w:val="003559CC"/>
    <w:rPr>
      <w:rFonts w:ascii="Arial" w:hAnsi="Arial"/>
      <w:sz w:val="24"/>
      <w:bdr w:color="auto" w:space="0" w:sz="0" w:val="none"/>
      <w:shd w:color="auto" w:fill="bfbfbf" w:val="clear"/>
    </w:rPr>
  </w:style>
  <w:style w:type="paragraph" w:styleId="SubStepNum" w:customStyle="1">
    <w:name w:val="SubStep Num"/>
    <w:basedOn w:val="SubStepAlpha"/>
    <w:qFormat w:val="1"/>
    <w:rsid w:val="002C475E"/>
    <w:pPr>
      <w:numPr>
        <w:ilvl w:val="3"/>
      </w:numPr>
    </w:pPr>
  </w:style>
  <w:style w:type="table" w:styleId="LightList-Accent11" w:customStyle="1">
    <w:name w:val="Light List - Accent 11"/>
    <w:basedOn w:val="TableNormal"/>
    <w:uiPriority w:val="61"/>
    <w:rsid w:val="00915986"/>
    <w:tblPr>
      <w:tblStyleRowBandSize w:val="1"/>
      <w:tblStyleColBandSize w:val="1"/>
      <w:tblBorders>
        <w:top w:color="4f81bd" w:space="0" w:sz="8" w:val="single"/>
        <w:left w:color="4f81bd" w:space="0" w:sz="8" w:val="single"/>
        <w:bottom w:color="4f81bd" w:space="0" w:sz="8" w:val="single"/>
        <w:right w:color="4f81bd" w:space="0" w:sz="8" w:val="single"/>
      </w:tblBorders>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doub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table" w:styleId="LabTableStyle" w:customStyle="1">
    <w:name w:val="Lab_Table_Style"/>
    <w:basedOn w:val="TableNormal"/>
    <w:uiPriority w:val="99"/>
    <w:qFormat w:val="1"/>
    <w:rsid w:val="00E87D62"/>
    <w:tblPr>
      <w:jc w:val="cente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14.0" w:type="dxa"/>
        <w:left w:w="115.0" w:type="dxa"/>
        <w:bottom w:w="14.0" w:type="dxa"/>
        <w:right w:w="115.0" w:type="dxa"/>
      </w:tblCellMar>
    </w:tblPr>
    <w:trPr>
      <w:cantSplit w:val="1"/>
      <w:jc w:val="center"/>
    </w:trPr>
    <w:tcPr>
      <w:vAlign w:val="bottom"/>
    </w:tcPr>
    <w:tblStylePr w:type="firstRow">
      <w:pPr>
        <w:wordWrap w:val="1"/>
        <w:jc w:val="center"/>
      </w:pPr>
      <w:rPr>
        <w:rFonts w:ascii="Arial" w:hAnsi="Arial"/>
        <w:b w:val="0"/>
        <w:sz w:val="20"/>
      </w:rPr>
      <w:tblPr/>
      <w:tcPr>
        <w:tcBorders>
          <w:top w:color="auto" w:space="0" w:sz="2" w:val="single"/>
          <w:left w:color="auto" w:space="0" w:sz="2" w:val="single"/>
          <w:bottom w:color="auto" w:space="0" w:sz="2" w:val="single"/>
          <w:right w:color="auto" w:space="0" w:sz="2" w:val="single"/>
          <w:insideH w:color="auto" w:space="0" w:sz="2" w:val="single"/>
          <w:insideV w:color="auto" w:space="0" w:sz="2" w:val="single"/>
          <w:tl2br w:space="0" w:sz="0" w:val="nil"/>
          <w:tr2bl w:space="0" w:sz="0" w:val="nil"/>
        </w:tcBorders>
        <w:shd w:color="auto" w:fill="dbe5f1" w:val="clear"/>
        <w:vAlign w:val="bottom"/>
      </w:tcPr>
    </w:tblStylePr>
  </w:style>
  <w:style w:type="character" w:styleId="DevConfigGray" w:customStyle="1">
    <w:name w:val="DevConfig Gray"/>
    <w:uiPriority w:val="1"/>
    <w:qFormat w:val="1"/>
    <w:rsid w:val="00F06FDD"/>
    <w:rPr>
      <w:rFonts w:ascii="Courier New" w:hAnsi="Courier New"/>
      <w:color w:val="auto"/>
      <w:sz w:val="20"/>
      <w:bdr w:color="auto" w:space="0" w:sz="0" w:val="none"/>
      <w:shd w:color="auto" w:fill="bfbfbf" w:val="clear"/>
    </w:rPr>
  </w:style>
  <w:style w:type="numbering" w:styleId="BulletList" w:customStyle="1">
    <w:name w:val="Bullet_List"/>
    <w:basedOn w:val="NoList"/>
    <w:uiPriority w:val="99"/>
    <w:rsid w:val="00AC507D"/>
    <w:pPr>
      <w:numPr>
        <w:numId w:val="1"/>
      </w:numPr>
    </w:pPr>
  </w:style>
  <w:style w:type="numbering" w:styleId="PartStepSubStepList" w:customStyle="1">
    <w:name w:val="Part_Step_SubStep_List"/>
    <w:basedOn w:val="NoList"/>
    <w:uiPriority w:val="99"/>
    <w:rsid w:val="00394379"/>
    <w:pPr>
      <w:numPr>
        <w:numId w:val="13"/>
      </w:numPr>
    </w:pPr>
  </w:style>
  <w:style w:type="paragraph" w:styleId="CMDOutput" w:customStyle="1">
    <w:name w:val="CMD Output"/>
    <w:basedOn w:val="CMD"/>
    <w:qFormat w:val="1"/>
    <w:rsid w:val="00215665"/>
    <w:rPr>
      <w:sz w:val="18"/>
    </w:rPr>
  </w:style>
  <w:style w:type="paragraph" w:styleId="InstNoteRedL25" w:customStyle="1">
    <w:name w:val="Inst Note Red L25"/>
    <w:basedOn w:val="BodyTextL25"/>
    <w:next w:val="BodyTextL25"/>
    <w:qFormat w:val="1"/>
    <w:rsid w:val="00FD33AB"/>
    <w:rPr>
      <w:color w:val="ff0000"/>
    </w:rPr>
  </w:style>
  <w:style w:type="paragraph" w:styleId="ListParagraph">
    <w:name w:val="List Paragraph"/>
    <w:basedOn w:val="Normal"/>
    <w:uiPriority w:val="34"/>
    <w:unhideWhenUsed w:val="1"/>
    <w:qFormat w:val="1"/>
    <w:rsid w:val="0034455D"/>
    <w:pPr>
      <w:ind w:left="720"/>
    </w:pPr>
  </w:style>
  <w:style w:type="paragraph" w:styleId="BodyTextL25Bold" w:customStyle="1">
    <w:name w:val="Body Text L25 Bold"/>
    <w:basedOn w:val="BodyTextL25"/>
    <w:qFormat w:val="1"/>
    <w:rsid w:val="00AC507D"/>
    <w:rPr>
      <w:b w:val="1"/>
    </w:rPr>
  </w:style>
  <w:style w:type="paragraph" w:styleId="HTMLPreformatted">
    <w:name w:val="HTML Preformatted"/>
    <w:basedOn w:val="Normal"/>
    <w:link w:val="HTMLPreformattedChar"/>
    <w:uiPriority w:val="99"/>
    <w:semiHidden w:val="1"/>
    <w:unhideWhenUsed w:val="1"/>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pPr>
    <w:rPr>
      <w:rFonts w:ascii="Courier New" w:eastAsia="Times New Roman" w:hAnsi="Courier New"/>
      <w:sz w:val="20"/>
      <w:szCs w:val="20"/>
      <w:lang w:eastAsia="x-none" w:val="x-none"/>
    </w:rPr>
  </w:style>
  <w:style w:type="character" w:styleId="HTMLPreformattedChar" w:customStyle="1">
    <w:name w:val="HTML Preformatted Char"/>
    <w:link w:val="HTMLPreformatted"/>
    <w:uiPriority w:val="99"/>
    <w:semiHidden w:val="1"/>
    <w:rsid w:val="00C6495E"/>
    <w:rPr>
      <w:rFonts w:ascii="Courier New" w:cs="Courier New" w:eastAsia="Times New Roman" w:hAnsi="Courier New"/>
    </w:rPr>
  </w:style>
  <w:style w:type="character" w:styleId="CommentReference">
    <w:name w:val="annotation reference"/>
    <w:uiPriority w:val="99"/>
    <w:semiHidden w:val="1"/>
    <w:unhideWhenUsed w:val="1"/>
    <w:rsid w:val="000B2344"/>
    <w:rPr>
      <w:sz w:val="16"/>
      <w:szCs w:val="16"/>
    </w:rPr>
  </w:style>
  <w:style w:type="paragraph" w:styleId="CommentText">
    <w:name w:val="annotation text"/>
    <w:basedOn w:val="Normal"/>
    <w:link w:val="CommentTextChar"/>
    <w:uiPriority w:val="99"/>
    <w:semiHidden w:val="1"/>
    <w:unhideWhenUsed w:val="1"/>
    <w:rsid w:val="000B2344"/>
    <w:rPr>
      <w:sz w:val="20"/>
      <w:szCs w:val="20"/>
    </w:rPr>
  </w:style>
  <w:style w:type="character" w:styleId="CommentTextChar" w:customStyle="1">
    <w:name w:val="Comment Text Char"/>
    <w:basedOn w:val="DefaultParagraphFont"/>
    <w:link w:val="CommentText"/>
    <w:uiPriority w:val="99"/>
    <w:semiHidden w:val="1"/>
    <w:rsid w:val="000B2344"/>
  </w:style>
  <w:style w:type="paragraph" w:styleId="CommentSubject">
    <w:name w:val="annotation subject"/>
    <w:basedOn w:val="CommentText"/>
    <w:next w:val="CommentText"/>
    <w:link w:val="CommentSubjectChar"/>
    <w:uiPriority w:val="99"/>
    <w:semiHidden w:val="1"/>
    <w:unhideWhenUsed w:val="1"/>
    <w:rsid w:val="000B2344"/>
    <w:rPr>
      <w:b w:val="1"/>
      <w:bCs w:val="1"/>
      <w:lang w:eastAsia="x-none" w:val="x-none"/>
    </w:rPr>
  </w:style>
  <w:style w:type="character" w:styleId="CommentSubjectChar" w:customStyle="1">
    <w:name w:val="Comment Subject Char"/>
    <w:link w:val="CommentSubject"/>
    <w:uiPriority w:val="99"/>
    <w:semiHidden w:val="1"/>
    <w:rsid w:val="000B2344"/>
    <w:rPr>
      <w:b w:val="1"/>
      <w:bCs w:val="1"/>
    </w:rPr>
  </w:style>
  <w:style w:type="paragraph" w:styleId="ReflectionQ" w:customStyle="1">
    <w:name w:val="Reflection Q"/>
    <w:basedOn w:val="BodyTextL25"/>
    <w:qFormat w:val="1"/>
    <w:rsid w:val="00596998"/>
    <w:pPr>
      <w:numPr>
        <w:ilvl w:val="1"/>
        <w:numId w:val="4"/>
      </w:numPr>
    </w:pPr>
  </w:style>
  <w:style w:type="numbering" w:styleId="SectionList" w:customStyle="1">
    <w:name w:val="Section_List"/>
    <w:basedOn w:val="NoList"/>
    <w:uiPriority w:val="99"/>
    <w:rsid w:val="00596998"/>
    <w:pPr>
      <w:numPr>
        <w:numId w:val="4"/>
      </w:numPr>
    </w:pPr>
  </w:style>
  <w:style w:type="paragraph" w:styleId="Revision">
    <w:name w:val="Revision"/>
    <w:hidden w:val="1"/>
    <w:uiPriority w:val="99"/>
    <w:semiHidden w:val="1"/>
    <w:rsid w:val="009A2587"/>
    <w:rPr>
      <w:sz w:val="22"/>
      <w:szCs w:val="22"/>
    </w:rPr>
  </w:style>
  <w:style w:type="character" w:styleId="Heading3Char" w:customStyle="1">
    <w:name w:val="Heading 3 Char"/>
    <w:link w:val="Heading3"/>
    <w:rsid w:val="008C3E89"/>
    <w:rPr>
      <w:rFonts w:cs="Arial" w:eastAsia="Times New Roman"/>
      <w:b w:val="1"/>
      <w:bCs w:val="1"/>
      <w:sz w:val="26"/>
      <w:szCs w:val="26"/>
    </w:rPr>
  </w:style>
  <w:style w:type="paragraph" w:styleId="BodyText">
    <w:name w:val="Body Text"/>
    <w:basedOn w:val="Normal"/>
    <w:link w:val="BodyTextChar"/>
    <w:rsid w:val="008C3E89"/>
    <w:pPr>
      <w:spacing w:after="0" w:before="0" w:line="240" w:lineRule="auto"/>
    </w:pPr>
    <w:rPr>
      <w:rFonts w:cs="Arial" w:eastAsia="Times New Roman"/>
      <w:noProof w:val="1"/>
      <w:sz w:val="20"/>
      <w:szCs w:val="20"/>
    </w:rPr>
  </w:style>
  <w:style w:type="character" w:styleId="Hyperlink">
    <w:name w:val="Hyperlink"/>
    <w:rsid w:val="006C71D9"/>
    <w:rPr>
      <w:color w:val="0000ff"/>
      <w:u w:val="single"/>
    </w:rPr>
  </w:style>
  <w:style w:type="character" w:styleId="BodyTextChar" w:customStyle="1">
    <w:name w:val="Body Text Char"/>
    <w:link w:val="BodyText"/>
    <w:rsid w:val="008C3E89"/>
    <w:rPr>
      <w:rFonts w:cs="Arial" w:eastAsia="Times New Roman"/>
      <w:noProof w:val="1"/>
    </w:rPr>
  </w:style>
  <w:style w:type="character" w:styleId="Heading4Char" w:customStyle="1">
    <w:name w:val="Heading 4 Char"/>
    <w:link w:val="Heading4"/>
    <w:uiPriority w:val="9"/>
    <w:semiHidden w:val="1"/>
    <w:rsid w:val="006521EF"/>
    <w:rPr>
      <w:rFonts w:ascii="Calibri" w:cs="Times New Roman" w:eastAsia="Times New Roman" w:hAnsi="Calibri"/>
      <w:b w:val="1"/>
      <w:bCs w:val="1"/>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tcPr>
      <w:vAlign w:val="bottom"/>
    </w:tcPr>
    <w:tblStylePr w:type="firstRow">
      <w:pPr>
        <w:jc w:val="center"/>
      </w:pPr>
      <w:rPr>
        <w:rFonts w:ascii="Arial" w:cs="Arial" w:eastAsia="Arial" w:hAnsi="Arial"/>
        <w:b w:val="0"/>
        <w:sz w:val="20"/>
        <w:szCs w:val="20"/>
      </w:rPr>
      <w:tcPr>
        <w:tcBorders>
          <w:top w:color="000000" w:space="0" w:sz="4" w:val="single"/>
          <w:left w:color="000000" w:space="0" w:sz="4" w:val="single"/>
          <w:bottom w:color="000000" w:space="0" w:sz="4" w:val="single"/>
          <w:right w:color="000000" w:space="0" w:sz="4" w:val="single"/>
          <w:insideH w:color="000000" w:space="0" w:sz="4" w:val="single"/>
          <w:insideV w:color="000000" w:space="0" w:sz="4" w:val="single"/>
        </w:tcBorders>
        <w:shd w:fill="dbe5f1" w:val="clear"/>
        <w:vAlign w:val="bottom"/>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vAlign w:val="bottom"/>
    </w:tcPr>
  </w:style>
  <w:style w:type="table" w:styleId="Table2">
    <w:basedOn w:val="TableNormal"/>
    <w:tblPr>
      <w:tblStyleRowBandSize w:val="1"/>
      <w:tblStyleColBandSize w:val="1"/>
      <w:tblCellMar>
        <w:top w:w="0.0" w:type="dxa"/>
        <w:left w:w="115.0" w:type="dxa"/>
        <w:bottom w:w="0.0" w:type="dxa"/>
        <w:right w:w="115.0" w:type="dxa"/>
      </w:tblCellMar>
    </w:tblPr>
    <w:tcPr>
      <w:vAlign w:val="bottom"/>
    </w:tcPr>
    <w:tblStylePr w:type="firstRow">
      <w:pPr>
        <w:jc w:val="center"/>
      </w:pPr>
      <w:rPr>
        <w:rFonts w:ascii="Arial" w:cs="Arial" w:eastAsia="Arial" w:hAnsi="Arial"/>
        <w:b w:val="0"/>
        <w:sz w:val="20"/>
        <w:szCs w:val="20"/>
      </w:rPr>
      <w:tcPr>
        <w:tcBorders>
          <w:top w:color="000000" w:space="0" w:sz="4" w:val="single"/>
          <w:left w:color="000000" w:space="0" w:sz="4" w:val="single"/>
          <w:bottom w:color="000000" w:space="0" w:sz="4" w:val="single"/>
          <w:right w:color="000000" w:space="0" w:sz="4" w:val="single"/>
          <w:insideH w:color="000000" w:space="0" w:sz="4" w:val="single"/>
          <w:insideV w:color="000000" w:space="0" w:sz="4" w:val="single"/>
        </w:tcBorders>
        <w:shd w:fill="dbe5f1" w:val="clear"/>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OSkSKCrgyn7qBRAMX32j1kH4ZMA==">AMUW2mUwjRE02Me/GHEil+9phWaGsNa6VadfNv5tJL/yJGfWmHyI2jGb3NQ4g48jvJfrrTYOyoPB4r2Ozcq6i/8fnQ2oNH2x2hAkKkMkZaj93DaGHP5cdsJ++UeLjnl+ZUgwbjK/lKgI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2019-06-13T03:05:00Z</dcterms:created>
  <dc:creator>Dave Holzinger -X (dholzing - ARIES TECHNOLOGY INC at Cisco)</dc:creator>
</cp:coreProperties>
</file>