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4853A1">
      <w:pPr>
        <w:pStyle w:val="2"/>
      </w:pPr>
      <w:r>
        <w:t>Подробное описание работы бота</w:t>
      </w:r>
    </w:p>
    <w:p w14:paraId="08367A3B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rPr>
          <w:b/>
        </w:rPr>
        <w:t>Загрузка конфигурации и инициализация</w:t>
      </w:r>
    </w:p>
    <w:p w14:paraId="254989F7">
      <w:pPr>
        <w:spacing w:before="0" w:beforeAutospacing="1" w:after="0" w:afterAutospacing="1"/>
        <w:ind w:left="720"/>
      </w:pPr>
      <w:r>
        <w:t>Бот начинает свою работу с загрузки конфигурационных файлов:</w:t>
      </w:r>
    </w:p>
    <w:p w14:paraId="1646BB3D">
      <w:pPr>
        <w:numPr>
          <w:ilvl w:val="1"/>
          <w:numId w:val="1"/>
        </w:numPr>
        <w:spacing w:before="0" w:beforeAutospacing="1" w:after="0" w:afterAutospacing="1"/>
        <w:ind w:left="1440" w:hanging="360"/>
      </w:pPr>
      <w:r>
        <w:rPr>
          <w:b/>
        </w:rPr>
        <w:t>config.yaml</w:t>
      </w:r>
      <w:r>
        <w:t>: общие настройки, адреса контрактов, параметры DEX.</w:t>
      </w:r>
    </w:p>
    <w:p w14:paraId="0BB1F67C">
      <w:pPr>
        <w:numPr>
          <w:ilvl w:val="1"/>
          <w:numId w:val="1"/>
        </w:numPr>
        <w:spacing w:before="0" w:beforeAutospacing="1" w:after="0" w:afterAutospacing="1"/>
        <w:ind w:left="1440" w:hanging="360"/>
      </w:pPr>
      <w:r>
        <w:rPr>
          <w:b/>
        </w:rPr>
        <w:t>secrets.yaml</w:t>
      </w:r>
      <w:r>
        <w:t>: приватные и API-ключи (всегда избегайте коммита в git).</w:t>
      </w:r>
    </w:p>
    <w:p w14:paraId="64AFB885">
      <w:pPr>
        <w:spacing w:before="0" w:beforeAutospacing="1" w:after="0" w:afterAutospacing="1"/>
        <w:ind w:left="1440"/>
      </w:pPr>
      <w:r>
        <w:t>После этого инициализируются все компоненты:</w:t>
      </w:r>
    </w:p>
    <w:p w14:paraId="51B34178">
      <w:pPr>
        <w:numPr>
          <w:ilvl w:val="1"/>
          <w:numId w:val="1"/>
        </w:numPr>
        <w:spacing w:before="0" w:beforeAutospacing="1" w:after="0" w:afterAutospacing="1"/>
        <w:ind w:left="1440" w:hanging="360"/>
      </w:pPr>
      <w:r>
        <w:rPr>
          <w:b/>
        </w:rPr>
        <w:t>Web3 клиент</w:t>
      </w:r>
      <w:r>
        <w:t>: подключение к нодам Polygon через Infura/Alchemy.</w:t>
      </w:r>
    </w:p>
    <w:p w14:paraId="5AA6F002">
      <w:pPr>
        <w:numPr>
          <w:ilvl w:val="1"/>
          <w:numId w:val="1"/>
        </w:numPr>
        <w:spacing w:before="0" w:beforeAutospacing="1" w:after="0" w:afterAutospacing="1"/>
        <w:ind w:left="1440" w:hanging="360"/>
      </w:pPr>
      <w:r>
        <w:rPr>
          <w:b/>
        </w:rPr>
        <w:t>База данных</w:t>
      </w:r>
      <w:r>
        <w:t>: используется SQLite для хранения истории сделок и ошибок.</w:t>
      </w:r>
    </w:p>
    <w:p w14:paraId="1B2D6AE2">
      <w:pPr>
        <w:numPr>
          <w:ilvl w:val="1"/>
          <w:numId w:val="1"/>
        </w:numPr>
        <w:spacing w:before="0" w:beforeAutospacing="1" w:after="0" w:afterAutospacing="1"/>
        <w:ind w:left="1440" w:hanging="360"/>
      </w:pPr>
      <w:r>
        <w:rPr>
          <w:b/>
        </w:rPr>
        <w:t>Модули</w:t>
      </w:r>
      <w:r>
        <w:t>: такие как DataFetcher, ArbitrageEngine, RiskManager и другие.</w:t>
      </w:r>
    </w:p>
    <w:p w14:paraId="3657FE00">
      <w:pPr>
        <w:numPr>
          <w:ilvl w:val="1"/>
          <w:numId w:val="1"/>
        </w:numPr>
        <w:spacing w:before="0" w:beforeAutospacing="1" w:after="0" w:afterAutospacing="1"/>
        <w:ind w:left="1440" w:hanging="360"/>
      </w:pPr>
      <w:r>
        <w:rPr>
          <w:b/>
        </w:rPr>
        <w:t>Токены и DEX</w:t>
      </w:r>
      <w:r>
        <w:t>: загружаются из конфигурации.</w:t>
      </w:r>
    </w:p>
    <w:p w14:paraId="373ABF4B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rPr>
          <w:b/>
        </w:rPr>
        <w:t>Основной цикл работы</w:t>
      </w:r>
    </w:p>
    <w:p w14:paraId="0077D561">
      <w:pPr>
        <w:spacing w:before="0" w:beforeAutospacing="1" w:after="0" w:afterAutospacing="1"/>
        <w:ind w:left="720"/>
      </w:pPr>
      <w:r>
        <w:t>Бот работает в бесконечном цикле с интервалом, указанным в конфиге (по умолчанию 5 секунд):</w:t>
      </w:r>
    </w:p>
    <w:p w14:paraId="15F64750">
      <w:pPr>
        <w:numPr>
          <w:ilvl w:val="1"/>
          <w:numId w:val="1"/>
        </w:numPr>
        <w:spacing w:before="0" w:beforeAutospacing="1" w:after="0" w:afterAutospacing="1"/>
        <w:ind w:left="1440" w:hanging="360"/>
      </w:pPr>
      <w:r>
        <w:rPr>
          <w:b/>
        </w:rPr>
        <w:t>Шаг 1: Получение цен (DataFetcher)</w:t>
      </w:r>
    </w:p>
    <w:p w14:paraId="15DAC737">
      <w:pPr>
        <w:spacing w:before="0" w:beforeAutospacing="1" w:after="0" w:afterAutospacing="1"/>
        <w:ind w:left="1440"/>
      </w:pPr>
      <w:r>
        <w:t>Асинхронно опрашивает все DEX (QuickSwap, SushiSwap, ApeSwap) и сохраняет цены.</w:t>
      </w:r>
    </w:p>
    <w:p w14:paraId="054C96E6">
      <w:pPr>
        <w:numPr>
          <w:ilvl w:val="1"/>
          <w:numId w:val="1"/>
        </w:numPr>
        <w:spacing w:before="0" w:beforeAutospacing="1" w:after="0" w:afterAutospacing="1"/>
        <w:ind w:left="1440" w:hanging="360"/>
      </w:pPr>
      <w:r>
        <w:rPr>
          <w:b/>
        </w:rPr>
        <w:t>Шаг 2: Поиск арбитражных возможностей (ArbitrageEngine)</w:t>
      </w:r>
    </w:p>
    <w:p w14:paraId="2EE151BC">
      <w:pPr>
        <w:spacing w:before="0" w:beforeAutospacing="1" w:after="0" w:afterAutospacing="1"/>
        <w:ind w:left="1440"/>
      </w:pPr>
      <w:r>
        <w:t>Строит граф токенов для каждого DEX, используя алгоритм Флойда-Уоршелла для поиска негативных циклов.</w:t>
      </w:r>
    </w:p>
    <w:p w14:paraId="5B756FC0">
      <w:pPr>
        <w:numPr>
          <w:ilvl w:val="1"/>
          <w:numId w:val="1"/>
        </w:numPr>
        <w:spacing w:before="0" w:beforeAutospacing="1" w:after="0" w:afterAutospacing="1"/>
        <w:ind w:left="1440" w:hanging="360"/>
      </w:pPr>
      <w:r>
        <w:rPr>
          <w:b/>
        </w:rPr>
        <w:t>Шаг 3: Проверка рисков (RiskManager)</w:t>
      </w:r>
    </w:p>
    <w:p w14:paraId="757BAFA4">
      <w:pPr>
        <w:spacing w:before="0" w:beforeAutospacing="1" w:after="0" w:afterAutospacing="1"/>
        <w:ind w:left="1440"/>
      </w:pPr>
      <w:r>
        <w:t>Оценивает минимальную прибыльность (0.5%) и проскальзывание на основе ликвидности.</w:t>
      </w:r>
    </w:p>
    <w:p w14:paraId="7DE586AA">
      <w:pPr>
        <w:numPr>
          <w:ilvl w:val="1"/>
          <w:numId w:val="1"/>
        </w:numPr>
        <w:spacing w:before="0" w:beforeAutospacing="1" w:after="0" w:afterAutospacing="1"/>
        <w:ind w:left="1440" w:hanging="360"/>
      </w:pPr>
      <w:r>
        <w:rPr>
          <w:b/>
        </w:rPr>
        <w:t>Шаг 4: Исполнение сделки (TransactionExecutor)</w:t>
      </w:r>
    </w:p>
    <w:p w14:paraId="3ABB2FE0">
      <w:pPr>
        <w:spacing w:before="0" w:beforeAutospacing="1" w:after="0" w:afterAutospacing="1"/>
        <w:ind w:left="1440"/>
      </w:pPr>
      <w:r>
        <w:t>Подготавливает и отправляет транзакцию, ждет подтверждения и сохраняет сделку в базу данных.</w:t>
      </w:r>
    </w:p>
    <w:p w14:paraId="790266C3">
      <w:pPr>
        <w:numPr>
          <w:ilvl w:val="1"/>
          <w:numId w:val="1"/>
        </w:numPr>
        <w:spacing w:before="0" w:beforeAutospacing="1" w:after="0" w:afterAutospacing="1"/>
        <w:ind w:left="1440" w:hanging="360"/>
      </w:pPr>
      <w:r>
        <w:rPr>
          <w:b/>
        </w:rPr>
        <w:t>Шаг 5: Уведомления (TelegramNotifier)</w:t>
      </w:r>
    </w:p>
    <w:p w14:paraId="2493EDC7">
      <w:pPr>
        <w:spacing w:before="0" w:beforeAutospacing="1" w:after="0" w:afterAutospacing="1"/>
        <w:ind w:left="1440"/>
      </w:pPr>
      <w:r>
        <w:t>Отправляет уведомления о возможностях, сделках и ошибках с форматированием сообщений.</w:t>
      </w:r>
    </w:p>
    <w:p w14:paraId="6FD3BBB7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rPr>
          <w:b/>
        </w:rPr>
        <w:t>Обработка ошибок</w:t>
      </w:r>
    </w:p>
    <w:p w14:paraId="2A2B637B">
      <w:pPr>
        <w:spacing w:before="0" w:beforeAutospacing="1" w:after="0" w:afterAutospacing="1"/>
        <w:ind w:left="720"/>
      </w:pPr>
      <w:r>
        <w:t>Каждый модуль включает в себя обработку ошибок:</w:t>
      </w:r>
    </w:p>
    <w:p w14:paraId="610B1B2A">
      <w:pPr>
        <w:numPr>
          <w:ilvl w:val="1"/>
          <w:numId w:val="1"/>
        </w:numPr>
        <w:spacing w:before="0" w:beforeAutospacing="1" w:after="0" w:afterAutospacing="1"/>
        <w:ind w:left="1440" w:hanging="360"/>
      </w:pPr>
      <w:r>
        <w:t>Логирование ошибок в файл и консоль.</w:t>
      </w:r>
    </w:p>
    <w:p w14:paraId="7A049D2C">
      <w:pPr>
        <w:numPr>
          <w:ilvl w:val="1"/>
          <w:numId w:val="1"/>
        </w:numPr>
        <w:spacing w:before="0" w:beforeAutospacing="1" w:after="0" w:afterAutospacing="1"/>
        <w:ind w:left="1440" w:hanging="360"/>
      </w:pPr>
      <w:r>
        <w:t>Сохранение ошибок в базу данных.</w:t>
      </w:r>
    </w:p>
    <w:p w14:paraId="530D4B73">
      <w:pPr>
        <w:numPr>
          <w:ilvl w:val="1"/>
          <w:numId w:val="1"/>
        </w:numPr>
        <w:spacing w:before="0" w:beforeAutospacing="1" w:after="0" w:afterAutospacing="1"/>
        <w:ind w:left="1440" w:hanging="360"/>
      </w:pPr>
      <w:r>
        <w:t>Уведомления в Telegram о критических ошибках.</w:t>
      </w:r>
    </w:p>
    <w:p w14:paraId="66E49A81">
      <w:pPr>
        <w:numPr>
          <w:ilvl w:val="1"/>
          <w:numId w:val="1"/>
        </w:numPr>
        <w:spacing w:before="0" w:beforeAutospacing="1" w:after="0" w:afterAutospacing="1"/>
        <w:ind w:left="1440" w:hanging="360"/>
      </w:pPr>
      <w:r>
        <w:t>Автоматическое переподключение к нодам при обрыве связи.</w:t>
      </w:r>
    </w:p>
    <w:p w14:paraId="4B3E76A7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rPr>
          <w:b/>
        </w:rPr>
        <w:t>Мониторинг и аналитика</w:t>
      </w:r>
    </w:p>
    <w:p w14:paraId="5B29628F">
      <w:pPr>
        <w:spacing w:before="0" w:beforeAutospacing="1" w:after="0" w:afterAutospacing="1"/>
        <w:ind w:left="720"/>
      </w:pPr>
      <w:r>
        <w:t>База данных хранит историю сделок и ошибок, что позволяет строить графики прибыльности и объема торгов.</w:t>
      </w:r>
    </w:p>
    <w:p w14:paraId="015BC4C0">
      <w:pPr>
        <w:spacing w:before="0" w:beforeAutospacing="1" w:after="0" w:afterAutospacing="1"/>
        <w:ind w:left="720"/>
      </w:pPr>
      <w:r>
        <w:t>Используются метрики Prometheus для мониторинга в реальном времени.</w:t>
      </w:r>
    </w:p>
    <w:p w14:paraId="3AA5D0F1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rPr>
          <w:b/>
        </w:rPr>
        <w:t>Безопасность</w:t>
      </w:r>
    </w:p>
    <w:p w14:paraId="11D93C8A">
      <w:pPr>
        <w:spacing w:before="0" w:beforeAutospacing="1" w:after="0" w:afterAutospacing="1"/>
        <w:ind w:left="720"/>
      </w:pPr>
      <w:r>
        <w:t>Приватные ключи хранятся только в</w:t>
      </w:r>
      <w:r>
        <w:rPr>
          <w:b/>
        </w:rPr>
        <w:t>secrets.yaml</w:t>
      </w:r>
      <w:r>
        <w:t>, а все транзакции предварительн</w:t>
      </w:r>
      <w:bookmarkStart w:id="0" w:name="_GoBack"/>
      <w:bookmarkEnd w:id="0"/>
      <w:r>
        <w:t>о проверяются RiskManager перед отправкой.</w:t>
      </w:r>
    </w:p>
    <w:p w14:paraId="078374E9">
      <w:pPr>
        <w:spacing w:before="0" w:beforeAutospacing="1" w:after="100" w:afterAutospacing="1"/>
        <w:ind w:left="720"/>
      </w:pPr>
      <w:r>
        <w:t>Также установлены ограничения на объем и количество сделок.</w:t>
      </w:r>
    </w:p>
    <w:p w14:paraId="14B0FCA2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4062787"/>
    <w:multiLevelType w:val="multilevel"/>
    <w:tmpl w:val="24062787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F05443"/>
    <w:rsid w:val="66F05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Office_12.2.0.21936_F1E327BC-269C-435d-A152-05C5408002CA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2025-09-08T04:58:00Z</dcterms:created>
  <dc:creator>Владимир Смирнов</dc:creator>
  <cp:lastModifiedBy>Владимир Смирнов</cp:lastModifiedBy>
  <dcterms:modified xsi:type="dcterms:W3CDTF">2025-09-08T04:59:53Z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1033-12.2.0.21936</vt:lpwstr>
  </property>
  <property fmtid="{D5CDD505-2E9C-101B-9397-08002B2CF9AE}" pid="3" name="ICV">
    <vt:lpwstr>E79148F6D8F64AC3B78752E3460866AD_11</vt:lpwstr>
  </property>
</Properties>
</file>