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1671FE"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1671FE"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6740FC5A" w14:textId="2BC3EFF0" w:rsidR="00561606"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2804192" w:history="1">
            <w:r w:rsidR="00561606" w:rsidRPr="00D97357">
              <w:rPr>
                <w:rStyle w:val="Hyperlink"/>
                <w:noProof/>
              </w:rPr>
              <w:t>1</w:t>
            </w:r>
            <w:r w:rsidR="00561606">
              <w:rPr>
                <w:rFonts w:eastAsiaTheme="minorEastAsia"/>
                <w:noProof/>
                <w:lang w:eastAsia="de-CH"/>
              </w:rPr>
              <w:tab/>
            </w:r>
            <w:r w:rsidR="00561606" w:rsidRPr="00D97357">
              <w:rPr>
                <w:rStyle w:val="Hyperlink"/>
                <w:noProof/>
              </w:rPr>
              <w:t>Tagesjournals</w:t>
            </w:r>
            <w:r w:rsidR="00561606">
              <w:rPr>
                <w:noProof/>
                <w:webHidden/>
              </w:rPr>
              <w:tab/>
            </w:r>
            <w:r w:rsidR="00561606">
              <w:rPr>
                <w:noProof/>
                <w:webHidden/>
              </w:rPr>
              <w:fldChar w:fldCharType="begin"/>
            </w:r>
            <w:r w:rsidR="00561606">
              <w:rPr>
                <w:noProof/>
                <w:webHidden/>
              </w:rPr>
              <w:instrText xml:space="preserve"> PAGEREF _Toc532804192 \h </w:instrText>
            </w:r>
            <w:r w:rsidR="00561606">
              <w:rPr>
                <w:noProof/>
                <w:webHidden/>
              </w:rPr>
            </w:r>
            <w:r w:rsidR="00561606">
              <w:rPr>
                <w:noProof/>
                <w:webHidden/>
              </w:rPr>
              <w:fldChar w:fldCharType="separate"/>
            </w:r>
            <w:r w:rsidR="00C150B9">
              <w:rPr>
                <w:noProof/>
                <w:webHidden/>
              </w:rPr>
              <w:t>3</w:t>
            </w:r>
            <w:r w:rsidR="00561606">
              <w:rPr>
                <w:noProof/>
                <w:webHidden/>
              </w:rPr>
              <w:fldChar w:fldCharType="end"/>
            </w:r>
          </w:hyperlink>
        </w:p>
        <w:p w14:paraId="431E02C1" w14:textId="6A8B4ACB" w:rsidR="00561606" w:rsidRDefault="00561606">
          <w:pPr>
            <w:pStyle w:val="Verzeichnis2"/>
            <w:tabs>
              <w:tab w:val="left" w:pos="880"/>
              <w:tab w:val="right" w:leader="dot" w:pos="9062"/>
            </w:tabs>
            <w:rPr>
              <w:rFonts w:eastAsiaTheme="minorEastAsia"/>
              <w:noProof/>
              <w:lang w:eastAsia="de-CH"/>
            </w:rPr>
          </w:pPr>
          <w:hyperlink w:anchor="_Toc532804193" w:history="1">
            <w:r w:rsidRPr="00D97357">
              <w:rPr>
                <w:rStyle w:val="Hyperlink"/>
                <w:rFonts w:eastAsia="Calibri"/>
                <w:noProof/>
              </w:rPr>
              <w:t>1.1</w:t>
            </w:r>
            <w:r>
              <w:rPr>
                <w:rFonts w:eastAsiaTheme="minorEastAsia"/>
                <w:noProof/>
                <w:lang w:eastAsia="de-CH"/>
              </w:rPr>
              <w:tab/>
            </w:r>
            <w:r w:rsidRPr="00D97357">
              <w:rPr>
                <w:rStyle w:val="Hyperlink"/>
                <w:rFonts w:eastAsia="Calibri"/>
                <w:noProof/>
              </w:rPr>
              <w:t>26.22.2018</w:t>
            </w:r>
            <w:r>
              <w:rPr>
                <w:noProof/>
                <w:webHidden/>
              </w:rPr>
              <w:tab/>
            </w:r>
            <w:r>
              <w:rPr>
                <w:noProof/>
                <w:webHidden/>
              </w:rPr>
              <w:fldChar w:fldCharType="begin"/>
            </w:r>
            <w:r>
              <w:rPr>
                <w:noProof/>
                <w:webHidden/>
              </w:rPr>
              <w:instrText xml:space="preserve"> PAGEREF _Toc532804193 \h </w:instrText>
            </w:r>
            <w:r>
              <w:rPr>
                <w:noProof/>
                <w:webHidden/>
              </w:rPr>
            </w:r>
            <w:r>
              <w:rPr>
                <w:noProof/>
                <w:webHidden/>
              </w:rPr>
              <w:fldChar w:fldCharType="separate"/>
            </w:r>
            <w:r w:rsidR="00C150B9">
              <w:rPr>
                <w:noProof/>
                <w:webHidden/>
              </w:rPr>
              <w:t>3</w:t>
            </w:r>
            <w:r>
              <w:rPr>
                <w:noProof/>
                <w:webHidden/>
              </w:rPr>
              <w:fldChar w:fldCharType="end"/>
            </w:r>
          </w:hyperlink>
        </w:p>
        <w:p w14:paraId="715C7BD4" w14:textId="1BF8560F" w:rsidR="00561606" w:rsidRDefault="00561606">
          <w:pPr>
            <w:pStyle w:val="Verzeichnis3"/>
            <w:tabs>
              <w:tab w:val="left" w:pos="1320"/>
              <w:tab w:val="right" w:leader="dot" w:pos="9062"/>
            </w:tabs>
            <w:rPr>
              <w:rFonts w:eastAsiaTheme="minorEastAsia"/>
              <w:noProof/>
              <w:lang w:eastAsia="de-CH"/>
            </w:rPr>
          </w:pPr>
          <w:hyperlink w:anchor="_Toc532804194" w:history="1">
            <w:r w:rsidRPr="00D97357">
              <w:rPr>
                <w:rStyle w:val="Hyperlink"/>
                <w:rFonts w:eastAsia="Calibri"/>
                <w:noProof/>
              </w:rPr>
              <w:t>1.1.1</w:t>
            </w:r>
            <w:r>
              <w:rPr>
                <w:rFonts w:eastAsiaTheme="minorEastAsia"/>
                <w:noProof/>
                <w:lang w:eastAsia="de-CH"/>
              </w:rPr>
              <w:tab/>
            </w:r>
            <w:r w:rsidRPr="00D97357">
              <w:rPr>
                <w:rStyle w:val="Hyperlink"/>
                <w:rFonts w:eastAsia="Calibri"/>
                <w:noProof/>
              </w:rPr>
              <w:t>Ablauf</w:t>
            </w:r>
            <w:r>
              <w:rPr>
                <w:noProof/>
                <w:webHidden/>
              </w:rPr>
              <w:tab/>
            </w:r>
            <w:r>
              <w:rPr>
                <w:noProof/>
                <w:webHidden/>
              </w:rPr>
              <w:fldChar w:fldCharType="begin"/>
            </w:r>
            <w:r>
              <w:rPr>
                <w:noProof/>
                <w:webHidden/>
              </w:rPr>
              <w:instrText xml:space="preserve"> PAGEREF _Toc532804194 \h </w:instrText>
            </w:r>
            <w:r>
              <w:rPr>
                <w:noProof/>
                <w:webHidden/>
              </w:rPr>
            </w:r>
            <w:r>
              <w:rPr>
                <w:noProof/>
                <w:webHidden/>
              </w:rPr>
              <w:fldChar w:fldCharType="separate"/>
            </w:r>
            <w:r w:rsidR="00C150B9">
              <w:rPr>
                <w:noProof/>
                <w:webHidden/>
              </w:rPr>
              <w:t>3</w:t>
            </w:r>
            <w:r>
              <w:rPr>
                <w:noProof/>
                <w:webHidden/>
              </w:rPr>
              <w:fldChar w:fldCharType="end"/>
            </w:r>
          </w:hyperlink>
        </w:p>
        <w:p w14:paraId="04076C6E" w14:textId="21D8252E" w:rsidR="00561606" w:rsidRDefault="00561606">
          <w:pPr>
            <w:pStyle w:val="Verzeichnis3"/>
            <w:tabs>
              <w:tab w:val="left" w:pos="1320"/>
              <w:tab w:val="right" w:leader="dot" w:pos="9062"/>
            </w:tabs>
            <w:rPr>
              <w:rFonts w:eastAsiaTheme="minorEastAsia"/>
              <w:noProof/>
              <w:lang w:eastAsia="de-CH"/>
            </w:rPr>
          </w:pPr>
          <w:hyperlink w:anchor="_Toc532804195" w:history="1">
            <w:r w:rsidRPr="00D97357">
              <w:rPr>
                <w:rStyle w:val="Hyperlink"/>
                <w:rFonts w:eastAsia="Calibri"/>
                <w:noProof/>
              </w:rPr>
              <w:t>1.1.2</w:t>
            </w:r>
            <w:r>
              <w:rPr>
                <w:rFonts w:eastAsiaTheme="minorEastAsia"/>
                <w:noProof/>
                <w:lang w:eastAsia="de-CH"/>
              </w:rPr>
              <w:tab/>
            </w:r>
            <w:r w:rsidRPr="00D97357">
              <w:rPr>
                <w:rStyle w:val="Hyperlink"/>
                <w:rFonts w:eastAsia="Calibri"/>
                <w:noProof/>
              </w:rPr>
              <w:t>Tätigkeiten</w:t>
            </w:r>
            <w:r>
              <w:rPr>
                <w:noProof/>
                <w:webHidden/>
              </w:rPr>
              <w:tab/>
            </w:r>
            <w:r>
              <w:rPr>
                <w:noProof/>
                <w:webHidden/>
              </w:rPr>
              <w:fldChar w:fldCharType="begin"/>
            </w:r>
            <w:r>
              <w:rPr>
                <w:noProof/>
                <w:webHidden/>
              </w:rPr>
              <w:instrText xml:space="preserve"> PAGEREF _Toc532804195 \h </w:instrText>
            </w:r>
            <w:r>
              <w:rPr>
                <w:noProof/>
                <w:webHidden/>
              </w:rPr>
            </w:r>
            <w:r>
              <w:rPr>
                <w:noProof/>
                <w:webHidden/>
              </w:rPr>
              <w:fldChar w:fldCharType="separate"/>
            </w:r>
            <w:r w:rsidR="00C150B9">
              <w:rPr>
                <w:noProof/>
                <w:webHidden/>
              </w:rPr>
              <w:t>3</w:t>
            </w:r>
            <w:r>
              <w:rPr>
                <w:noProof/>
                <w:webHidden/>
              </w:rPr>
              <w:fldChar w:fldCharType="end"/>
            </w:r>
          </w:hyperlink>
        </w:p>
        <w:p w14:paraId="2BD7678B" w14:textId="200F4B54" w:rsidR="00561606" w:rsidRDefault="00561606">
          <w:pPr>
            <w:pStyle w:val="Verzeichnis3"/>
            <w:tabs>
              <w:tab w:val="left" w:pos="1320"/>
              <w:tab w:val="right" w:leader="dot" w:pos="9062"/>
            </w:tabs>
            <w:rPr>
              <w:rFonts w:eastAsiaTheme="minorEastAsia"/>
              <w:noProof/>
              <w:lang w:eastAsia="de-CH"/>
            </w:rPr>
          </w:pPr>
          <w:hyperlink w:anchor="_Toc532804196" w:history="1">
            <w:r w:rsidRPr="00D97357">
              <w:rPr>
                <w:rStyle w:val="Hyperlink"/>
                <w:noProof/>
              </w:rPr>
              <w:t>1.1.3</w:t>
            </w:r>
            <w:r>
              <w:rPr>
                <w:rFonts w:eastAsiaTheme="minorEastAsia"/>
                <w:noProof/>
                <w:lang w:eastAsia="de-CH"/>
              </w:rPr>
              <w:tab/>
            </w:r>
            <w:r w:rsidRPr="00D97357">
              <w:rPr>
                <w:rStyle w:val="Hyperlink"/>
                <w:noProof/>
              </w:rPr>
              <w:t>Reflexion</w:t>
            </w:r>
            <w:r>
              <w:rPr>
                <w:noProof/>
                <w:webHidden/>
              </w:rPr>
              <w:tab/>
            </w:r>
            <w:r>
              <w:rPr>
                <w:noProof/>
                <w:webHidden/>
              </w:rPr>
              <w:fldChar w:fldCharType="begin"/>
            </w:r>
            <w:r>
              <w:rPr>
                <w:noProof/>
                <w:webHidden/>
              </w:rPr>
              <w:instrText xml:space="preserve"> PAGEREF _Toc532804196 \h </w:instrText>
            </w:r>
            <w:r>
              <w:rPr>
                <w:noProof/>
                <w:webHidden/>
              </w:rPr>
            </w:r>
            <w:r>
              <w:rPr>
                <w:noProof/>
                <w:webHidden/>
              </w:rPr>
              <w:fldChar w:fldCharType="separate"/>
            </w:r>
            <w:r w:rsidR="00C150B9">
              <w:rPr>
                <w:noProof/>
                <w:webHidden/>
              </w:rPr>
              <w:t>3</w:t>
            </w:r>
            <w:r>
              <w:rPr>
                <w:noProof/>
                <w:webHidden/>
              </w:rPr>
              <w:fldChar w:fldCharType="end"/>
            </w:r>
          </w:hyperlink>
        </w:p>
        <w:p w14:paraId="01AC0017" w14:textId="227928D7" w:rsidR="00561606" w:rsidRDefault="00561606">
          <w:pPr>
            <w:pStyle w:val="Verzeichnis2"/>
            <w:tabs>
              <w:tab w:val="left" w:pos="880"/>
              <w:tab w:val="right" w:leader="dot" w:pos="9062"/>
            </w:tabs>
            <w:rPr>
              <w:rFonts w:eastAsiaTheme="minorEastAsia"/>
              <w:noProof/>
              <w:lang w:eastAsia="de-CH"/>
            </w:rPr>
          </w:pPr>
          <w:hyperlink w:anchor="_Toc532804197" w:history="1">
            <w:r w:rsidRPr="00D97357">
              <w:rPr>
                <w:rStyle w:val="Hyperlink"/>
                <w:rFonts w:eastAsia="Calibri"/>
                <w:noProof/>
              </w:rPr>
              <w:t>1.2</w:t>
            </w:r>
            <w:r>
              <w:rPr>
                <w:rFonts w:eastAsiaTheme="minorEastAsia"/>
                <w:noProof/>
                <w:lang w:eastAsia="de-CH"/>
              </w:rPr>
              <w:tab/>
            </w:r>
            <w:r w:rsidRPr="00D97357">
              <w:rPr>
                <w:rStyle w:val="Hyperlink"/>
                <w:rFonts w:eastAsia="Calibri"/>
                <w:noProof/>
              </w:rPr>
              <w:t>03.12.2018</w:t>
            </w:r>
            <w:r>
              <w:rPr>
                <w:noProof/>
                <w:webHidden/>
              </w:rPr>
              <w:tab/>
            </w:r>
            <w:r>
              <w:rPr>
                <w:noProof/>
                <w:webHidden/>
              </w:rPr>
              <w:fldChar w:fldCharType="begin"/>
            </w:r>
            <w:r>
              <w:rPr>
                <w:noProof/>
                <w:webHidden/>
              </w:rPr>
              <w:instrText xml:space="preserve"> PAGEREF _Toc532804197 \h </w:instrText>
            </w:r>
            <w:r>
              <w:rPr>
                <w:noProof/>
                <w:webHidden/>
              </w:rPr>
            </w:r>
            <w:r>
              <w:rPr>
                <w:noProof/>
                <w:webHidden/>
              </w:rPr>
              <w:fldChar w:fldCharType="separate"/>
            </w:r>
            <w:r w:rsidR="00C150B9">
              <w:rPr>
                <w:noProof/>
                <w:webHidden/>
              </w:rPr>
              <w:t>4</w:t>
            </w:r>
            <w:r>
              <w:rPr>
                <w:noProof/>
                <w:webHidden/>
              </w:rPr>
              <w:fldChar w:fldCharType="end"/>
            </w:r>
          </w:hyperlink>
        </w:p>
        <w:p w14:paraId="3E8C157F" w14:textId="03CD8C79" w:rsidR="00561606" w:rsidRDefault="00561606">
          <w:pPr>
            <w:pStyle w:val="Verzeichnis3"/>
            <w:tabs>
              <w:tab w:val="left" w:pos="1320"/>
              <w:tab w:val="right" w:leader="dot" w:pos="9062"/>
            </w:tabs>
            <w:rPr>
              <w:rFonts w:eastAsiaTheme="minorEastAsia"/>
              <w:noProof/>
              <w:lang w:eastAsia="de-CH"/>
            </w:rPr>
          </w:pPr>
          <w:hyperlink w:anchor="_Toc532804198" w:history="1">
            <w:r w:rsidRPr="00D97357">
              <w:rPr>
                <w:rStyle w:val="Hyperlink"/>
                <w:rFonts w:eastAsia="Calibri"/>
                <w:noProof/>
              </w:rPr>
              <w:t>1.2.1</w:t>
            </w:r>
            <w:r>
              <w:rPr>
                <w:rFonts w:eastAsiaTheme="minorEastAsia"/>
                <w:noProof/>
                <w:lang w:eastAsia="de-CH"/>
              </w:rPr>
              <w:tab/>
            </w:r>
            <w:r w:rsidRPr="00D97357">
              <w:rPr>
                <w:rStyle w:val="Hyperlink"/>
                <w:rFonts w:eastAsia="Calibri"/>
                <w:noProof/>
              </w:rPr>
              <w:t>Ablauf</w:t>
            </w:r>
            <w:r>
              <w:rPr>
                <w:noProof/>
                <w:webHidden/>
              </w:rPr>
              <w:tab/>
            </w:r>
            <w:r>
              <w:rPr>
                <w:noProof/>
                <w:webHidden/>
              </w:rPr>
              <w:fldChar w:fldCharType="begin"/>
            </w:r>
            <w:r>
              <w:rPr>
                <w:noProof/>
                <w:webHidden/>
              </w:rPr>
              <w:instrText xml:space="preserve"> PAGEREF _Toc532804198 \h </w:instrText>
            </w:r>
            <w:r>
              <w:rPr>
                <w:noProof/>
                <w:webHidden/>
              </w:rPr>
            </w:r>
            <w:r>
              <w:rPr>
                <w:noProof/>
                <w:webHidden/>
              </w:rPr>
              <w:fldChar w:fldCharType="separate"/>
            </w:r>
            <w:r w:rsidR="00C150B9">
              <w:rPr>
                <w:noProof/>
                <w:webHidden/>
              </w:rPr>
              <w:t>4</w:t>
            </w:r>
            <w:r>
              <w:rPr>
                <w:noProof/>
                <w:webHidden/>
              </w:rPr>
              <w:fldChar w:fldCharType="end"/>
            </w:r>
          </w:hyperlink>
        </w:p>
        <w:p w14:paraId="1F218A40" w14:textId="3A713834" w:rsidR="00561606" w:rsidRDefault="00561606">
          <w:pPr>
            <w:pStyle w:val="Verzeichnis3"/>
            <w:tabs>
              <w:tab w:val="left" w:pos="1320"/>
              <w:tab w:val="right" w:leader="dot" w:pos="9062"/>
            </w:tabs>
            <w:rPr>
              <w:rFonts w:eastAsiaTheme="minorEastAsia"/>
              <w:noProof/>
              <w:lang w:eastAsia="de-CH"/>
            </w:rPr>
          </w:pPr>
          <w:hyperlink w:anchor="_Toc532804199" w:history="1">
            <w:r w:rsidRPr="00D97357">
              <w:rPr>
                <w:rStyle w:val="Hyperlink"/>
                <w:rFonts w:eastAsia="Calibri"/>
                <w:noProof/>
              </w:rPr>
              <w:t>1.2.2</w:t>
            </w:r>
            <w:r>
              <w:rPr>
                <w:rFonts w:eastAsiaTheme="minorEastAsia"/>
                <w:noProof/>
                <w:lang w:eastAsia="de-CH"/>
              </w:rPr>
              <w:tab/>
            </w:r>
            <w:r w:rsidRPr="00D97357">
              <w:rPr>
                <w:rStyle w:val="Hyperlink"/>
                <w:rFonts w:eastAsia="Calibri"/>
                <w:noProof/>
              </w:rPr>
              <w:t>Tätigkeiten</w:t>
            </w:r>
            <w:r>
              <w:rPr>
                <w:noProof/>
                <w:webHidden/>
              </w:rPr>
              <w:tab/>
            </w:r>
            <w:r>
              <w:rPr>
                <w:noProof/>
                <w:webHidden/>
              </w:rPr>
              <w:fldChar w:fldCharType="begin"/>
            </w:r>
            <w:r>
              <w:rPr>
                <w:noProof/>
                <w:webHidden/>
              </w:rPr>
              <w:instrText xml:space="preserve"> PAGEREF _Toc532804199 \h </w:instrText>
            </w:r>
            <w:r>
              <w:rPr>
                <w:noProof/>
                <w:webHidden/>
              </w:rPr>
            </w:r>
            <w:r>
              <w:rPr>
                <w:noProof/>
                <w:webHidden/>
              </w:rPr>
              <w:fldChar w:fldCharType="separate"/>
            </w:r>
            <w:r w:rsidR="00C150B9">
              <w:rPr>
                <w:noProof/>
                <w:webHidden/>
              </w:rPr>
              <w:t>4</w:t>
            </w:r>
            <w:r>
              <w:rPr>
                <w:noProof/>
                <w:webHidden/>
              </w:rPr>
              <w:fldChar w:fldCharType="end"/>
            </w:r>
          </w:hyperlink>
        </w:p>
        <w:p w14:paraId="64C16CF3" w14:textId="4171784C" w:rsidR="00561606" w:rsidRDefault="00561606">
          <w:pPr>
            <w:pStyle w:val="Verzeichnis3"/>
            <w:tabs>
              <w:tab w:val="left" w:pos="1320"/>
              <w:tab w:val="right" w:leader="dot" w:pos="9062"/>
            </w:tabs>
            <w:rPr>
              <w:rFonts w:eastAsiaTheme="minorEastAsia"/>
              <w:noProof/>
              <w:lang w:eastAsia="de-CH"/>
            </w:rPr>
          </w:pPr>
          <w:hyperlink w:anchor="_Toc532804200" w:history="1">
            <w:r w:rsidRPr="00D97357">
              <w:rPr>
                <w:rStyle w:val="Hyperlink"/>
                <w:noProof/>
              </w:rPr>
              <w:t>1.2.3</w:t>
            </w:r>
            <w:r>
              <w:rPr>
                <w:rFonts w:eastAsiaTheme="minorEastAsia"/>
                <w:noProof/>
                <w:lang w:eastAsia="de-CH"/>
              </w:rPr>
              <w:tab/>
            </w:r>
            <w:r w:rsidRPr="00D97357">
              <w:rPr>
                <w:rStyle w:val="Hyperlink"/>
                <w:noProof/>
              </w:rPr>
              <w:t>Reflexion</w:t>
            </w:r>
            <w:r>
              <w:rPr>
                <w:noProof/>
                <w:webHidden/>
              </w:rPr>
              <w:tab/>
            </w:r>
            <w:r>
              <w:rPr>
                <w:noProof/>
                <w:webHidden/>
              </w:rPr>
              <w:fldChar w:fldCharType="begin"/>
            </w:r>
            <w:r>
              <w:rPr>
                <w:noProof/>
                <w:webHidden/>
              </w:rPr>
              <w:instrText xml:space="preserve"> PAGEREF _Toc532804200 \h </w:instrText>
            </w:r>
            <w:r>
              <w:rPr>
                <w:noProof/>
                <w:webHidden/>
              </w:rPr>
            </w:r>
            <w:r>
              <w:rPr>
                <w:noProof/>
                <w:webHidden/>
              </w:rPr>
              <w:fldChar w:fldCharType="separate"/>
            </w:r>
            <w:r w:rsidR="00C150B9">
              <w:rPr>
                <w:noProof/>
                <w:webHidden/>
              </w:rPr>
              <w:t>4</w:t>
            </w:r>
            <w:r>
              <w:rPr>
                <w:noProof/>
                <w:webHidden/>
              </w:rPr>
              <w:fldChar w:fldCharType="end"/>
            </w:r>
          </w:hyperlink>
        </w:p>
        <w:p w14:paraId="6B7D8CDA" w14:textId="3CAC22CF" w:rsidR="00561606" w:rsidRDefault="00561606">
          <w:pPr>
            <w:pStyle w:val="Verzeichnis2"/>
            <w:tabs>
              <w:tab w:val="left" w:pos="880"/>
              <w:tab w:val="right" w:leader="dot" w:pos="9062"/>
            </w:tabs>
            <w:rPr>
              <w:rFonts w:eastAsiaTheme="minorEastAsia"/>
              <w:noProof/>
              <w:lang w:eastAsia="de-CH"/>
            </w:rPr>
          </w:pPr>
          <w:hyperlink w:anchor="_Toc532804201" w:history="1">
            <w:r w:rsidRPr="00D97357">
              <w:rPr>
                <w:rStyle w:val="Hyperlink"/>
                <w:rFonts w:eastAsia="Calibri"/>
                <w:noProof/>
              </w:rPr>
              <w:t>1.3</w:t>
            </w:r>
            <w:r>
              <w:rPr>
                <w:rFonts w:eastAsiaTheme="minorEastAsia"/>
                <w:noProof/>
                <w:lang w:eastAsia="de-CH"/>
              </w:rPr>
              <w:tab/>
            </w:r>
            <w:r w:rsidRPr="00D97357">
              <w:rPr>
                <w:rStyle w:val="Hyperlink"/>
                <w:rFonts w:eastAsia="Calibri"/>
                <w:noProof/>
              </w:rPr>
              <w:t>10.12.2018</w:t>
            </w:r>
            <w:r>
              <w:rPr>
                <w:noProof/>
                <w:webHidden/>
              </w:rPr>
              <w:tab/>
            </w:r>
            <w:r>
              <w:rPr>
                <w:noProof/>
                <w:webHidden/>
              </w:rPr>
              <w:fldChar w:fldCharType="begin"/>
            </w:r>
            <w:r>
              <w:rPr>
                <w:noProof/>
                <w:webHidden/>
              </w:rPr>
              <w:instrText xml:space="preserve"> PAGEREF _Toc532804201 \h </w:instrText>
            </w:r>
            <w:r>
              <w:rPr>
                <w:noProof/>
                <w:webHidden/>
              </w:rPr>
            </w:r>
            <w:r>
              <w:rPr>
                <w:noProof/>
                <w:webHidden/>
              </w:rPr>
              <w:fldChar w:fldCharType="separate"/>
            </w:r>
            <w:r w:rsidR="00C150B9">
              <w:rPr>
                <w:noProof/>
                <w:webHidden/>
              </w:rPr>
              <w:t>4</w:t>
            </w:r>
            <w:r>
              <w:rPr>
                <w:noProof/>
                <w:webHidden/>
              </w:rPr>
              <w:fldChar w:fldCharType="end"/>
            </w:r>
          </w:hyperlink>
        </w:p>
        <w:p w14:paraId="4A917A96" w14:textId="15307119" w:rsidR="00561606" w:rsidRDefault="00561606">
          <w:pPr>
            <w:pStyle w:val="Verzeichnis3"/>
            <w:tabs>
              <w:tab w:val="left" w:pos="1320"/>
              <w:tab w:val="right" w:leader="dot" w:pos="9062"/>
            </w:tabs>
            <w:rPr>
              <w:rFonts w:eastAsiaTheme="minorEastAsia"/>
              <w:noProof/>
              <w:lang w:eastAsia="de-CH"/>
            </w:rPr>
          </w:pPr>
          <w:hyperlink w:anchor="_Toc532804202" w:history="1">
            <w:r w:rsidRPr="00D97357">
              <w:rPr>
                <w:rStyle w:val="Hyperlink"/>
                <w:rFonts w:eastAsia="Calibri"/>
                <w:noProof/>
              </w:rPr>
              <w:t>1.3.1</w:t>
            </w:r>
            <w:r>
              <w:rPr>
                <w:rFonts w:eastAsiaTheme="minorEastAsia"/>
                <w:noProof/>
                <w:lang w:eastAsia="de-CH"/>
              </w:rPr>
              <w:tab/>
            </w:r>
            <w:r w:rsidRPr="00D97357">
              <w:rPr>
                <w:rStyle w:val="Hyperlink"/>
                <w:rFonts w:eastAsia="Calibri"/>
                <w:noProof/>
              </w:rPr>
              <w:t>Ablauf</w:t>
            </w:r>
            <w:r>
              <w:rPr>
                <w:noProof/>
                <w:webHidden/>
              </w:rPr>
              <w:tab/>
            </w:r>
            <w:r>
              <w:rPr>
                <w:noProof/>
                <w:webHidden/>
              </w:rPr>
              <w:fldChar w:fldCharType="begin"/>
            </w:r>
            <w:r>
              <w:rPr>
                <w:noProof/>
                <w:webHidden/>
              </w:rPr>
              <w:instrText xml:space="preserve"> PAGEREF _Toc532804202 \h </w:instrText>
            </w:r>
            <w:r>
              <w:rPr>
                <w:noProof/>
                <w:webHidden/>
              </w:rPr>
            </w:r>
            <w:r>
              <w:rPr>
                <w:noProof/>
                <w:webHidden/>
              </w:rPr>
              <w:fldChar w:fldCharType="separate"/>
            </w:r>
            <w:r w:rsidR="00C150B9">
              <w:rPr>
                <w:noProof/>
                <w:webHidden/>
              </w:rPr>
              <w:t>4</w:t>
            </w:r>
            <w:r>
              <w:rPr>
                <w:noProof/>
                <w:webHidden/>
              </w:rPr>
              <w:fldChar w:fldCharType="end"/>
            </w:r>
          </w:hyperlink>
        </w:p>
        <w:p w14:paraId="4A189BD7" w14:textId="189F8A0D" w:rsidR="00561606" w:rsidRDefault="00561606">
          <w:pPr>
            <w:pStyle w:val="Verzeichnis3"/>
            <w:tabs>
              <w:tab w:val="left" w:pos="1320"/>
              <w:tab w:val="right" w:leader="dot" w:pos="9062"/>
            </w:tabs>
            <w:rPr>
              <w:rFonts w:eastAsiaTheme="minorEastAsia"/>
              <w:noProof/>
              <w:lang w:eastAsia="de-CH"/>
            </w:rPr>
          </w:pPr>
          <w:hyperlink w:anchor="_Toc532804203" w:history="1">
            <w:r w:rsidRPr="00D97357">
              <w:rPr>
                <w:rStyle w:val="Hyperlink"/>
                <w:rFonts w:eastAsia="Calibri"/>
                <w:noProof/>
              </w:rPr>
              <w:t>1.3.2</w:t>
            </w:r>
            <w:r>
              <w:rPr>
                <w:rFonts w:eastAsiaTheme="minorEastAsia"/>
                <w:noProof/>
                <w:lang w:eastAsia="de-CH"/>
              </w:rPr>
              <w:tab/>
            </w:r>
            <w:r w:rsidRPr="00D97357">
              <w:rPr>
                <w:rStyle w:val="Hyperlink"/>
                <w:rFonts w:eastAsia="Calibri"/>
                <w:noProof/>
              </w:rPr>
              <w:t>Tätigkeiten</w:t>
            </w:r>
            <w:r>
              <w:rPr>
                <w:noProof/>
                <w:webHidden/>
              </w:rPr>
              <w:tab/>
            </w:r>
            <w:r>
              <w:rPr>
                <w:noProof/>
                <w:webHidden/>
              </w:rPr>
              <w:fldChar w:fldCharType="begin"/>
            </w:r>
            <w:r>
              <w:rPr>
                <w:noProof/>
                <w:webHidden/>
              </w:rPr>
              <w:instrText xml:space="preserve"> PAGEREF _Toc532804203 \h </w:instrText>
            </w:r>
            <w:r>
              <w:rPr>
                <w:noProof/>
                <w:webHidden/>
              </w:rPr>
            </w:r>
            <w:r>
              <w:rPr>
                <w:noProof/>
                <w:webHidden/>
              </w:rPr>
              <w:fldChar w:fldCharType="separate"/>
            </w:r>
            <w:r w:rsidR="00C150B9">
              <w:rPr>
                <w:noProof/>
                <w:webHidden/>
              </w:rPr>
              <w:t>4</w:t>
            </w:r>
            <w:r>
              <w:rPr>
                <w:noProof/>
                <w:webHidden/>
              </w:rPr>
              <w:fldChar w:fldCharType="end"/>
            </w:r>
          </w:hyperlink>
        </w:p>
        <w:p w14:paraId="2D1F6EA8" w14:textId="3382F7EB" w:rsidR="00561606" w:rsidRDefault="00561606">
          <w:pPr>
            <w:pStyle w:val="Verzeichnis3"/>
            <w:tabs>
              <w:tab w:val="left" w:pos="1320"/>
              <w:tab w:val="right" w:leader="dot" w:pos="9062"/>
            </w:tabs>
            <w:rPr>
              <w:rFonts w:eastAsiaTheme="minorEastAsia"/>
              <w:noProof/>
              <w:lang w:eastAsia="de-CH"/>
            </w:rPr>
          </w:pPr>
          <w:hyperlink w:anchor="_Toc532804204" w:history="1">
            <w:r w:rsidRPr="00D97357">
              <w:rPr>
                <w:rStyle w:val="Hyperlink"/>
                <w:noProof/>
              </w:rPr>
              <w:t>1.3.3</w:t>
            </w:r>
            <w:r>
              <w:rPr>
                <w:rFonts w:eastAsiaTheme="minorEastAsia"/>
                <w:noProof/>
                <w:lang w:eastAsia="de-CH"/>
              </w:rPr>
              <w:tab/>
            </w:r>
            <w:r w:rsidRPr="00D97357">
              <w:rPr>
                <w:rStyle w:val="Hyperlink"/>
                <w:noProof/>
              </w:rPr>
              <w:t>Reflexion</w:t>
            </w:r>
            <w:r>
              <w:rPr>
                <w:noProof/>
                <w:webHidden/>
              </w:rPr>
              <w:tab/>
            </w:r>
            <w:r>
              <w:rPr>
                <w:noProof/>
                <w:webHidden/>
              </w:rPr>
              <w:fldChar w:fldCharType="begin"/>
            </w:r>
            <w:r>
              <w:rPr>
                <w:noProof/>
                <w:webHidden/>
              </w:rPr>
              <w:instrText xml:space="preserve"> PAGEREF _Toc532804204 \h </w:instrText>
            </w:r>
            <w:r>
              <w:rPr>
                <w:noProof/>
                <w:webHidden/>
              </w:rPr>
            </w:r>
            <w:r>
              <w:rPr>
                <w:noProof/>
                <w:webHidden/>
              </w:rPr>
              <w:fldChar w:fldCharType="separate"/>
            </w:r>
            <w:r w:rsidR="00C150B9">
              <w:rPr>
                <w:noProof/>
                <w:webHidden/>
              </w:rPr>
              <w:t>4</w:t>
            </w:r>
            <w:r>
              <w:rPr>
                <w:noProof/>
                <w:webHidden/>
              </w:rPr>
              <w:fldChar w:fldCharType="end"/>
            </w:r>
          </w:hyperlink>
        </w:p>
        <w:p w14:paraId="29E4FDEC" w14:textId="0A59B89E" w:rsidR="00561606" w:rsidRDefault="00561606">
          <w:pPr>
            <w:pStyle w:val="Verzeichnis2"/>
            <w:tabs>
              <w:tab w:val="left" w:pos="880"/>
              <w:tab w:val="right" w:leader="dot" w:pos="9062"/>
            </w:tabs>
            <w:rPr>
              <w:rFonts w:eastAsiaTheme="minorEastAsia"/>
              <w:noProof/>
              <w:lang w:eastAsia="de-CH"/>
            </w:rPr>
          </w:pPr>
          <w:hyperlink w:anchor="_Toc532804205" w:history="1">
            <w:r w:rsidRPr="00D97357">
              <w:rPr>
                <w:rStyle w:val="Hyperlink"/>
                <w:rFonts w:eastAsia="Calibri"/>
                <w:noProof/>
              </w:rPr>
              <w:t>1.4</w:t>
            </w:r>
            <w:r>
              <w:rPr>
                <w:rFonts w:eastAsiaTheme="minorEastAsia"/>
                <w:noProof/>
                <w:lang w:eastAsia="de-CH"/>
              </w:rPr>
              <w:tab/>
            </w:r>
            <w:r w:rsidRPr="00D97357">
              <w:rPr>
                <w:rStyle w:val="Hyperlink"/>
                <w:rFonts w:eastAsia="Calibri"/>
                <w:noProof/>
              </w:rPr>
              <w:t>17.12.2018</w:t>
            </w:r>
            <w:r>
              <w:rPr>
                <w:noProof/>
                <w:webHidden/>
              </w:rPr>
              <w:tab/>
            </w:r>
            <w:r>
              <w:rPr>
                <w:noProof/>
                <w:webHidden/>
              </w:rPr>
              <w:fldChar w:fldCharType="begin"/>
            </w:r>
            <w:r>
              <w:rPr>
                <w:noProof/>
                <w:webHidden/>
              </w:rPr>
              <w:instrText xml:space="preserve"> PAGEREF _Toc532804205 \h </w:instrText>
            </w:r>
            <w:r>
              <w:rPr>
                <w:noProof/>
                <w:webHidden/>
              </w:rPr>
            </w:r>
            <w:r>
              <w:rPr>
                <w:noProof/>
                <w:webHidden/>
              </w:rPr>
              <w:fldChar w:fldCharType="separate"/>
            </w:r>
            <w:r w:rsidR="00C150B9">
              <w:rPr>
                <w:noProof/>
                <w:webHidden/>
              </w:rPr>
              <w:t>5</w:t>
            </w:r>
            <w:r>
              <w:rPr>
                <w:noProof/>
                <w:webHidden/>
              </w:rPr>
              <w:fldChar w:fldCharType="end"/>
            </w:r>
          </w:hyperlink>
        </w:p>
        <w:p w14:paraId="50EE06DF" w14:textId="05951C88" w:rsidR="00561606" w:rsidRDefault="00561606">
          <w:pPr>
            <w:pStyle w:val="Verzeichnis3"/>
            <w:tabs>
              <w:tab w:val="left" w:pos="1320"/>
              <w:tab w:val="right" w:leader="dot" w:pos="9062"/>
            </w:tabs>
            <w:rPr>
              <w:rFonts w:eastAsiaTheme="minorEastAsia"/>
              <w:noProof/>
              <w:lang w:eastAsia="de-CH"/>
            </w:rPr>
          </w:pPr>
          <w:hyperlink w:anchor="_Toc532804206" w:history="1">
            <w:r w:rsidRPr="00D97357">
              <w:rPr>
                <w:rStyle w:val="Hyperlink"/>
                <w:rFonts w:eastAsia="Calibri"/>
                <w:noProof/>
              </w:rPr>
              <w:t>1.4.1</w:t>
            </w:r>
            <w:r>
              <w:rPr>
                <w:rFonts w:eastAsiaTheme="minorEastAsia"/>
                <w:noProof/>
                <w:lang w:eastAsia="de-CH"/>
              </w:rPr>
              <w:tab/>
            </w:r>
            <w:r w:rsidRPr="00D97357">
              <w:rPr>
                <w:rStyle w:val="Hyperlink"/>
                <w:rFonts w:eastAsia="Calibri"/>
                <w:noProof/>
              </w:rPr>
              <w:t>Ablauf</w:t>
            </w:r>
            <w:r>
              <w:rPr>
                <w:noProof/>
                <w:webHidden/>
              </w:rPr>
              <w:tab/>
            </w:r>
            <w:r>
              <w:rPr>
                <w:noProof/>
                <w:webHidden/>
              </w:rPr>
              <w:fldChar w:fldCharType="begin"/>
            </w:r>
            <w:r>
              <w:rPr>
                <w:noProof/>
                <w:webHidden/>
              </w:rPr>
              <w:instrText xml:space="preserve"> PAGEREF _Toc532804206 \h </w:instrText>
            </w:r>
            <w:r>
              <w:rPr>
                <w:noProof/>
                <w:webHidden/>
              </w:rPr>
            </w:r>
            <w:r>
              <w:rPr>
                <w:noProof/>
                <w:webHidden/>
              </w:rPr>
              <w:fldChar w:fldCharType="separate"/>
            </w:r>
            <w:r w:rsidR="00C150B9">
              <w:rPr>
                <w:noProof/>
                <w:webHidden/>
              </w:rPr>
              <w:t>5</w:t>
            </w:r>
            <w:r>
              <w:rPr>
                <w:noProof/>
                <w:webHidden/>
              </w:rPr>
              <w:fldChar w:fldCharType="end"/>
            </w:r>
          </w:hyperlink>
        </w:p>
        <w:p w14:paraId="568A856F" w14:textId="38D347D4" w:rsidR="00561606" w:rsidRDefault="00561606">
          <w:pPr>
            <w:pStyle w:val="Verzeichnis3"/>
            <w:tabs>
              <w:tab w:val="left" w:pos="1320"/>
              <w:tab w:val="right" w:leader="dot" w:pos="9062"/>
            </w:tabs>
            <w:rPr>
              <w:rFonts w:eastAsiaTheme="minorEastAsia"/>
              <w:noProof/>
              <w:lang w:eastAsia="de-CH"/>
            </w:rPr>
          </w:pPr>
          <w:hyperlink w:anchor="_Toc532804207" w:history="1">
            <w:r w:rsidRPr="00D97357">
              <w:rPr>
                <w:rStyle w:val="Hyperlink"/>
                <w:rFonts w:eastAsia="Calibri"/>
                <w:noProof/>
              </w:rPr>
              <w:t>1.4.2</w:t>
            </w:r>
            <w:r>
              <w:rPr>
                <w:rFonts w:eastAsiaTheme="minorEastAsia"/>
                <w:noProof/>
                <w:lang w:eastAsia="de-CH"/>
              </w:rPr>
              <w:tab/>
            </w:r>
            <w:r w:rsidRPr="00D97357">
              <w:rPr>
                <w:rStyle w:val="Hyperlink"/>
                <w:rFonts w:eastAsia="Calibri"/>
                <w:noProof/>
              </w:rPr>
              <w:t>Tätigkeiten</w:t>
            </w:r>
            <w:r>
              <w:rPr>
                <w:noProof/>
                <w:webHidden/>
              </w:rPr>
              <w:tab/>
            </w:r>
            <w:r>
              <w:rPr>
                <w:noProof/>
                <w:webHidden/>
              </w:rPr>
              <w:fldChar w:fldCharType="begin"/>
            </w:r>
            <w:r>
              <w:rPr>
                <w:noProof/>
                <w:webHidden/>
              </w:rPr>
              <w:instrText xml:space="preserve"> PAGEREF _Toc532804207 \h </w:instrText>
            </w:r>
            <w:r>
              <w:rPr>
                <w:noProof/>
                <w:webHidden/>
              </w:rPr>
            </w:r>
            <w:r>
              <w:rPr>
                <w:noProof/>
                <w:webHidden/>
              </w:rPr>
              <w:fldChar w:fldCharType="separate"/>
            </w:r>
            <w:r w:rsidR="00C150B9">
              <w:rPr>
                <w:noProof/>
                <w:webHidden/>
              </w:rPr>
              <w:t>5</w:t>
            </w:r>
            <w:r>
              <w:rPr>
                <w:noProof/>
                <w:webHidden/>
              </w:rPr>
              <w:fldChar w:fldCharType="end"/>
            </w:r>
          </w:hyperlink>
        </w:p>
        <w:p w14:paraId="1B2DC6CC" w14:textId="2BF6CA4D" w:rsidR="00561606" w:rsidRDefault="00561606">
          <w:pPr>
            <w:pStyle w:val="Verzeichnis3"/>
            <w:tabs>
              <w:tab w:val="left" w:pos="1320"/>
              <w:tab w:val="right" w:leader="dot" w:pos="9062"/>
            </w:tabs>
            <w:rPr>
              <w:rFonts w:eastAsiaTheme="minorEastAsia"/>
              <w:noProof/>
              <w:lang w:eastAsia="de-CH"/>
            </w:rPr>
          </w:pPr>
          <w:hyperlink w:anchor="_Toc532804208" w:history="1">
            <w:r w:rsidRPr="00D97357">
              <w:rPr>
                <w:rStyle w:val="Hyperlink"/>
                <w:noProof/>
              </w:rPr>
              <w:t>1.4.3</w:t>
            </w:r>
            <w:r>
              <w:rPr>
                <w:rFonts w:eastAsiaTheme="minorEastAsia"/>
                <w:noProof/>
                <w:lang w:eastAsia="de-CH"/>
              </w:rPr>
              <w:tab/>
            </w:r>
            <w:r w:rsidRPr="00D97357">
              <w:rPr>
                <w:rStyle w:val="Hyperlink"/>
                <w:noProof/>
              </w:rPr>
              <w:t>Reflexion</w:t>
            </w:r>
            <w:r>
              <w:rPr>
                <w:noProof/>
                <w:webHidden/>
              </w:rPr>
              <w:tab/>
            </w:r>
            <w:r>
              <w:rPr>
                <w:noProof/>
                <w:webHidden/>
              </w:rPr>
              <w:fldChar w:fldCharType="begin"/>
            </w:r>
            <w:r>
              <w:rPr>
                <w:noProof/>
                <w:webHidden/>
              </w:rPr>
              <w:instrText xml:space="preserve"> PAGEREF _Toc532804208 \h </w:instrText>
            </w:r>
            <w:r>
              <w:rPr>
                <w:noProof/>
                <w:webHidden/>
              </w:rPr>
            </w:r>
            <w:r>
              <w:rPr>
                <w:noProof/>
                <w:webHidden/>
              </w:rPr>
              <w:fldChar w:fldCharType="separate"/>
            </w:r>
            <w:r w:rsidR="00C150B9">
              <w:rPr>
                <w:noProof/>
                <w:webHidden/>
              </w:rPr>
              <w:t>5</w:t>
            </w:r>
            <w:r>
              <w:rPr>
                <w:noProof/>
                <w:webHidden/>
              </w:rPr>
              <w:fldChar w:fldCharType="end"/>
            </w:r>
          </w:hyperlink>
        </w:p>
        <w:p w14:paraId="463040EC" w14:textId="7DF161A1" w:rsidR="00561606" w:rsidRDefault="00561606">
          <w:pPr>
            <w:pStyle w:val="Verzeichnis2"/>
            <w:tabs>
              <w:tab w:val="left" w:pos="880"/>
              <w:tab w:val="right" w:leader="dot" w:pos="9062"/>
            </w:tabs>
            <w:rPr>
              <w:rFonts w:eastAsiaTheme="minorEastAsia"/>
              <w:noProof/>
              <w:lang w:eastAsia="de-CH"/>
            </w:rPr>
          </w:pPr>
          <w:hyperlink w:anchor="_Toc532804209" w:history="1">
            <w:r w:rsidRPr="00D97357">
              <w:rPr>
                <w:rStyle w:val="Hyperlink"/>
                <w:rFonts w:eastAsia="Calibri"/>
                <w:noProof/>
              </w:rPr>
              <w:t>1.5</w:t>
            </w:r>
            <w:r>
              <w:rPr>
                <w:rFonts w:eastAsiaTheme="minorEastAsia"/>
                <w:noProof/>
                <w:lang w:eastAsia="de-CH"/>
              </w:rPr>
              <w:tab/>
            </w:r>
            <w:r w:rsidRPr="00D97357">
              <w:rPr>
                <w:rStyle w:val="Hyperlink"/>
                <w:rFonts w:eastAsia="Calibri"/>
                <w:noProof/>
              </w:rPr>
              <w:t>28.12.2018</w:t>
            </w:r>
            <w:r>
              <w:rPr>
                <w:noProof/>
                <w:webHidden/>
              </w:rPr>
              <w:tab/>
            </w:r>
            <w:r>
              <w:rPr>
                <w:noProof/>
                <w:webHidden/>
              </w:rPr>
              <w:fldChar w:fldCharType="begin"/>
            </w:r>
            <w:r>
              <w:rPr>
                <w:noProof/>
                <w:webHidden/>
              </w:rPr>
              <w:instrText xml:space="preserve"> PAGEREF _Toc532804209 \h </w:instrText>
            </w:r>
            <w:r>
              <w:rPr>
                <w:noProof/>
                <w:webHidden/>
              </w:rPr>
            </w:r>
            <w:r>
              <w:rPr>
                <w:noProof/>
                <w:webHidden/>
              </w:rPr>
              <w:fldChar w:fldCharType="separate"/>
            </w:r>
            <w:r w:rsidR="00C150B9">
              <w:rPr>
                <w:noProof/>
                <w:webHidden/>
              </w:rPr>
              <w:t>5</w:t>
            </w:r>
            <w:r>
              <w:rPr>
                <w:noProof/>
                <w:webHidden/>
              </w:rPr>
              <w:fldChar w:fldCharType="end"/>
            </w:r>
          </w:hyperlink>
        </w:p>
        <w:p w14:paraId="44377C25" w14:textId="711B9A52" w:rsidR="00561606" w:rsidRDefault="00561606">
          <w:pPr>
            <w:pStyle w:val="Verzeichnis3"/>
            <w:tabs>
              <w:tab w:val="left" w:pos="1320"/>
              <w:tab w:val="right" w:leader="dot" w:pos="9062"/>
            </w:tabs>
            <w:rPr>
              <w:rFonts w:eastAsiaTheme="minorEastAsia"/>
              <w:noProof/>
              <w:lang w:eastAsia="de-CH"/>
            </w:rPr>
          </w:pPr>
          <w:hyperlink w:anchor="_Toc532804210" w:history="1">
            <w:r w:rsidRPr="00D97357">
              <w:rPr>
                <w:rStyle w:val="Hyperlink"/>
                <w:rFonts w:eastAsia="Calibri"/>
                <w:noProof/>
              </w:rPr>
              <w:t>1.5.1</w:t>
            </w:r>
            <w:r>
              <w:rPr>
                <w:rFonts w:eastAsiaTheme="minorEastAsia"/>
                <w:noProof/>
                <w:lang w:eastAsia="de-CH"/>
              </w:rPr>
              <w:tab/>
            </w:r>
            <w:r w:rsidRPr="00D97357">
              <w:rPr>
                <w:rStyle w:val="Hyperlink"/>
                <w:rFonts w:eastAsia="Calibri"/>
                <w:noProof/>
              </w:rPr>
              <w:t>Ablauf</w:t>
            </w:r>
            <w:r>
              <w:rPr>
                <w:noProof/>
                <w:webHidden/>
              </w:rPr>
              <w:tab/>
            </w:r>
            <w:r>
              <w:rPr>
                <w:noProof/>
                <w:webHidden/>
              </w:rPr>
              <w:fldChar w:fldCharType="begin"/>
            </w:r>
            <w:r>
              <w:rPr>
                <w:noProof/>
                <w:webHidden/>
              </w:rPr>
              <w:instrText xml:space="preserve"> PAGEREF _Toc532804210 \h </w:instrText>
            </w:r>
            <w:r>
              <w:rPr>
                <w:noProof/>
                <w:webHidden/>
              </w:rPr>
            </w:r>
            <w:r>
              <w:rPr>
                <w:noProof/>
                <w:webHidden/>
              </w:rPr>
              <w:fldChar w:fldCharType="separate"/>
            </w:r>
            <w:r w:rsidR="00C150B9">
              <w:rPr>
                <w:noProof/>
                <w:webHidden/>
              </w:rPr>
              <w:t>5</w:t>
            </w:r>
            <w:r>
              <w:rPr>
                <w:noProof/>
                <w:webHidden/>
              </w:rPr>
              <w:fldChar w:fldCharType="end"/>
            </w:r>
          </w:hyperlink>
        </w:p>
        <w:p w14:paraId="1FA26C30" w14:textId="47320CA4" w:rsidR="00561606" w:rsidRDefault="00561606">
          <w:pPr>
            <w:pStyle w:val="Verzeichnis3"/>
            <w:tabs>
              <w:tab w:val="left" w:pos="1320"/>
              <w:tab w:val="right" w:leader="dot" w:pos="9062"/>
            </w:tabs>
            <w:rPr>
              <w:rFonts w:eastAsiaTheme="minorEastAsia"/>
              <w:noProof/>
              <w:lang w:eastAsia="de-CH"/>
            </w:rPr>
          </w:pPr>
          <w:hyperlink w:anchor="_Toc532804211" w:history="1">
            <w:r w:rsidRPr="00D97357">
              <w:rPr>
                <w:rStyle w:val="Hyperlink"/>
                <w:rFonts w:eastAsia="Calibri"/>
                <w:noProof/>
              </w:rPr>
              <w:t>1.5.2</w:t>
            </w:r>
            <w:r>
              <w:rPr>
                <w:rFonts w:eastAsiaTheme="minorEastAsia"/>
                <w:noProof/>
                <w:lang w:eastAsia="de-CH"/>
              </w:rPr>
              <w:tab/>
            </w:r>
            <w:r w:rsidRPr="00D97357">
              <w:rPr>
                <w:rStyle w:val="Hyperlink"/>
                <w:rFonts w:eastAsia="Calibri"/>
                <w:noProof/>
              </w:rPr>
              <w:t>Tätigkeiten</w:t>
            </w:r>
            <w:r>
              <w:rPr>
                <w:noProof/>
                <w:webHidden/>
              </w:rPr>
              <w:tab/>
            </w:r>
            <w:r>
              <w:rPr>
                <w:noProof/>
                <w:webHidden/>
              </w:rPr>
              <w:fldChar w:fldCharType="begin"/>
            </w:r>
            <w:r>
              <w:rPr>
                <w:noProof/>
                <w:webHidden/>
              </w:rPr>
              <w:instrText xml:space="preserve"> PAGEREF _Toc532804211 \h </w:instrText>
            </w:r>
            <w:r>
              <w:rPr>
                <w:noProof/>
                <w:webHidden/>
              </w:rPr>
            </w:r>
            <w:r>
              <w:rPr>
                <w:noProof/>
                <w:webHidden/>
              </w:rPr>
              <w:fldChar w:fldCharType="separate"/>
            </w:r>
            <w:r w:rsidR="00C150B9">
              <w:rPr>
                <w:noProof/>
                <w:webHidden/>
              </w:rPr>
              <w:t>5</w:t>
            </w:r>
            <w:r>
              <w:rPr>
                <w:noProof/>
                <w:webHidden/>
              </w:rPr>
              <w:fldChar w:fldCharType="end"/>
            </w:r>
          </w:hyperlink>
        </w:p>
        <w:p w14:paraId="351D31A0" w14:textId="5460F027" w:rsidR="00561606" w:rsidRDefault="00561606">
          <w:pPr>
            <w:pStyle w:val="Verzeichnis3"/>
            <w:tabs>
              <w:tab w:val="left" w:pos="1320"/>
              <w:tab w:val="right" w:leader="dot" w:pos="9062"/>
            </w:tabs>
            <w:rPr>
              <w:rFonts w:eastAsiaTheme="minorEastAsia"/>
              <w:noProof/>
              <w:lang w:eastAsia="de-CH"/>
            </w:rPr>
          </w:pPr>
          <w:hyperlink w:anchor="_Toc532804212" w:history="1">
            <w:r w:rsidRPr="00D97357">
              <w:rPr>
                <w:rStyle w:val="Hyperlink"/>
                <w:noProof/>
              </w:rPr>
              <w:t>1.5.3</w:t>
            </w:r>
            <w:r>
              <w:rPr>
                <w:rFonts w:eastAsiaTheme="minorEastAsia"/>
                <w:noProof/>
                <w:lang w:eastAsia="de-CH"/>
              </w:rPr>
              <w:tab/>
            </w:r>
            <w:r w:rsidRPr="00D97357">
              <w:rPr>
                <w:rStyle w:val="Hyperlink"/>
                <w:noProof/>
              </w:rPr>
              <w:t>Reflexion</w:t>
            </w:r>
            <w:r>
              <w:rPr>
                <w:noProof/>
                <w:webHidden/>
              </w:rPr>
              <w:tab/>
            </w:r>
            <w:r>
              <w:rPr>
                <w:noProof/>
                <w:webHidden/>
              </w:rPr>
              <w:fldChar w:fldCharType="begin"/>
            </w:r>
            <w:r>
              <w:rPr>
                <w:noProof/>
                <w:webHidden/>
              </w:rPr>
              <w:instrText xml:space="preserve"> PAGEREF _Toc532804212 \h </w:instrText>
            </w:r>
            <w:r>
              <w:rPr>
                <w:noProof/>
                <w:webHidden/>
              </w:rPr>
            </w:r>
            <w:r>
              <w:rPr>
                <w:noProof/>
                <w:webHidden/>
              </w:rPr>
              <w:fldChar w:fldCharType="separate"/>
            </w:r>
            <w:r w:rsidR="00C150B9">
              <w:rPr>
                <w:noProof/>
                <w:webHidden/>
              </w:rPr>
              <w:t>6</w:t>
            </w:r>
            <w:r>
              <w:rPr>
                <w:noProof/>
                <w:webHidden/>
              </w:rPr>
              <w:fldChar w:fldCharType="end"/>
            </w:r>
          </w:hyperlink>
        </w:p>
        <w:p w14:paraId="3C0585D7" w14:textId="19BE0AD2" w:rsidR="00561606" w:rsidRDefault="00561606">
          <w:pPr>
            <w:pStyle w:val="Verzeichnis1"/>
            <w:tabs>
              <w:tab w:val="left" w:pos="440"/>
              <w:tab w:val="right" w:leader="dot" w:pos="9062"/>
            </w:tabs>
            <w:rPr>
              <w:rFonts w:eastAsiaTheme="minorEastAsia"/>
              <w:noProof/>
              <w:lang w:eastAsia="de-CH"/>
            </w:rPr>
          </w:pPr>
          <w:hyperlink w:anchor="_Toc532804213" w:history="1">
            <w:r w:rsidRPr="00D97357">
              <w:rPr>
                <w:rStyle w:val="Hyperlink"/>
                <w:noProof/>
              </w:rPr>
              <w:t>2</w:t>
            </w:r>
            <w:r>
              <w:rPr>
                <w:rFonts w:eastAsiaTheme="minorEastAsia"/>
                <w:noProof/>
                <w:lang w:eastAsia="de-CH"/>
              </w:rPr>
              <w:tab/>
            </w:r>
            <w:r w:rsidRPr="00D97357">
              <w:rPr>
                <w:rStyle w:val="Hyperlink"/>
                <w:noProof/>
              </w:rPr>
              <w:t>Entwurfsprinzipien / -muster</w:t>
            </w:r>
            <w:r>
              <w:rPr>
                <w:noProof/>
                <w:webHidden/>
              </w:rPr>
              <w:tab/>
            </w:r>
            <w:r>
              <w:rPr>
                <w:noProof/>
                <w:webHidden/>
              </w:rPr>
              <w:fldChar w:fldCharType="begin"/>
            </w:r>
            <w:r>
              <w:rPr>
                <w:noProof/>
                <w:webHidden/>
              </w:rPr>
              <w:instrText xml:space="preserve"> PAGEREF _Toc532804213 \h </w:instrText>
            </w:r>
            <w:r>
              <w:rPr>
                <w:noProof/>
                <w:webHidden/>
              </w:rPr>
            </w:r>
            <w:r>
              <w:rPr>
                <w:noProof/>
                <w:webHidden/>
              </w:rPr>
              <w:fldChar w:fldCharType="separate"/>
            </w:r>
            <w:r w:rsidR="00C150B9">
              <w:rPr>
                <w:noProof/>
                <w:webHidden/>
              </w:rPr>
              <w:t>7</w:t>
            </w:r>
            <w:r>
              <w:rPr>
                <w:noProof/>
                <w:webHidden/>
              </w:rPr>
              <w:fldChar w:fldCharType="end"/>
            </w:r>
          </w:hyperlink>
        </w:p>
        <w:p w14:paraId="3AEC6438" w14:textId="06431AEF" w:rsidR="00561606" w:rsidRDefault="00561606">
          <w:pPr>
            <w:pStyle w:val="Verzeichnis2"/>
            <w:tabs>
              <w:tab w:val="left" w:pos="880"/>
              <w:tab w:val="right" w:leader="dot" w:pos="9062"/>
            </w:tabs>
            <w:rPr>
              <w:rFonts w:eastAsiaTheme="minorEastAsia"/>
              <w:noProof/>
              <w:lang w:eastAsia="de-CH"/>
            </w:rPr>
          </w:pPr>
          <w:hyperlink w:anchor="_Toc532804214" w:history="1">
            <w:r w:rsidRPr="00D97357">
              <w:rPr>
                <w:rStyle w:val="Hyperlink"/>
                <w:noProof/>
              </w:rPr>
              <w:t>2.1</w:t>
            </w:r>
            <w:r>
              <w:rPr>
                <w:rFonts w:eastAsiaTheme="minorEastAsia"/>
                <w:noProof/>
                <w:lang w:eastAsia="de-CH"/>
              </w:rPr>
              <w:tab/>
            </w:r>
            <w:r w:rsidRPr="00D97357">
              <w:rPr>
                <w:rStyle w:val="Hyperlink"/>
                <w:noProof/>
              </w:rPr>
              <w:t>Entwurfsprinzip / -muster MVC</w:t>
            </w:r>
            <w:r>
              <w:rPr>
                <w:noProof/>
                <w:webHidden/>
              </w:rPr>
              <w:tab/>
            </w:r>
            <w:r>
              <w:rPr>
                <w:noProof/>
                <w:webHidden/>
              </w:rPr>
              <w:fldChar w:fldCharType="begin"/>
            </w:r>
            <w:r>
              <w:rPr>
                <w:noProof/>
                <w:webHidden/>
              </w:rPr>
              <w:instrText xml:space="preserve"> PAGEREF _Toc532804214 \h </w:instrText>
            </w:r>
            <w:r>
              <w:rPr>
                <w:noProof/>
                <w:webHidden/>
              </w:rPr>
            </w:r>
            <w:r>
              <w:rPr>
                <w:noProof/>
                <w:webHidden/>
              </w:rPr>
              <w:fldChar w:fldCharType="separate"/>
            </w:r>
            <w:r w:rsidR="00C150B9">
              <w:rPr>
                <w:noProof/>
                <w:webHidden/>
              </w:rPr>
              <w:t>7</w:t>
            </w:r>
            <w:r>
              <w:rPr>
                <w:noProof/>
                <w:webHidden/>
              </w:rPr>
              <w:fldChar w:fldCharType="end"/>
            </w:r>
          </w:hyperlink>
        </w:p>
        <w:p w14:paraId="19CD8D64" w14:textId="0A291A09" w:rsidR="00561606" w:rsidRDefault="00561606">
          <w:pPr>
            <w:pStyle w:val="Verzeichnis3"/>
            <w:tabs>
              <w:tab w:val="left" w:pos="1320"/>
              <w:tab w:val="right" w:leader="dot" w:pos="9062"/>
            </w:tabs>
            <w:rPr>
              <w:rFonts w:eastAsiaTheme="minorEastAsia"/>
              <w:noProof/>
              <w:lang w:eastAsia="de-CH"/>
            </w:rPr>
          </w:pPr>
          <w:hyperlink w:anchor="_Toc532804215" w:history="1">
            <w:r w:rsidRPr="00D97357">
              <w:rPr>
                <w:rStyle w:val="Hyperlink"/>
                <w:noProof/>
              </w:rPr>
              <w:t>2.1.1</w:t>
            </w:r>
            <w:r>
              <w:rPr>
                <w:rFonts w:eastAsiaTheme="minorEastAsia"/>
                <w:noProof/>
                <w:lang w:eastAsia="de-CH"/>
              </w:rPr>
              <w:tab/>
            </w:r>
            <w:r w:rsidRPr="00D97357">
              <w:rPr>
                <w:rStyle w:val="Hyperlink"/>
                <w:noProof/>
              </w:rPr>
              <w:t>Problemstellung (zu allgemein, projektspezifischer)</w:t>
            </w:r>
            <w:r>
              <w:rPr>
                <w:noProof/>
                <w:webHidden/>
              </w:rPr>
              <w:tab/>
            </w:r>
            <w:r>
              <w:rPr>
                <w:noProof/>
                <w:webHidden/>
              </w:rPr>
              <w:fldChar w:fldCharType="begin"/>
            </w:r>
            <w:r>
              <w:rPr>
                <w:noProof/>
                <w:webHidden/>
              </w:rPr>
              <w:instrText xml:space="preserve"> PAGEREF _Toc532804215 \h </w:instrText>
            </w:r>
            <w:r>
              <w:rPr>
                <w:noProof/>
                <w:webHidden/>
              </w:rPr>
            </w:r>
            <w:r>
              <w:rPr>
                <w:noProof/>
                <w:webHidden/>
              </w:rPr>
              <w:fldChar w:fldCharType="separate"/>
            </w:r>
            <w:r w:rsidR="00C150B9">
              <w:rPr>
                <w:noProof/>
                <w:webHidden/>
              </w:rPr>
              <w:t>7</w:t>
            </w:r>
            <w:r>
              <w:rPr>
                <w:noProof/>
                <w:webHidden/>
              </w:rPr>
              <w:fldChar w:fldCharType="end"/>
            </w:r>
          </w:hyperlink>
        </w:p>
        <w:p w14:paraId="7DB5EF05" w14:textId="3F4C427F" w:rsidR="00561606" w:rsidRDefault="00561606">
          <w:pPr>
            <w:pStyle w:val="Verzeichnis3"/>
            <w:tabs>
              <w:tab w:val="left" w:pos="1320"/>
              <w:tab w:val="right" w:leader="dot" w:pos="9062"/>
            </w:tabs>
            <w:rPr>
              <w:rFonts w:eastAsiaTheme="minorEastAsia"/>
              <w:noProof/>
              <w:lang w:eastAsia="de-CH"/>
            </w:rPr>
          </w:pPr>
          <w:hyperlink w:anchor="_Toc532804216" w:history="1">
            <w:r w:rsidRPr="00D97357">
              <w:rPr>
                <w:rStyle w:val="Hyperlink"/>
                <w:noProof/>
              </w:rPr>
              <w:t>2.1.2</w:t>
            </w:r>
            <w:r>
              <w:rPr>
                <w:rFonts w:eastAsiaTheme="minorEastAsia"/>
                <w:noProof/>
                <w:lang w:eastAsia="de-CH"/>
              </w:rPr>
              <w:tab/>
            </w:r>
            <w:r w:rsidRPr="00D97357">
              <w:rPr>
                <w:rStyle w:val="Hyperlink"/>
                <w:noProof/>
              </w:rPr>
              <w:t>Auswahl des passenden Entwurfsprinzips / -musters</w:t>
            </w:r>
            <w:r>
              <w:rPr>
                <w:noProof/>
                <w:webHidden/>
              </w:rPr>
              <w:tab/>
            </w:r>
            <w:r>
              <w:rPr>
                <w:noProof/>
                <w:webHidden/>
              </w:rPr>
              <w:fldChar w:fldCharType="begin"/>
            </w:r>
            <w:r>
              <w:rPr>
                <w:noProof/>
                <w:webHidden/>
              </w:rPr>
              <w:instrText xml:space="preserve"> PAGEREF _Toc532804216 \h </w:instrText>
            </w:r>
            <w:r>
              <w:rPr>
                <w:noProof/>
                <w:webHidden/>
              </w:rPr>
            </w:r>
            <w:r>
              <w:rPr>
                <w:noProof/>
                <w:webHidden/>
              </w:rPr>
              <w:fldChar w:fldCharType="separate"/>
            </w:r>
            <w:r w:rsidR="00C150B9">
              <w:rPr>
                <w:noProof/>
                <w:webHidden/>
              </w:rPr>
              <w:t>7</w:t>
            </w:r>
            <w:r>
              <w:rPr>
                <w:noProof/>
                <w:webHidden/>
              </w:rPr>
              <w:fldChar w:fldCharType="end"/>
            </w:r>
          </w:hyperlink>
        </w:p>
        <w:p w14:paraId="479F8DC6" w14:textId="6E3FBD91" w:rsidR="00561606" w:rsidRDefault="00561606">
          <w:pPr>
            <w:pStyle w:val="Verzeichnis3"/>
            <w:tabs>
              <w:tab w:val="left" w:pos="1320"/>
              <w:tab w:val="right" w:leader="dot" w:pos="9062"/>
            </w:tabs>
            <w:rPr>
              <w:rFonts w:eastAsiaTheme="minorEastAsia"/>
              <w:noProof/>
              <w:lang w:eastAsia="de-CH"/>
            </w:rPr>
          </w:pPr>
          <w:hyperlink w:anchor="_Toc532804217" w:history="1">
            <w:r w:rsidRPr="00D97357">
              <w:rPr>
                <w:rStyle w:val="Hyperlink"/>
                <w:noProof/>
              </w:rPr>
              <w:t>2.1.3</w:t>
            </w:r>
            <w:r>
              <w:rPr>
                <w:rFonts w:eastAsiaTheme="minorEastAsia"/>
                <w:noProof/>
                <w:lang w:eastAsia="de-CH"/>
              </w:rPr>
              <w:tab/>
            </w:r>
            <w:r w:rsidRPr="00D97357">
              <w:rPr>
                <w:rStyle w:val="Hyperlink"/>
                <w:noProof/>
              </w:rPr>
              <w:t>Anwendung auf das ursprüngliche Problem</w:t>
            </w:r>
            <w:r>
              <w:rPr>
                <w:noProof/>
                <w:webHidden/>
              </w:rPr>
              <w:tab/>
            </w:r>
            <w:r>
              <w:rPr>
                <w:noProof/>
                <w:webHidden/>
              </w:rPr>
              <w:fldChar w:fldCharType="begin"/>
            </w:r>
            <w:r>
              <w:rPr>
                <w:noProof/>
                <w:webHidden/>
              </w:rPr>
              <w:instrText xml:space="preserve"> PAGEREF _Toc532804217 \h </w:instrText>
            </w:r>
            <w:r>
              <w:rPr>
                <w:noProof/>
                <w:webHidden/>
              </w:rPr>
            </w:r>
            <w:r>
              <w:rPr>
                <w:noProof/>
                <w:webHidden/>
              </w:rPr>
              <w:fldChar w:fldCharType="separate"/>
            </w:r>
            <w:r w:rsidR="00C150B9">
              <w:rPr>
                <w:noProof/>
                <w:webHidden/>
              </w:rPr>
              <w:t>7</w:t>
            </w:r>
            <w:r>
              <w:rPr>
                <w:noProof/>
                <w:webHidden/>
              </w:rPr>
              <w:fldChar w:fldCharType="end"/>
            </w:r>
          </w:hyperlink>
        </w:p>
        <w:p w14:paraId="4F0EC19E" w14:textId="4035FDE6" w:rsidR="00561606" w:rsidRDefault="00561606">
          <w:pPr>
            <w:pStyle w:val="Verzeichnis2"/>
            <w:tabs>
              <w:tab w:val="left" w:pos="880"/>
              <w:tab w:val="right" w:leader="dot" w:pos="9062"/>
            </w:tabs>
            <w:rPr>
              <w:rFonts w:eastAsiaTheme="minorEastAsia"/>
              <w:noProof/>
              <w:lang w:eastAsia="de-CH"/>
            </w:rPr>
          </w:pPr>
          <w:hyperlink w:anchor="_Toc532804218" w:history="1">
            <w:r w:rsidRPr="00D97357">
              <w:rPr>
                <w:rStyle w:val="Hyperlink"/>
                <w:noProof/>
              </w:rPr>
              <w:t>2.2</w:t>
            </w:r>
            <w:r>
              <w:rPr>
                <w:rFonts w:eastAsiaTheme="minorEastAsia"/>
                <w:noProof/>
                <w:lang w:eastAsia="de-CH"/>
              </w:rPr>
              <w:tab/>
            </w:r>
            <w:r w:rsidRPr="00D97357">
              <w:rPr>
                <w:rStyle w:val="Hyperlink"/>
                <w:noProof/>
              </w:rPr>
              <w:t xml:space="preserve">Entwurfsprinzip / -muster </w:t>
            </w:r>
            <w:r w:rsidRPr="00D97357">
              <w:rPr>
                <w:rStyle w:val="Hyperlink"/>
                <w:noProof/>
                <w:lang w:val="en-US"/>
              </w:rPr>
              <w:t>Singleton</w:t>
            </w:r>
            <w:r>
              <w:rPr>
                <w:noProof/>
                <w:webHidden/>
              </w:rPr>
              <w:tab/>
            </w:r>
            <w:r>
              <w:rPr>
                <w:noProof/>
                <w:webHidden/>
              </w:rPr>
              <w:fldChar w:fldCharType="begin"/>
            </w:r>
            <w:r>
              <w:rPr>
                <w:noProof/>
                <w:webHidden/>
              </w:rPr>
              <w:instrText xml:space="preserve"> PAGEREF _Toc532804218 \h </w:instrText>
            </w:r>
            <w:r>
              <w:rPr>
                <w:noProof/>
                <w:webHidden/>
              </w:rPr>
            </w:r>
            <w:r>
              <w:rPr>
                <w:noProof/>
                <w:webHidden/>
              </w:rPr>
              <w:fldChar w:fldCharType="separate"/>
            </w:r>
            <w:r w:rsidR="00C150B9">
              <w:rPr>
                <w:noProof/>
                <w:webHidden/>
              </w:rPr>
              <w:t>9</w:t>
            </w:r>
            <w:r>
              <w:rPr>
                <w:noProof/>
                <w:webHidden/>
              </w:rPr>
              <w:fldChar w:fldCharType="end"/>
            </w:r>
          </w:hyperlink>
        </w:p>
        <w:p w14:paraId="04269854" w14:textId="0A9EA4F2" w:rsidR="00561606" w:rsidRDefault="00561606">
          <w:pPr>
            <w:pStyle w:val="Verzeichnis3"/>
            <w:tabs>
              <w:tab w:val="left" w:pos="1320"/>
              <w:tab w:val="right" w:leader="dot" w:pos="9062"/>
            </w:tabs>
            <w:rPr>
              <w:rFonts w:eastAsiaTheme="minorEastAsia"/>
              <w:noProof/>
              <w:lang w:eastAsia="de-CH"/>
            </w:rPr>
          </w:pPr>
          <w:hyperlink w:anchor="_Toc532804219" w:history="1">
            <w:r w:rsidRPr="00D97357">
              <w:rPr>
                <w:rStyle w:val="Hyperlink"/>
                <w:noProof/>
              </w:rPr>
              <w:t>2.2.1</w:t>
            </w:r>
            <w:r>
              <w:rPr>
                <w:rFonts w:eastAsiaTheme="minorEastAsia"/>
                <w:noProof/>
                <w:lang w:eastAsia="de-CH"/>
              </w:rPr>
              <w:tab/>
            </w:r>
            <w:r w:rsidRPr="00D97357">
              <w:rPr>
                <w:rStyle w:val="Hyperlink"/>
                <w:noProof/>
              </w:rPr>
              <w:t>Problemstellung</w:t>
            </w:r>
            <w:r>
              <w:rPr>
                <w:noProof/>
                <w:webHidden/>
              </w:rPr>
              <w:tab/>
            </w:r>
            <w:r>
              <w:rPr>
                <w:noProof/>
                <w:webHidden/>
              </w:rPr>
              <w:fldChar w:fldCharType="begin"/>
            </w:r>
            <w:r>
              <w:rPr>
                <w:noProof/>
                <w:webHidden/>
              </w:rPr>
              <w:instrText xml:space="preserve"> PAGEREF _Toc532804219 \h </w:instrText>
            </w:r>
            <w:r>
              <w:rPr>
                <w:noProof/>
                <w:webHidden/>
              </w:rPr>
            </w:r>
            <w:r>
              <w:rPr>
                <w:noProof/>
                <w:webHidden/>
              </w:rPr>
              <w:fldChar w:fldCharType="separate"/>
            </w:r>
            <w:r w:rsidR="00C150B9">
              <w:rPr>
                <w:noProof/>
                <w:webHidden/>
              </w:rPr>
              <w:t>9</w:t>
            </w:r>
            <w:r>
              <w:rPr>
                <w:noProof/>
                <w:webHidden/>
              </w:rPr>
              <w:fldChar w:fldCharType="end"/>
            </w:r>
          </w:hyperlink>
        </w:p>
        <w:p w14:paraId="57AE7E65" w14:textId="111899AD" w:rsidR="00561606" w:rsidRDefault="00561606">
          <w:pPr>
            <w:pStyle w:val="Verzeichnis3"/>
            <w:tabs>
              <w:tab w:val="left" w:pos="1320"/>
              <w:tab w:val="right" w:leader="dot" w:pos="9062"/>
            </w:tabs>
            <w:rPr>
              <w:rFonts w:eastAsiaTheme="minorEastAsia"/>
              <w:noProof/>
              <w:lang w:eastAsia="de-CH"/>
            </w:rPr>
          </w:pPr>
          <w:hyperlink w:anchor="_Toc532804220" w:history="1">
            <w:r w:rsidRPr="00D97357">
              <w:rPr>
                <w:rStyle w:val="Hyperlink"/>
                <w:noProof/>
              </w:rPr>
              <w:t>2.2.2</w:t>
            </w:r>
            <w:r>
              <w:rPr>
                <w:rFonts w:eastAsiaTheme="minorEastAsia"/>
                <w:noProof/>
                <w:lang w:eastAsia="de-CH"/>
              </w:rPr>
              <w:tab/>
            </w:r>
            <w:r w:rsidRPr="00D97357">
              <w:rPr>
                <w:rStyle w:val="Hyperlink"/>
                <w:noProof/>
              </w:rPr>
              <w:t>Auswahl des passenden Entwurfsprinzips / -musters</w:t>
            </w:r>
            <w:r>
              <w:rPr>
                <w:noProof/>
                <w:webHidden/>
              </w:rPr>
              <w:tab/>
            </w:r>
            <w:r>
              <w:rPr>
                <w:noProof/>
                <w:webHidden/>
              </w:rPr>
              <w:fldChar w:fldCharType="begin"/>
            </w:r>
            <w:r>
              <w:rPr>
                <w:noProof/>
                <w:webHidden/>
              </w:rPr>
              <w:instrText xml:space="preserve"> PAGEREF _Toc532804220 \h </w:instrText>
            </w:r>
            <w:r>
              <w:rPr>
                <w:noProof/>
                <w:webHidden/>
              </w:rPr>
            </w:r>
            <w:r>
              <w:rPr>
                <w:noProof/>
                <w:webHidden/>
              </w:rPr>
              <w:fldChar w:fldCharType="separate"/>
            </w:r>
            <w:r w:rsidR="00C150B9">
              <w:rPr>
                <w:noProof/>
                <w:webHidden/>
              </w:rPr>
              <w:t>9</w:t>
            </w:r>
            <w:r>
              <w:rPr>
                <w:noProof/>
                <w:webHidden/>
              </w:rPr>
              <w:fldChar w:fldCharType="end"/>
            </w:r>
          </w:hyperlink>
        </w:p>
        <w:p w14:paraId="5C33C527" w14:textId="731D77AF" w:rsidR="00561606" w:rsidRDefault="00561606">
          <w:pPr>
            <w:pStyle w:val="Verzeichnis3"/>
            <w:tabs>
              <w:tab w:val="left" w:pos="1320"/>
              <w:tab w:val="right" w:leader="dot" w:pos="9062"/>
            </w:tabs>
            <w:rPr>
              <w:rFonts w:eastAsiaTheme="minorEastAsia"/>
              <w:noProof/>
              <w:lang w:eastAsia="de-CH"/>
            </w:rPr>
          </w:pPr>
          <w:hyperlink w:anchor="_Toc532804221" w:history="1">
            <w:r w:rsidRPr="00D97357">
              <w:rPr>
                <w:rStyle w:val="Hyperlink"/>
                <w:noProof/>
              </w:rPr>
              <w:t>2.2.3</w:t>
            </w:r>
            <w:r>
              <w:rPr>
                <w:rFonts w:eastAsiaTheme="minorEastAsia"/>
                <w:noProof/>
                <w:lang w:eastAsia="de-CH"/>
              </w:rPr>
              <w:tab/>
            </w:r>
            <w:r w:rsidRPr="00D97357">
              <w:rPr>
                <w:rStyle w:val="Hyperlink"/>
                <w:noProof/>
              </w:rPr>
              <w:t>Anwendung auf das ursprüngliche Problem</w:t>
            </w:r>
            <w:r>
              <w:rPr>
                <w:noProof/>
                <w:webHidden/>
              </w:rPr>
              <w:tab/>
            </w:r>
            <w:r>
              <w:rPr>
                <w:noProof/>
                <w:webHidden/>
              </w:rPr>
              <w:fldChar w:fldCharType="begin"/>
            </w:r>
            <w:r>
              <w:rPr>
                <w:noProof/>
                <w:webHidden/>
              </w:rPr>
              <w:instrText xml:space="preserve"> PAGEREF _Toc532804221 \h </w:instrText>
            </w:r>
            <w:r>
              <w:rPr>
                <w:noProof/>
                <w:webHidden/>
              </w:rPr>
            </w:r>
            <w:r>
              <w:rPr>
                <w:noProof/>
                <w:webHidden/>
              </w:rPr>
              <w:fldChar w:fldCharType="separate"/>
            </w:r>
            <w:r w:rsidR="00C150B9">
              <w:rPr>
                <w:noProof/>
                <w:webHidden/>
              </w:rPr>
              <w:t>9</w:t>
            </w:r>
            <w:r>
              <w:rPr>
                <w:noProof/>
                <w:webHidden/>
              </w:rPr>
              <w:fldChar w:fldCharType="end"/>
            </w:r>
          </w:hyperlink>
        </w:p>
        <w:p w14:paraId="444F363D" w14:textId="47216588" w:rsidR="001557F3" w:rsidRDefault="001557F3">
          <w:r>
            <w:rPr>
              <w:b/>
              <w:bCs/>
              <w:lang w:val="de-DE"/>
            </w:rPr>
            <w:fldChar w:fldCharType="end"/>
          </w:r>
        </w:p>
      </w:sdtContent>
    </w:sdt>
    <w:p w14:paraId="18B6D21D" w14:textId="77777777" w:rsidR="00561606" w:rsidRDefault="00561606" w:rsidP="00086E59">
      <w:pPr>
        <w:tabs>
          <w:tab w:val="left" w:pos="908"/>
        </w:tabs>
        <w:spacing w:line="240" w:lineRule="auto"/>
        <w:rPr>
          <w:rFonts w:asciiTheme="majorHAnsi" w:hAnsiTheme="majorHAnsi"/>
          <w:color w:val="2F5496" w:themeColor="accent1" w:themeShade="BF"/>
          <w:sz w:val="32"/>
          <w:szCs w:val="32"/>
        </w:rPr>
      </w:pPr>
    </w:p>
    <w:p w14:paraId="05EC2AA8" w14:textId="77777777" w:rsidR="00561606" w:rsidRDefault="00561606">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75409F42" w14:textId="38A75171" w:rsidR="00561606" w:rsidRDefault="002837AE" w:rsidP="00086E59">
      <w:pPr>
        <w:tabs>
          <w:tab w:val="left" w:pos="908"/>
        </w:tabs>
        <w:spacing w:line="240" w:lineRule="auto"/>
        <w:rPr>
          <w:noProof/>
        </w:rPr>
      </w:pPr>
      <w:bookmarkStart w:id="0" w:name="_GoBack"/>
      <w:bookmarkEnd w:id="0"/>
      <w:r w:rsidRPr="00086E59">
        <w:rPr>
          <w:rFonts w:asciiTheme="majorHAnsi" w:hAnsiTheme="majorHAnsi"/>
          <w:color w:val="2F5496" w:themeColor="accent1" w:themeShade="BF"/>
          <w:sz w:val="32"/>
          <w:szCs w:val="32"/>
        </w:rPr>
        <w:lastRenderedPageBreak/>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4B2A9E90" w14:textId="2BD794BE" w:rsidR="00561606" w:rsidRDefault="00561606">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_Toc532804222 \h </w:instrText>
      </w:r>
      <w:r>
        <w:rPr>
          <w:noProof/>
        </w:rPr>
      </w:r>
      <w:r>
        <w:rPr>
          <w:noProof/>
        </w:rPr>
        <w:fldChar w:fldCharType="separate"/>
      </w:r>
      <w:r w:rsidR="00C150B9">
        <w:rPr>
          <w:noProof/>
        </w:rPr>
        <w:t>7</w:t>
      </w:r>
      <w:r>
        <w:rPr>
          <w:noProof/>
        </w:rPr>
        <w:fldChar w:fldCharType="end"/>
      </w:r>
    </w:p>
    <w:p w14:paraId="3D11D041" w14:textId="1AE6F957" w:rsidR="00561606" w:rsidRDefault="00561606">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_Toc532804223 \h </w:instrText>
      </w:r>
      <w:r>
        <w:rPr>
          <w:noProof/>
        </w:rPr>
      </w:r>
      <w:r>
        <w:rPr>
          <w:noProof/>
        </w:rPr>
        <w:fldChar w:fldCharType="separate"/>
      </w:r>
      <w:r w:rsidR="00C150B9">
        <w:rPr>
          <w:noProof/>
        </w:rPr>
        <w:t>9</w:t>
      </w:r>
      <w:r>
        <w:rPr>
          <w:noProof/>
        </w:rPr>
        <w:fldChar w:fldCharType="end"/>
      </w:r>
    </w:p>
    <w:p w14:paraId="6F6F3490" w14:textId="342FC413" w:rsidR="00561606" w:rsidRDefault="00561606">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_Toc532804224 \h </w:instrText>
      </w:r>
      <w:r>
        <w:rPr>
          <w:noProof/>
        </w:rPr>
      </w:r>
      <w:r>
        <w:rPr>
          <w:noProof/>
        </w:rPr>
        <w:fldChar w:fldCharType="separate"/>
      </w:r>
      <w:r w:rsidR="00C150B9">
        <w:rPr>
          <w:noProof/>
        </w:rPr>
        <w:t>9</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1" w:name="_Toc532804192"/>
      <w:r>
        <w:lastRenderedPageBreak/>
        <w:t>Tagesjournals</w:t>
      </w:r>
      <w:bookmarkEnd w:id="1"/>
    </w:p>
    <w:p w14:paraId="06DF8A75" w14:textId="77777777" w:rsidR="00757C1D" w:rsidRDefault="00757C1D" w:rsidP="00757C1D">
      <w:pPr>
        <w:pStyle w:val="berschrift2"/>
        <w:rPr>
          <w:rFonts w:eastAsia="Calibri"/>
        </w:rPr>
      </w:pPr>
      <w:bookmarkStart w:id="2" w:name="_Toc532804193"/>
      <w:r w:rsidRPr="00A04A99">
        <w:rPr>
          <w:rFonts w:eastAsia="Calibri"/>
        </w:rPr>
        <w:t>26.22.2018</w:t>
      </w:r>
      <w:bookmarkEnd w:id="2"/>
    </w:p>
    <w:p w14:paraId="48CF670C" w14:textId="77777777" w:rsidR="00757C1D" w:rsidRPr="00A04A99" w:rsidRDefault="00757C1D" w:rsidP="00757C1D">
      <w:pPr>
        <w:pStyle w:val="berschrift3"/>
        <w:rPr>
          <w:rFonts w:eastAsia="Calibri"/>
          <w:sz w:val="26"/>
        </w:rPr>
      </w:pPr>
      <w:bookmarkStart w:id="3" w:name="_Toc532804194"/>
      <w:r>
        <w:rPr>
          <w:rFonts w:eastAsia="Calibri"/>
        </w:rPr>
        <w:t>Ablauf</w:t>
      </w:r>
      <w:bookmarkEnd w:id="3"/>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4" w:name="_Toc532804195"/>
      <w:r>
        <w:rPr>
          <w:rFonts w:eastAsia="Calibri"/>
        </w:rPr>
        <w:t>Tätigkeiten</w:t>
      </w:r>
      <w:bookmarkEnd w:id="4"/>
    </w:p>
    <w:p w14:paraId="2A630E9D" w14:textId="77F6F546"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w:t>
      </w:r>
      <w:r w:rsidR="00DF1F30">
        <w:t xml:space="preserve">das Projekt in ein privates </w:t>
      </w:r>
      <w:proofErr w:type="spellStart"/>
      <w:r w:rsidR="00DF1F30">
        <w:t>Github</w:t>
      </w:r>
      <w:proofErr w:type="spellEnd"/>
      <w:r w:rsidR="00DF1F30">
        <w:t xml:space="preserve"> Repository von uns </w:t>
      </w:r>
      <w:proofErr w:type="gramStart"/>
      <w:r w:rsidR="00DF1F30">
        <w:t>selber</w:t>
      </w:r>
      <w:proofErr w:type="gramEnd"/>
      <w:r w:rsidR="00DF1F30">
        <w:t xml:space="preserve"> eingefügt und haben von da an dort Programmiert.</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5" w:name="_Toc532804196"/>
      <w:r>
        <w:t>Reflexion</w:t>
      </w:r>
      <w:bookmarkEnd w:id="5"/>
    </w:p>
    <w:p w14:paraId="131031A1" w14:textId="0C65E010" w:rsidR="00757C1D" w:rsidRDefault="00757C1D" w:rsidP="00757C1D">
      <w:r>
        <w:t>Bei dem Klonen des Projektes hatten wir keine Probleme, dies war schnell erledigt.</w:t>
      </w:r>
      <w:r w:rsidR="00025BD9">
        <w:t xml:space="preserve"> Der merkwürdige Fehler mit dem Pushen war uns unerklärlich, doch um keine Zeit zu verlieren, haben wir einfach schnell ein eigenes privates erstellt. Später können wir unseren Code, wenn das Problem behoben ist, dann auf das </w:t>
      </w:r>
      <w:proofErr w:type="spellStart"/>
      <w:r w:rsidR="00025BD9">
        <w:t>GitLab</w:t>
      </w:r>
      <w:proofErr w:type="spellEnd"/>
      <w:r w:rsidR="00025BD9">
        <w:t xml:space="preserve"> Repository pushen.</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6" w:name="_Toc532804197"/>
      <w:r>
        <w:rPr>
          <w:rFonts w:eastAsia="Calibri"/>
        </w:rPr>
        <w:lastRenderedPageBreak/>
        <w:t>03.12.2018</w:t>
      </w:r>
      <w:bookmarkEnd w:id="6"/>
    </w:p>
    <w:p w14:paraId="11BBDA7C" w14:textId="77777777" w:rsidR="00757C1D" w:rsidRPr="00A04A99" w:rsidRDefault="00757C1D" w:rsidP="00757C1D">
      <w:pPr>
        <w:pStyle w:val="berschrift3"/>
        <w:rPr>
          <w:rFonts w:eastAsia="Calibri"/>
          <w:sz w:val="26"/>
        </w:rPr>
      </w:pPr>
      <w:bookmarkStart w:id="7" w:name="_Toc532804198"/>
      <w:r>
        <w:rPr>
          <w:rFonts w:eastAsia="Calibri"/>
        </w:rPr>
        <w:t>Ablauf</w:t>
      </w:r>
      <w:bookmarkEnd w:id="7"/>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8" w:name="_Toc532804199"/>
      <w:r>
        <w:rPr>
          <w:rFonts w:eastAsia="Calibri"/>
        </w:rPr>
        <w:t>Tätigkeiten</w:t>
      </w:r>
      <w:bookmarkEnd w:id="8"/>
    </w:p>
    <w:p w14:paraId="2D76A2CE" w14:textId="7479B246" w:rsidR="00757C1D" w:rsidRDefault="00757C1D" w:rsidP="00757C1D">
      <w:r>
        <w:t xml:space="preserve">Heute hatten wir beinahe beide Lektionen lang Vorträge des letzten Moduls. Daher blieb kaum noch Zeit, wirklich etwas an dem Code zu schreiben. Ich habe </w:t>
      </w:r>
      <w:r w:rsidR="008417EA">
        <w:t>Florian daher</w:t>
      </w:r>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9" w:name="_Toc532804200"/>
      <w:r>
        <w:t>Reflexion</w:t>
      </w:r>
      <w:bookmarkEnd w:id="9"/>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4A8FA117"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0323D4BD" w14:textId="10A500EC" w:rsidR="00BA7A9A" w:rsidRDefault="00BA7A9A" w:rsidP="00757C1D"/>
    <w:p w14:paraId="032D8FCF" w14:textId="0D1380ED" w:rsidR="00BA7A9A" w:rsidRDefault="00BA7A9A" w:rsidP="00BA7A9A">
      <w:pPr>
        <w:pStyle w:val="berschrift2"/>
        <w:rPr>
          <w:rFonts w:eastAsia="Calibri"/>
        </w:rPr>
      </w:pPr>
      <w:bookmarkStart w:id="10" w:name="_Toc532804201"/>
      <w:r>
        <w:rPr>
          <w:rFonts w:eastAsia="Calibri"/>
        </w:rPr>
        <w:t>10.12.2018</w:t>
      </w:r>
      <w:bookmarkEnd w:id="10"/>
    </w:p>
    <w:p w14:paraId="05F2B5A5" w14:textId="77777777" w:rsidR="00BA7A9A" w:rsidRPr="00A04A99" w:rsidRDefault="00BA7A9A" w:rsidP="00BA7A9A">
      <w:pPr>
        <w:pStyle w:val="berschrift3"/>
        <w:rPr>
          <w:rFonts w:eastAsia="Calibri"/>
          <w:sz w:val="26"/>
        </w:rPr>
      </w:pPr>
      <w:bookmarkStart w:id="11" w:name="_Toc532804202"/>
      <w:r>
        <w:rPr>
          <w:rFonts w:eastAsia="Calibri"/>
        </w:rPr>
        <w:t>Ablauf</w:t>
      </w:r>
      <w:bookmarkEnd w:id="11"/>
    </w:p>
    <w:tbl>
      <w:tblPr>
        <w:tblStyle w:val="Tabellenraster"/>
        <w:tblW w:w="0" w:type="auto"/>
        <w:tblLook w:val="04A0" w:firstRow="1" w:lastRow="0" w:firstColumn="1" w:lastColumn="0" w:noHBand="0" w:noVBand="1"/>
      </w:tblPr>
      <w:tblGrid>
        <w:gridCol w:w="7070"/>
        <w:gridCol w:w="1992"/>
      </w:tblGrid>
      <w:tr w:rsidR="00BA7A9A" w:rsidRPr="00A04A99" w14:paraId="5FB8853B" w14:textId="77777777" w:rsidTr="00F63337">
        <w:trPr>
          <w:trHeight w:val="340"/>
        </w:trPr>
        <w:tc>
          <w:tcPr>
            <w:tcW w:w="7070" w:type="dxa"/>
          </w:tcPr>
          <w:p w14:paraId="4B2F2C52"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6BC42B28"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Dauer (h)</w:t>
            </w:r>
          </w:p>
        </w:tc>
      </w:tr>
      <w:tr w:rsidR="00BA7A9A" w14:paraId="0B7CBDF9" w14:textId="77777777" w:rsidTr="00F63337">
        <w:trPr>
          <w:trHeight w:val="340"/>
        </w:trPr>
        <w:tc>
          <w:tcPr>
            <w:tcW w:w="7070" w:type="dxa"/>
          </w:tcPr>
          <w:p w14:paraId="44DC1142" w14:textId="58044680" w:rsidR="00BA7A9A" w:rsidRDefault="008417EA" w:rsidP="00F63337">
            <w:pPr>
              <w:spacing w:line="276" w:lineRule="auto"/>
              <w:rPr>
                <w:rFonts w:ascii="Calibri" w:eastAsia="Calibri" w:hAnsi="Calibri" w:cs="Calibri"/>
              </w:rPr>
            </w:pPr>
            <w:r>
              <w:rPr>
                <w:rFonts w:ascii="Calibri" w:eastAsia="Calibri" w:hAnsi="Calibri" w:cs="Calibri"/>
              </w:rPr>
              <w:t>Alle Controller-Klassen erzeugen.</w:t>
            </w:r>
          </w:p>
        </w:tc>
        <w:tc>
          <w:tcPr>
            <w:tcW w:w="1992" w:type="dxa"/>
          </w:tcPr>
          <w:p w14:paraId="498EEF3C" w14:textId="1382D7F6" w:rsidR="00BA7A9A" w:rsidRDefault="00615BBE" w:rsidP="00F63337">
            <w:pPr>
              <w:spacing w:line="276" w:lineRule="auto"/>
              <w:rPr>
                <w:rFonts w:ascii="Calibri" w:eastAsia="Calibri" w:hAnsi="Calibri" w:cs="Calibri"/>
              </w:rPr>
            </w:pPr>
            <w:r>
              <w:rPr>
                <w:rFonts w:ascii="Calibri" w:eastAsia="Calibri" w:hAnsi="Calibri" w:cs="Calibri"/>
              </w:rPr>
              <w:t>0.5</w:t>
            </w:r>
          </w:p>
        </w:tc>
      </w:tr>
      <w:tr w:rsidR="008417EA" w14:paraId="2E6266BA" w14:textId="77777777" w:rsidTr="00F63337">
        <w:trPr>
          <w:trHeight w:val="340"/>
        </w:trPr>
        <w:tc>
          <w:tcPr>
            <w:tcW w:w="7070" w:type="dxa"/>
          </w:tcPr>
          <w:p w14:paraId="7B4C7723" w14:textId="6F9C4923" w:rsidR="008417EA" w:rsidRDefault="008417EA" w:rsidP="00F63337">
            <w:pPr>
              <w:spacing w:line="276" w:lineRule="auto"/>
              <w:rPr>
                <w:rFonts w:ascii="Calibri" w:eastAsia="Calibri" w:hAnsi="Calibri" w:cs="Calibri"/>
              </w:rPr>
            </w:pPr>
            <w:r>
              <w:rPr>
                <w:rFonts w:ascii="Calibri" w:eastAsia="Calibri" w:hAnsi="Calibri" w:cs="Calibri"/>
              </w:rPr>
              <w:t>Ermöglichen ein Labyrinth zu empfangen und anzeigen.</w:t>
            </w:r>
          </w:p>
        </w:tc>
        <w:tc>
          <w:tcPr>
            <w:tcW w:w="1992" w:type="dxa"/>
          </w:tcPr>
          <w:p w14:paraId="3F836264" w14:textId="2DECCDA6" w:rsidR="008417EA" w:rsidRDefault="00615BBE" w:rsidP="00F63337">
            <w:pPr>
              <w:spacing w:line="276" w:lineRule="auto"/>
              <w:rPr>
                <w:rFonts w:ascii="Calibri" w:eastAsia="Calibri" w:hAnsi="Calibri" w:cs="Calibri"/>
              </w:rPr>
            </w:pPr>
            <w:r>
              <w:rPr>
                <w:rFonts w:ascii="Calibri" w:eastAsia="Calibri" w:hAnsi="Calibri" w:cs="Calibri"/>
              </w:rPr>
              <w:t>1</w:t>
            </w:r>
            <w:r w:rsidR="008417EA">
              <w:rPr>
                <w:rFonts w:ascii="Calibri" w:eastAsia="Calibri" w:hAnsi="Calibri" w:cs="Calibri"/>
              </w:rPr>
              <w:t>.5</w:t>
            </w:r>
          </w:p>
        </w:tc>
      </w:tr>
    </w:tbl>
    <w:p w14:paraId="4B909F85" w14:textId="77777777" w:rsidR="00BA7A9A" w:rsidRDefault="00BA7A9A" w:rsidP="00BA7A9A">
      <w:pPr>
        <w:pStyle w:val="berschrift3"/>
        <w:rPr>
          <w:rFonts w:eastAsia="Calibri"/>
        </w:rPr>
      </w:pPr>
      <w:bookmarkStart w:id="12" w:name="_Toc532804203"/>
      <w:r>
        <w:rPr>
          <w:rFonts w:eastAsia="Calibri"/>
        </w:rPr>
        <w:t>Tätigkeiten</w:t>
      </w:r>
      <w:bookmarkEnd w:id="12"/>
    </w:p>
    <w:p w14:paraId="064495A6" w14:textId="65EE1CD8" w:rsidR="00BA7A9A" w:rsidRDefault="00BA7A9A" w:rsidP="00BA7A9A">
      <w:r>
        <w:t>Heute Morgen</w:t>
      </w:r>
      <w:r w:rsidR="008417EA">
        <w:t xml:space="preserve"> haben ich und Florian zuerst alle Control-Klassen, die wir voraussichtlich brauchen werden, geschrieben. Parallel dazu haben wir auch den Dispatcher und die Control-Factory angepasst. Dafür haben wir ungefähr eine halbe Stunde aufgewendet. Nach dieser halben Stunde haben wir die Arbeit möglichst so aufgeteilt, dass es keine grossen </w:t>
      </w:r>
      <w:proofErr w:type="spellStart"/>
      <w:r w:rsidR="008417EA">
        <w:t>Merge</w:t>
      </w:r>
      <w:proofErr w:type="spellEnd"/>
      <w:r w:rsidR="008417EA">
        <w:t xml:space="preserve">-Konflikte geben sollte. Ich habe mich um das Anzeigen eines Labyrinths gekümmert und Florian hat </w:t>
      </w:r>
      <w:r w:rsidR="00DA4926">
        <w:t>bei</w:t>
      </w:r>
      <w:r w:rsidR="008417EA">
        <w:t xml:space="preserve"> der Login</w:t>
      </w:r>
      <w:r w:rsidR="00DA4926">
        <w:t>-Funktion gearbeitet. Ich habe bis zum Ende der Stunde damit verbracht, er wurde aber früher fertig und hat noch versucht das Bewegen einer Figur zu implementieren.</w:t>
      </w:r>
    </w:p>
    <w:p w14:paraId="102DBD1A" w14:textId="77777777" w:rsidR="00BA7A9A" w:rsidRDefault="00BA7A9A" w:rsidP="00BA7A9A">
      <w:pPr>
        <w:pStyle w:val="berschrift3"/>
      </w:pPr>
      <w:bookmarkStart w:id="13" w:name="_Toc532804204"/>
      <w:r>
        <w:t>Reflexion</w:t>
      </w:r>
      <w:bookmarkEnd w:id="13"/>
    </w:p>
    <w:p w14:paraId="62A77FB1" w14:textId="77777777" w:rsidR="00C840CA" w:rsidRDefault="004E6C60" w:rsidP="00BA7A9A">
      <w:r>
        <w:t xml:space="preserve">Wir sind heute wirklich gut vorwärtsgekommen. Es sollten mehr oder weniger alle Klassen für unsere Komponente erstellt sein, somit lässt es sich nun einfacher arbeiten. </w:t>
      </w:r>
    </w:p>
    <w:p w14:paraId="098740C6" w14:textId="2F7EB3F9" w:rsidR="00C840CA" w:rsidRDefault="00C840CA" w:rsidP="00BA7A9A">
      <w:r>
        <w:t xml:space="preserve">Bei dem Laden des Labyrinths gab es ziemlich viel zu schreiben, doch ich denke nach wenigen Änderungen, die ich noch in der Selbststudiums-Zeit vornehmen werde, sollte es schlussendlich funktionieren. Ich habe mich für ein </w:t>
      </w:r>
      <w:proofErr w:type="spellStart"/>
      <w:r>
        <w:t>GridLayout</w:t>
      </w:r>
      <w:proofErr w:type="spellEnd"/>
      <w:r>
        <w:t xml:space="preserve"> in einem </w:t>
      </w:r>
      <w:proofErr w:type="spellStart"/>
      <w:r>
        <w:t>JPanel</w:t>
      </w:r>
      <w:proofErr w:type="spellEnd"/>
      <w:r>
        <w:t xml:space="preserve"> entschieden, auch wenn ich mir immer noch nicht sicher bin, ob das wirklich der einfachste Weg ist, um dies umzusetzen. Eine Schwierigkeit war es, die Daten aus dem </w:t>
      </w:r>
      <w:proofErr w:type="spellStart"/>
      <w:r>
        <w:t>GridLayout</w:t>
      </w:r>
      <w:proofErr w:type="spellEnd"/>
      <w:r>
        <w:t xml:space="preserve"> abrufen zu können, also </w:t>
      </w:r>
      <w:r w:rsidR="0028409B">
        <w:t xml:space="preserve">beispielsweise </w:t>
      </w:r>
      <w:r>
        <w:t>ob sich ein Spieler auf dieser Zelle befindet.</w:t>
      </w:r>
      <w:r w:rsidR="0028409B">
        <w:t xml:space="preserve"> Dies war nötig um Spieler aus einer Zelle löschen und in eine neue einfügen zu können. Schlussendlich habe ich es so gelöst, dass ich jedes </w:t>
      </w:r>
      <w:proofErr w:type="spellStart"/>
      <w:r w:rsidR="0028409B">
        <w:t>JPanel</w:t>
      </w:r>
      <w:proofErr w:type="spellEnd"/>
      <w:r w:rsidR="0028409B">
        <w:t xml:space="preserve"> im Grid auch noch in ein separates zweidimensionales Array gefügt habe, damit über welches ich diese</w:t>
      </w:r>
      <w:r w:rsidR="00C75AC8">
        <w:t xml:space="preserve"> auch im weiteren Spielverlauf </w:t>
      </w:r>
      <w:r w:rsidR="0028409B">
        <w:t>bearbeiten konnte.</w:t>
      </w:r>
    </w:p>
    <w:p w14:paraId="2ACB2CCD" w14:textId="60773098" w:rsidR="00F2532D" w:rsidRDefault="00F2532D" w:rsidP="00BA7A9A">
      <w:r>
        <w:lastRenderedPageBreak/>
        <w:t xml:space="preserve">Alles in allem ist es ein guter Tag gewesen, doch ich werde bis nächste Woche noch zuhause arbeiten müssen, </w:t>
      </w:r>
      <w:r w:rsidR="00F92F54">
        <w:t>damit wir ungefähr im Zeitplan bleiben.</w:t>
      </w:r>
    </w:p>
    <w:p w14:paraId="73AAEFD9" w14:textId="42BAF45D" w:rsidR="00757C1D" w:rsidRDefault="00757C1D" w:rsidP="00757C1D"/>
    <w:p w14:paraId="6591FA10" w14:textId="4E414EBB" w:rsidR="006C58C0" w:rsidRDefault="006C58C0" w:rsidP="006C58C0">
      <w:pPr>
        <w:pStyle w:val="berschrift2"/>
        <w:rPr>
          <w:rFonts w:eastAsia="Calibri"/>
        </w:rPr>
      </w:pPr>
      <w:bookmarkStart w:id="14" w:name="_Toc532804205"/>
      <w:r>
        <w:rPr>
          <w:rFonts w:eastAsia="Calibri"/>
        </w:rPr>
        <w:t>1</w:t>
      </w:r>
      <w:r>
        <w:rPr>
          <w:rFonts w:eastAsia="Calibri"/>
        </w:rPr>
        <w:t>7</w:t>
      </w:r>
      <w:r>
        <w:rPr>
          <w:rFonts w:eastAsia="Calibri"/>
        </w:rPr>
        <w:t>.12.2018</w:t>
      </w:r>
      <w:bookmarkEnd w:id="14"/>
    </w:p>
    <w:p w14:paraId="2C33146D" w14:textId="77777777" w:rsidR="006C58C0" w:rsidRPr="00A04A99" w:rsidRDefault="006C58C0" w:rsidP="006C58C0">
      <w:pPr>
        <w:pStyle w:val="berschrift3"/>
        <w:rPr>
          <w:rFonts w:eastAsia="Calibri"/>
          <w:sz w:val="26"/>
        </w:rPr>
      </w:pPr>
      <w:bookmarkStart w:id="15" w:name="_Toc532804206"/>
      <w:r>
        <w:rPr>
          <w:rFonts w:eastAsia="Calibri"/>
        </w:rPr>
        <w:t>Ablauf</w:t>
      </w:r>
      <w:bookmarkEnd w:id="15"/>
    </w:p>
    <w:tbl>
      <w:tblPr>
        <w:tblStyle w:val="Tabellenraster"/>
        <w:tblW w:w="0" w:type="auto"/>
        <w:tblLook w:val="04A0" w:firstRow="1" w:lastRow="0" w:firstColumn="1" w:lastColumn="0" w:noHBand="0" w:noVBand="1"/>
      </w:tblPr>
      <w:tblGrid>
        <w:gridCol w:w="7070"/>
        <w:gridCol w:w="1992"/>
      </w:tblGrid>
      <w:tr w:rsidR="006C58C0" w:rsidRPr="00A04A99" w14:paraId="73A3A35D" w14:textId="77777777" w:rsidTr="00C154E4">
        <w:trPr>
          <w:trHeight w:val="340"/>
        </w:trPr>
        <w:tc>
          <w:tcPr>
            <w:tcW w:w="7070" w:type="dxa"/>
          </w:tcPr>
          <w:p w14:paraId="3EA3608E"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1CBC01F4"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C58C0" w14:paraId="3EEDD708" w14:textId="77777777" w:rsidTr="00C154E4">
        <w:trPr>
          <w:trHeight w:val="340"/>
        </w:trPr>
        <w:tc>
          <w:tcPr>
            <w:tcW w:w="7070" w:type="dxa"/>
          </w:tcPr>
          <w:p w14:paraId="7B8BD190" w14:textId="455F28B8" w:rsidR="006C58C0" w:rsidRDefault="006C58C0" w:rsidP="00C154E4">
            <w:pPr>
              <w:spacing w:line="276" w:lineRule="auto"/>
              <w:rPr>
                <w:rFonts w:ascii="Calibri" w:eastAsia="Calibri" w:hAnsi="Calibri" w:cs="Calibri"/>
              </w:rPr>
            </w:pPr>
            <w:r>
              <w:rPr>
                <w:rFonts w:ascii="Calibri" w:eastAsia="Calibri" w:hAnsi="Calibri" w:cs="Calibri"/>
              </w:rPr>
              <w:t>Legen einer Bombe implementieren.</w:t>
            </w:r>
          </w:p>
        </w:tc>
        <w:tc>
          <w:tcPr>
            <w:tcW w:w="1992" w:type="dxa"/>
          </w:tcPr>
          <w:p w14:paraId="3DF36EC8" w14:textId="2585F3F6" w:rsidR="006C58C0" w:rsidRDefault="00017828" w:rsidP="00C154E4">
            <w:pPr>
              <w:spacing w:line="276" w:lineRule="auto"/>
              <w:rPr>
                <w:rFonts w:ascii="Calibri" w:eastAsia="Calibri" w:hAnsi="Calibri" w:cs="Calibri"/>
              </w:rPr>
            </w:pPr>
            <w:r>
              <w:rPr>
                <w:rFonts w:ascii="Calibri" w:eastAsia="Calibri" w:hAnsi="Calibri" w:cs="Calibri"/>
              </w:rPr>
              <w:t>0.5</w:t>
            </w:r>
          </w:p>
        </w:tc>
      </w:tr>
      <w:tr w:rsidR="006C58C0" w14:paraId="04343E66" w14:textId="77777777" w:rsidTr="00C154E4">
        <w:trPr>
          <w:trHeight w:val="340"/>
        </w:trPr>
        <w:tc>
          <w:tcPr>
            <w:tcW w:w="7070" w:type="dxa"/>
          </w:tcPr>
          <w:p w14:paraId="69634D1D" w14:textId="6EEA23A7" w:rsidR="006C58C0" w:rsidRDefault="00017828" w:rsidP="00C154E4">
            <w:pPr>
              <w:spacing w:line="276" w:lineRule="auto"/>
              <w:rPr>
                <w:rFonts w:ascii="Calibri" w:eastAsia="Calibri" w:hAnsi="Calibri" w:cs="Calibri"/>
              </w:rPr>
            </w:pPr>
            <w:r>
              <w:rPr>
                <w:rFonts w:ascii="Calibri" w:eastAsia="Calibri" w:hAnsi="Calibri" w:cs="Calibri"/>
              </w:rPr>
              <w:t>Detonieren einer Bombe implementieren.</w:t>
            </w:r>
          </w:p>
        </w:tc>
        <w:tc>
          <w:tcPr>
            <w:tcW w:w="1992" w:type="dxa"/>
          </w:tcPr>
          <w:p w14:paraId="21924A2C" w14:textId="136FF797" w:rsidR="006C58C0"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9D163C1" w14:textId="77777777" w:rsidTr="00C154E4">
        <w:trPr>
          <w:trHeight w:val="340"/>
        </w:trPr>
        <w:tc>
          <w:tcPr>
            <w:tcW w:w="7070" w:type="dxa"/>
          </w:tcPr>
          <w:p w14:paraId="16D49D19" w14:textId="2766C36B" w:rsidR="00017828" w:rsidRDefault="00017828" w:rsidP="00C154E4">
            <w:pPr>
              <w:spacing w:line="276" w:lineRule="auto"/>
              <w:rPr>
                <w:rFonts w:ascii="Calibri" w:eastAsia="Calibri" w:hAnsi="Calibri" w:cs="Calibri"/>
              </w:rPr>
            </w:pPr>
            <w:r>
              <w:rPr>
                <w:rFonts w:ascii="Calibri" w:eastAsia="Calibri" w:hAnsi="Calibri" w:cs="Calibri"/>
              </w:rPr>
              <w:t>Aktualisieren des Labyrinths implementieren.</w:t>
            </w:r>
          </w:p>
        </w:tc>
        <w:tc>
          <w:tcPr>
            <w:tcW w:w="1992" w:type="dxa"/>
          </w:tcPr>
          <w:p w14:paraId="759B81D9" w14:textId="1B41856A" w:rsidR="00017828"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BABAEE6" w14:textId="77777777" w:rsidTr="00C154E4">
        <w:trPr>
          <w:trHeight w:val="340"/>
        </w:trPr>
        <w:tc>
          <w:tcPr>
            <w:tcW w:w="7070" w:type="dxa"/>
          </w:tcPr>
          <w:p w14:paraId="34A7C1DA" w14:textId="655F34A6" w:rsidR="00017828" w:rsidRDefault="00017828" w:rsidP="00C154E4">
            <w:pPr>
              <w:spacing w:line="276" w:lineRule="auto"/>
              <w:rPr>
                <w:rFonts w:ascii="Calibri" w:eastAsia="Calibri" w:hAnsi="Calibri" w:cs="Calibri"/>
              </w:rPr>
            </w:pPr>
            <w:r>
              <w:rPr>
                <w:rFonts w:ascii="Calibri" w:eastAsia="Calibri" w:hAnsi="Calibri" w:cs="Calibri"/>
              </w:rPr>
              <w:t>Error-Messages implementieren.</w:t>
            </w:r>
          </w:p>
        </w:tc>
        <w:tc>
          <w:tcPr>
            <w:tcW w:w="1992" w:type="dxa"/>
          </w:tcPr>
          <w:p w14:paraId="22C49C44" w14:textId="209FF000" w:rsidR="00017828" w:rsidRDefault="00017828" w:rsidP="00C154E4">
            <w:pPr>
              <w:spacing w:line="276" w:lineRule="auto"/>
              <w:rPr>
                <w:rFonts w:ascii="Calibri" w:eastAsia="Calibri" w:hAnsi="Calibri" w:cs="Calibri"/>
              </w:rPr>
            </w:pPr>
            <w:r>
              <w:rPr>
                <w:rFonts w:ascii="Calibri" w:eastAsia="Calibri" w:hAnsi="Calibri" w:cs="Calibri"/>
              </w:rPr>
              <w:t>0.7</w:t>
            </w:r>
          </w:p>
        </w:tc>
      </w:tr>
    </w:tbl>
    <w:p w14:paraId="7DEAEA8E" w14:textId="77777777" w:rsidR="006C58C0" w:rsidRDefault="006C58C0" w:rsidP="006C58C0">
      <w:pPr>
        <w:pStyle w:val="berschrift3"/>
        <w:rPr>
          <w:rFonts w:eastAsia="Calibri"/>
        </w:rPr>
      </w:pPr>
      <w:bookmarkStart w:id="16" w:name="_Toc532804207"/>
      <w:r>
        <w:rPr>
          <w:rFonts w:eastAsia="Calibri"/>
        </w:rPr>
        <w:t>Tätigkeiten</w:t>
      </w:r>
      <w:bookmarkEnd w:id="16"/>
    </w:p>
    <w:p w14:paraId="38355661" w14:textId="420AFB60" w:rsidR="006C58C0" w:rsidRDefault="006C58C0" w:rsidP="006C58C0">
      <w:r>
        <w:t xml:space="preserve">Heute Morgen </w:t>
      </w:r>
      <w:r w:rsidR="002C4459">
        <w:t>waren ich und Florian beide sehr produktiv. Wir haben beide Vollgas gegeben und schlussendlich sind wir tatsächlich beinahe fertig geworden. Zuhause haben wir in den vergangenen Tagen auch ziemlich viel gemacht, da wir nicht noch mehr über die Ferien zu erledigen haben wollten.</w:t>
      </w:r>
      <w:r w:rsidR="009017C8">
        <w:t xml:space="preserve"> Heute habe ich noch die Funktionen des Bombe</w:t>
      </w:r>
      <w:r w:rsidR="003D16F0">
        <w:t>-</w:t>
      </w:r>
      <w:r w:rsidR="009017C8">
        <w:t>legens, des Detonieren</w:t>
      </w:r>
      <w:r w:rsidR="003D16F0">
        <w:t>s</w:t>
      </w:r>
      <w:r w:rsidR="009017C8">
        <w:t xml:space="preserve"> einer Bombe, des Aktualisierens des Labyrinths und des Abbruchs bei Error-Messages implementiert.</w:t>
      </w:r>
    </w:p>
    <w:p w14:paraId="713F8666" w14:textId="77777777" w:rsidR="006C58C0" w:rsidRDefault="006C58C0" w:rsidP="006C58C0">
      <w:pPr>
        <w:pStyle w:val="berschrift3"/>
      </w:pPr>
      <w:bookmarkStart w:id="17" w:name="_Toc532804208"/>
      <w:r>
        <w:t>Reflexion</w:t>
      </w:r>
      <w:bookmarkEnd w:id="17"/>
    </w:p>
    <w:p w14:paraId="5FA5388C" w14:textId="532AD916" w:rsidR="006C58C0" w:rsidRDefault="006C58C0" w:rsidP="009017C8">
      <w:r>
        <w:t xml:space="preserve">Wir sind heute wirklich gut vorwärtsgekommen. </w:t>
      </w:r>
      <w:r w:rsidR="003D16F0">
        <w:t>Es ist sehr erleichternd gewesen, das</w:t>
      </w:r>
      <w:r w:rsidR="00EF4394">
        <w:t>s wir kaum Probleme gehabt haben und daher sehr viel in sehr kurzer Zeit erreicht haben. Zusammen mit der Arbeit, die wir zuhause erledigt haben, sind wir nun tatsächlich kurz vor der Vollendung unserer Komponente.</w:t>
      </w:r>
    </w:p>
    <w:p w14:paraId="2DD6FCB5" w14:textId="6C910AD4" w:rsidR="00864561" w:rsidRDefault="00864561" w:rsidP="009017C8">
      <w:r>
        <w:t>Ich hatte vor allem Probleme mit dem Aktualisieren der View nach dem Laden des Labyrinths bei einer Update-Message. Schlussendlich habe ich</w:t>
      </w:r>
      <w:r w:rsidR="00574846">
        <w:t xml:space="preserve"> nach einer Suche im Internet g</w:t>
      </w:r>
      <w:r>
        <w:t>elernt, dass ich nicht die gesamte View neu erstellen muss, sondern besser die Objekte zwischenspeichere und bei der Update-Message dann anpasse.</w:t>
      </w:r>
    </w:p>
    <w:p w14:paraId="02331CB5" w14:textId="4FEAC87F" w:rsidR="00864561" w:rsidRDefault="00E21161" w:rsidP="009017C8">
      <w:r>
        <w:t xml:space="preserve">Für die Error-Messages haben wir uns auch schon mit den Server-Leuten ausgetauscht, welche Error-Messages was genau bedeuten. </w:t>
      </w:r>
      <w:r w:rsidR="004233E2">
        <w:t>Ich hoffe einfach, dass sie dies nicht vergessen und dass sie nicht nochmals im Nachhinein angepasst werden müssen.</w:t>
      </w:r>
    </w:p>
    <w:p w14:paraId="7D1A8C98" w14:textId="31AC9D3E" w:rsidR="008030AB" w:rsidRDefault="008030AB" w:rsidP="009017C8">
      <w:r>
        <w:t xml:space="preserve">Das nächste Mal müssen wir einfach den Code zusammen </w:t>
      </w:r>
      <w:proofErr w:type="spellStart"/>
      <w:r>
        <w:t>Mergen</w:t>
      </w:r>
      <w:proofErr w:type="spellEnd"/>
      <w:r>
        <w:t>. Damit sollten wir fertig sein.</w:t>
      </w:r>
    </w:p>
    <w:p w14:paraId="461922DF" w14:textId="4D5BAC90" w:rsidR="003547BC" w:rsidRDefault="003547BC" w:rsidP="009017C8"/>
    <w:p w14:paraId="769C8A86" w14:textId="4B092888" w:rsidR="006771EB" w:rsidRDefault="00095888" w:rsidP="006771EB">
      <w:pPr>
        <w:pStyle w:val="berschrift2"/>
        <w:rPr>
          <w:rFonts w:eastAsia="Calibri"/>
        </w:rPr>
      </w:pPr>
      <w:bookmarkStart w:id="18" w:name="_Toc532804209"/>
      <w:r>
        <w:rPr>
          <w:rFonts w:eastAsia="Calibri"/>
        </w:rPr>
        <w:t>28</w:t>
      </w:r>
      <w:r w:rsidR="006771EB">
        <w:rPr>
          <w:rFonts w:eastAsia="Calibri"/>
        </w:rPr>
        <w:t>.12.2018</w:t>
      </w:r>
      <w:bookmarkEnd w:id="18"/>
    </w:p>
    <w:p w14:paraId="6E7B2280" w14:textId="77777777" w:rsidR="006771EB" w:rsidRPr="00A04A99" w:rsidRDefault="006771EB" w:rsidP="006771EB">
      <w:pPr>
        <w:pStyle w:val="berschrift3"/>
        <w:rPr>
          <w:rFonts w:eastAsia="Calibri"/>
          <w:sz w:val="26"/>
        </w:rPr>
      </w:pPr>
      <w:bookmarkStart w:id="19" w:name="_Toc532804210"/>
      <w:r>
        <w:rPr>
          <w:rFonts w:eastAsia="Calibri"/>
        </w:rPr>
        <w:t>Ablauf</w:t>
      </w:r>
      <w:bookmarkEnd w:id="19"/>
    </w:p>
    <w:tbl>
      <w:tblPr>
        <w:tblStyle w:val="Tabellenraster"/>
        <w:tblW w:w="0" w:type="auto"/>
        <w:tblLook w:val="04A0" w:firstRow="1" w:lastRow="0" w:firstColumn="1" w:lastColumn="0" w:noHBand="0" w:noVBand="1"/>
      </w:tblPr>
      <w:tblGrid>
        <w:gridCol w:w="7070"/>
        <w:gridCol w:w="1992"/>
      </w:tblGrid>
      <w:tr w:rsidR="006771EB" w:rsidRPr="00A04A99" w14:paraId="02EFF0A1" w14:textId="77777777" w:rsidTr="00C154E4">
        <w:trPr>
          <w:trHeight w:val="340"/>
        </w:trPr>
        <w:tc>
          <w:tcPr>
            <w:tcW w:w="7070" w:type="dxa"/>
          </w:tcPr>
          <w:p w14:paraId="04E77107"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3DE7DC01"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771EB" w14:paraId="36D80B95" w14:textId="77777777" w:rsidTr="00C154E4">
        <w:trPr>
          <w:trHeight w:val="340"/>
        </w:trPr>
        <w:tc>
          <w:tcPr>
            <w:tcW w:w="7070" w:type="dxa"/>
          </w:tcPr>
          <w:p w14:paraId="49EEF0EF" w14:textId="4D83213C" w:rsidR="006771EB" w:rsidRDefault="00095888" w:rsidP="00C154E4">
            <w:pPr>
              <w:spacing w:line="276" w:lineRule="auto"/>
              <w:rPr>
                <w:rFonts w:ascii="Calibri" w:eastAsia="Calibri" w:hAnsi="Calibri" w:cs="Calibri"/>
              </w:rPr>
            </w:pPr>
            <w:proofErr w:type="spellStart"/>
            <w:r>
              <w:rPr>
                <w:rFonts w:ascii="Calibri" w:eastAsia="Calibri" w:hAnsi="Calibri" w:cs="Calibri"/>
              </w:rPr>
              <w:t>Merge</w:t>
            </w:r>
            <w:proofErr w:type="spellEnd"/>
            <w:r>
              <w:rPr>
                <w:rFonts w:ascii="Calibri" w:eastAsia="Calibri" w:hAnsi="Calibri" w:cs="Calibri"/>
              </w:rPr>
              <w:t>-Konflikte beheben</w:t>
            </w:r>
          </w:p>
        </w:tc>
        <w:tc>
          <w:tcPr>
            <w:tcW w:w="1992" w:type="dxa"/>
          </w:tcPr>
          <w:p w14:paraId="6E9DCD40" w14:textId="6D78F3D6" w:rsidR="006771EB"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704947ED" w14:textId="77777777" w:rsidTr="00C154E4">
        <w:trPr>
          <w:trHeight w:val="340"/>
        </w:trPr>
        <w:tc>
          <w:tcPr>
            <w:tcW w:w="7070" w:type="dxa"/>
          </w:tcPr>
          <w:p w14:paraId="4CC2C667" w14:textId="7217DD60" w:rsidR="00095888" w:rsidRDefault="00095888" w:rsidP="00C154E4">
            <w:pPr>
              <w:spacing w:line="276" w:lineRule="auto"/>
              <w:rPr>
                <w:rFonts w:ascii="Calibri" w:eastAsia="Calibri" w:hAnsi="Calibri" w:cs="Calibri"/>
              </w:rPr>
            </w:pPr>
            <w:r>
              <w:rPr>
                <w:rFonts w:ascii="Calibri" w:eastAsia="Calibri" w:hAnsi="Calibri" w:cs="Calibri"/>
              </w:rPr>
              <w:t>Erstellen des Klassendiagramms</w:t>
            </w:r>
          </w:p>
        </w:tc>
        <w:tc>
          <w:tcPr>
            <w:tcW w:w="1992" w:type="dxa"/>
          </w:tcPr>
          <w:p w14:paraId="674229C5" w14:textId="26B2A348" w:rsidR="00095888"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619A6B5A" w14:textId="77777777" w:rsidTr="00C154E4">
        <w:trPr>
          <w:trHeight w:val="340"/>
        </w:trPr>
        <w:tc>
          <w:tcPr>
            <w:tcW w:w="7070" w:type="dxa"/>
          </w:tcPr>
          <w:p w14:paraId="2DC8B68B" w14:textId="03E8DB97" w:rsidR="00095888" w:rsidRDefault="00095888" w:rsidP="00C154E4">
            <w:pPr>
              <w:spacing w:line="276" w:lineRule="auto"/>
              <w:rPr>
                <w:rFonts w:ascii="Calibri" w:eastAsia="Calibri" w:hAnsi="Calibri" w:cs="Calibri"/>
              </w:rPr>
            </w:pPr>
            <w:r>
              <w:rPr>
                <w:rFonts w:ascii="Calibri" w:eastAsia="Calibri" w:hAnsi="Calibri" w:cs="Calibri"/>
              </w:rPr>
              <w:t>Erstellen des Sequenzdiagramms</w:t>
            </w:r>
          </w:p>
        </w:tc>
        <w:tc>
          <w:tcPr>
            <w:tcW w:w="1992" w:type="dxa"/>
          </w:tcPr>
          <w:p w14:paraId="080FCF90" w14:textId="173CD8D8" w:rsidR="00095888" w:rsidRDefault="00095888" w:rsidP="00C154E4">
            <w:pPr>
              <w:spacing w:line="276" w:lineRule="auto"/>
              <w:rPr>
                <w:rFonts w:ascii="Calibri" w:eastAsia="Calibri" w:hAnsi="Calibri" w:cs="Calibri"/>
              </w:rPr>
            </w:pPr>
            <w:r>
              <w:rPr>
                <w:rFonts w:ascii="Calibri" w:eastAsia="Calibri" w:hAnsi="Calibri" w:cs="Calibri"/>
              </w:rPr>
              <w:t>1</w:t>
            </w:r>
          </w:p>
        </w:tc>
      </w:tr>
    </w:tbl>
    <w:p w14:paraId="7282E61E" w14:textId="694B37DF" w:rsidR="006771EB" w:rsidRDefault="006771EB" w:rsidP="006771EB">
      <w:pPr>
        <w:pStyle w:val="berschrift3"/>
        <w:rPr>
          <w:rFonts w:eastAsia="Calibri"/>
        </w:rPr>
      </w:pPr>
      <w:bookmarkStart w:id="20" w:name="_Toc532804211"/>
      <w:r>
        <w:rPr>
          <w:rFonts w:eastAsia="Calibri"/>
        </w:rPr>
        <w:t>Tätigkeiten</w:t>
      </w:r>
      <w:bookmarkEnd w:id="20"/>
    </w:p>
    <w:p w14:paraId="05AB5270" w14:textId="5C696D2E" w:rsidR="00095888" w:rsidRDefault="00095888" w:rsidP="00095888">
      <w:r>
        <w:t xml:space="preserve">Heute haben ich und Florian </w:t>
      </w:r>
      <w:proofErr w:type="spellStart"/>
      <w:r>
        <w:t>geskyped</w:t>
      </w:r>
      <w:proofErr w:type="spellEnd"/>
      <w:r>
        <w:t xml:space="preserve">, um das Programm komplett fertigzustellen. Wir haben direkt damit begonnen beide zu </w:t>
      </w:r>
      <w:proofErr w:type="spellStart"/>
      <w:r>
        <w:t>mergen</w:t>
      </w:r>
      <w:proofErr w:type="spellEnd"/>
      <w:r>
        <w:t xml:space="preserve"> und die </w:t>
      </w:r>
      <w:proofErr w:type="spellStart"/>
      <w:r>
        <w:t>Merge</w:t>
      </w:r>
      <w:proofErr w:type="spellEnd"/>
      <w:r>
        <w:t xml:space="preserve">-Konflikte zusammen zu besprechen. Dabei hat jeweils nur er die Änderungen vorgenommen. Als wir dann nach ziemlich langer Zeit endlich fertig waren, hat er seinen Stand </w:t>
      </w:r>
      <w:proofErr w:type="spellStart"/>
      <w:r>
        <w:t>gepushed</w:t>
      </w:r>
      <w:proofErr w:type="spellEnd"/>
      <w:r>
        <w:t xml:space="preserve"> und ich habe ihn gepullt.</w:t>
      </w:r>
    </w:p>
    <w:p w14:paraId="538E6111" w14:textId="4EB8A378" w:rsidR="00097007" w:rsidRDefault="00097007" w:rsidP="00095888">
      <w:r>
        <w:lastRenderedPageBreak/>
        <w:t xml:space="preserve">Anschliessend habe ich das Klassendiagramm erstellt. Dabei habe ich die Klassen aus dem Code heraus generieren lassen. Jedoch habe ich vergeblich versucht, auch vernünftige Assoziationen zu erzeugen, schlussendlich habe ich alle Verbindungen </w:t>
      </w:r>
      <w:proofErr w:type="gramStart"/>
      <w:r>
        <w:t>selber</w:t>
      </w:r>
      <w:proofErr w:type="gramEnd"/>
      <w:r>
        <w:t xml:space="preserve"> erstellt.</w:t>
      </w:r>
    </w:p>
    <w:p w14:paraId="1C640A90" w14:textId="30671AB2" w:rsidR="004B33BB" w:rsidRPr="00095888" w:rsidRDefault="004429D1" w:rsidP="00095888">
      <w:r>
        <w:t>Zum Schluss erstellte ich auch noch das Sequenzdiagramm von der Aktion, wenn eine Bombe gelegt wird.</w:t>
      </w:r>
    </w:p>
    <w:p w14:paraId="2F507667" w14:textId="77777777" w:rsidR="006771EB" w:rsidRDefault="006771EB" w:rsidP="006771EB">
      <w:pPr>
        <w:pStyle w:val="berschrift3"/>
      </w:pPr>
      <w:bookmarkStart w:id="21" w:name="_Toc532804212"/>
      <w:proofErr w:type="spellStart"/>
      <w:r>
        <w:t>R</w:t>
      </w:r>
      <w:proofErr w:type="spellEnd"/>
      <w:r>
        <w:t>eflexion</w:t>
      </w:r>
      <w:bookmarkEnd w:id="21"/>
    </w:p>
    <w:p w14:paraId="6D5E71EA" w14:textId="5143886B" w:rsidR="00B5583D" w:rsidRDefault="00765ADD">
      <w:pPr>
        <w:spacing w:line="259" w:lineRule="auto"/>
      </w:pPr>
      <w:r>
        <w:t xml:space="preserve">Es ist mühsamer gewesen, als wir gedacht hätten, die </w:t>
      </w:r>
      <w:proofErr w:type="spellStart"/>
      <w:r>
        <w:t>Mergekonflikte</w:t>
      </w:r>
      <w:proofErr w:type="spellEnd"/>
      <w:r>
        <w:t xml:space="preserve"> zu beheben und den Client zum Laufen zu bringen.</w:t>
      </w:r>
      <w:r w:rsidR="00866409">
        <w:t xml:space="preserve"> Wir hätten besser öfter </w:t>
      </w:r>
      <w:proofErr w:type="spellStart"/>
      <w:r w:rsidR="00866409">
        <w:t>commited</w:t>
      </w:r>
      <w:proofErr w:type="spellEnd"/>
      <w:r w:rsidR="00866409">
        <w:t xml:space="preserve"> und kleine Konflikte behoben, anstatt zum Ende die riesige Menge an </w:t>
      </w:r>
      <w:proofErr w:type="spellStart"/>
      <w:r w:rsidR="00866409">
        <w:t>Merge</w:t>
      </w:r>
      <w:proofErr w:type="spellEnd"/>
      <w:r w:rsidR="00866409">
        <w:t>-Konflikten klären zu müssen.</w:t>
      </w:r>
      <w:r w:rsidR="00B5583D">
        <w:t xml:space="preserve"> Doch ich bin froh jetzt bereits fertig zu sein und mit einem guten Gefühl in den ersten Schultag von 2019 starten zu können.</w:t>
      </w:r>
    </w:p>
    <w:p w14:paraId="26D54FBB" w14:textId="10D007E5" w:rsidR="00B5583D" w:rsidRDefault="00262603">
      <w:pPr>
        <w:spacing w:line="259" w:lineRule="auto"/>
      </w:pPr>
      <w:r>
        <w:t xml:space="preserve">Das Klassendiagramm ist auch ein wenig eine Herausforderung gewesen. </w:t>
      </w:r>
      <w:r w:rsidR="00F52341">
        <w:t>Ich habe mehrmals wieder Optimierungen vornehmen müssen, weswegen es recht lange gedauert hat, bis ich mit dem Ergebnis endlich zufrieden war. Doch ich kann die Klassendiagramme nun deutlich schneller und besser zeichnen, dies habe ich heute gelernt.</w:t>
      </w:r>
    </w:p>
    <w:p w14:paraId="0CC02FD4" w14:textId="4E689063" w:rsidR="003803A9" w:rsidRDefault="008069F9">
      <w:pPr>
        <w:spacing w:line="259" w:lineRule="auto"/>
      </w:pPr>
      <w:r>
        <w:t>Das Sequenzdiagramm ist keine grosse Herausforderung gewesen. Das, was nicht ganz klar gewesen ist, hatte bereits Florian abgeklärt.</w:t>
      </w:r>
    </w:p>
    <w:p w14:paraId="1C7815AF" w14:textId="4E96C450" w:rsidR="003803A9" w:rsidRDefault="003803A9">
      <w:pPr>
        <w:spacing w:line="259" w:lineRule="auto"/>
      </w:pPr>
      <w:r>
        <w:t>Ich bin froh, fertig zu sein.</w:t>
      </w:r>
      <w:r w:rsidR="00EB534B">
        <w:t xml:space="preserve"> In der Schule werden wir unseren Code lediglich noch auf das </w:t>
      </w:r>
      <w:proofErr w:type="spellStart"/>
      <w:r w:rsidR="00EB534B">
        <w:t>GitLab</w:t>
      </w:r>
      <w:proofErr w:type="spellEnd"/>
      <w:r w:rsidR="00EB534B">
        <w:t>-Verzeichnis pushen müssen.</w:t>
      </w:r>
    </w:p>
    <w:p w14:paraId="74A2E60C" w14:textId="145797A9" w:rsidR="00086E59" w:rsidRDefault="00086E59">
      <w:pPr>
        <w:spacing w:line="259" w:lineRule="auto"/>
      </w:pPr>
      <w:r>
        <w:br w:type="page"/>
      </w:r>
    </w:p>
    <w:p w14:paraId="669A5E31" w14:textId="36AA5648" w:rsidR="00193505" w:rsidRDefault="00193505" w:rsidP="001557F3">
      <w:pPr>
        <w:pStyle w:val="berschrift1"/>
        <w:jc w:val="both"/>
      </w:pPr>
      <w:bookmarkStart w:id="22" w:name="_Toc532804213"/>
      <w:r>
        <w:lastRenderedPageBreak/>
        <w:t>Entwurfsprinzipien / -muster</w:t>
      </w:r>
      <w:bookmarkEnd w:id="22"/>
    </w:p>
    <w:p w14:paraId="4B1C7323" w14:textId="77777777" w:rsidR="00193505" w:rsidRPr="00193505" w:rsidRDefault="00193505" w:rsidP="00023DDD">
      <w:pPr>
        <w:pStyle w:val="berschrift2"/>
        <w:jc w:val="both"/>
      </w:pPr>
      <w:bookmarkStart w:id="23" w:name="_Toc500847563"/>
      <w:bookmarkStart w:id="24" w:name="_Toc532804214"/>
      <w:r w:rsidRPr="00193505">
        <w:t>Entwurfsprinzip / -muster MVC</w:t>
      </w:r>
      <w:bookmarkEnd w:id="23"/>
      <w:bookmarkEnd w:id="24"/>
    </w:p>
    <w:p w14:paraId="0BE14796" w14:textId="2C103E35" w:rsidR="00193505" w:rsidRDefault="00193505" w:rsidP="00023DDD">
      <w:pPr>
        <w:pStyle w:val="berschrift3"/>
        <w:jc w:val="both"/>
      </w:pPr>
      <w:bookmarkStart w:id="25" w:name="_Toc500847564"/>
      <w:bookmarkStart w:id="26" w:name="_Toc532804215"/>
      <w:r w:rsidRPr="00193505">
        <w:t>Problemstellung (zu allgemein, projektspezifischer)</w:t>
      </w:r>
      <w:bookmarkEnd w:id="25"/>
      <w:bookmarkEnd w:id="26"/>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27" w:name="_Toc500847565"/>
      <w:bookmarkStart w:id="28" w:name="_Toc532804216"/>
      <w:r>
        <w:t>Auswahl des passenden Entwurfsprinzips / -musters</w:t>
      </w:r>
      <w:bookmarkEnd w:id="27"/>
      <w:bookmarkEnd w:id="28"/>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4676CF4D" w:rsidR="00215BD5" w:rsidRPr="002F103B" w:rsidRDefault="00215BD5" w:rsidP="00215BD5">
                            <w:pPr>
                              <w:pStyle w:val="Beschriftung"/>
                              <w:rPr>
                                <w:noProof/>
                              </w:rPr>
                            </w:pPr>
                            <w:bookmarkStart w:id="29" w:name="_Toc532804222"/>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1</w:t>
                            </w:r>
                            <w:r w:rsidR="003350CE">
                              <w:rPr>
                                <w:noProof/>
                              </w:rPr>
                              <w:fldChar w:fldCharType="end"/>
                            </w:r>
                            <w:r>
                              <w:t>: Übersicht der MVC-Struktur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4676CF4D" w:rsidR="00215BD5" w:rsidRPr="002F103B" w:rsidRDefault="00215BD5" w:rsidP="00215BD5">
                      <w:pPr>
                        <w:pStyle w:val="Beschriftung"/>
                        <w:rPr>
                          <w:noProof/>
                        </w:rPr>
                      </w:pPr>
                      <w:bookmarkStart w:id="30" w:name="_Toc532804222"/>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1</w:t>
                      </w:r>
                      <w:r w:rsidR="003350CE">
                        <w:rPr>
                          <w:noProof/>
                        </w:rPr>
                        <w:fldChar w:fldCharType="end"/>
                      </w:r>
                      <w:r>
                        <w:t>: Übersicht der MVC-Struktur</w:t>
                      </w:r>
                      <w:bookmarkEnd w:id="30"/>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31" w:name="_Toc500847566"/>
      <w:bookmarkStart w:id="32" w:name="_Toc532804217"/>
      <w:r>
        <w:t>Anwendung auf das ursprüngliche Problem</w:t>
      </w:r>
      <w:bookmarkEnd w:id="31"/>
      <w:bookmarkEnd w:id="32"/>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33" w:name="_Toc500847567"/>
    </w:p>
    <w:p w14:paraId="57B97E94" w14:textId="77777777" w:rsidR="00193505" w:rsidRDefault="00193505" w:rsidP="00023DDD">
      <w:pPr>
        <w:pStyle w:val="berschrift2"/>
        <w:jc w:val="both"/>
      </w:pPr>
      <w:bookmarkStart w:id="34" w:name="_Toc532804218"/>
      <w:r>
        <w:lastRenderedPageBreak/>
        <w:t xml:space="preserve">Entwurfsprinzip / -muster </w:t>
      </w:r>
      <w:r>
        <w:rPr>
          <w:lang w:val="en-US"/>
        </w:rPr>
        <w:t>Singleton</w:t>
      </w:r>
      <w:bookmarkEnd w:id="33"/>
      <w:bookmarkEnd w:id="34"/>
    </w:p>
    <w:p w14:paraId="0239EB94" w14:textId="2F007D3F" w:rsidR="00193505" w:rsidRDefault="00193505" w:rsidP="00023DDD">
      <w:pPr>
        <w:pStyle w:val="berschrift3"/>
        <w:jc w:val="both"/>
      </w:pPr>
      <w:bookmarkStart w:id="35" w:name="_Toc500847568"/>
      <w:bookmarkStart w:id="36" w:name="_Toc532804219"/>
      <w:r>
        <w:t>Problemstellung</w:t>
      </w:r>
      <w:bookmarkEnd w:id="35"/>
      <w:bookmarkEnd w:id="36"/>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37" w:name="_Toc500847569"/>
      <w:bookmarkStart w:id="38" w:name="_Toc532804220"/>
      <w:r>
        <w:t>Auswahl des passenden Entwurfsprinzips / -musters</w:t>
      </w:r>
      <w:bookmarkEnd w:id="37"/>
      <w:bookmarkEnd w:id="38"/>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15BCC460" w:rsidR="00D76A6B" w:rsidRPr="006C429D" w:rsidRDefault="00D76A6B" w:rsidP="00D76A6B">
                            <w:pPr>
                              <w:pStyle w:val="Beschriftung"/>
                              <w:rPr>
                                <w:noProof/>
                              </w:rPr>
                            </w:pPr>
                            <w:bookmarkStart w:id="39" w:name="_Toc532804223"/>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2</w:t>
                            </w:r>
                            <w:r w:rsidR="003350CE">
                              <w:rPr>
                                <w:noProof/>
                              </w:rPr>
                              <w:fldChar w:fldCharType="end"/>
                            </w:r>
                            <w:r>
                              <w:t>: Grundlegender Aufbau einer Singleton-Klasse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15BCC460" w:rsidR="00D76A6B" w:rsidRPr="006C429D" w:rsidRDefault="00D76A6B" w:rsidP="00D76A6B">
                      <w:pPr>
                        <w:pStyle w:val="Beschriftung"/>
                        <w:rPr>
                          <w:noProof/>
                        </w:rPr>
                      </w:pPr>
                      <w:bookmarkStart w:id="40" w:name="_Toc532804223"/>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2</w:t>
                      </w:r>
                      <w:r w:rsidR="003350CE">
                        <w:rPr>
                          <w:noProof/>
                        </w:rPr>
                        <w:fldChar w:fldCharType="end"/>
                      </w:r>
                      <w:r>
                        <w:t>: Grundlegender Aufbau einer Singleton-Klasse</w:t>
                      </w:r>
                      <w:bookmarkEnd w:id="40"/>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41" w:name="_Toc500847570"/>
      <w:bookmarkStart w:id="42" w:name="_Toc532804221"/>
      <w:r>
        <w:t>Anwendung auf das ursprüngliche Problem</w:t>
      </w:r>
      <w:bookmarkEnd w:id="41"/>
      <w:bookmarkEnd w:id="42"/>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2EF963DB" w:rsidR="001D49F8" w:rsidRPr="003514B0" w:rsidRDefault="001D49F8" w:rsidP="001D49F8">
                            <w:pPr>
                              <w:pStyle w:val="Beschriftung"/>
                              <w:rPr>
                                <w:noProof/>
                              </w:rPr>
                            </w:pPr>
                            <w:bookmarkStart w:id="43" w:name="_Toc5328042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3</w:t>
                            </w:r>
                            <w:r w:rsidR="003350CE">
                              <w:rPr>
                                <w:noProof/>
                              </w:rPr>
                              <w:fldChar w:fldCharType="end"/>
                            </w:r>
                            <w:r>
                              <w:t xml:space="preserve">: Struktur der </w:t>
                            </w:r>
                            <w:proofErr w:type="spellStart"/>
                            <w:r>
                              <w:t>ControlFactory</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0E36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2EF963DB" w:rsidR="001D49F8" w:rsidRPr="003514B0" w:rsidRDefault="001D49F8" w:rsidP="001D49F8">
                      <w:pPr>
                        <w:pStyle w:val="Beschriftung"/>
                        <w:rPr>
                          <w:noProof/>
                        </w:rPr>
                      </w:pPr>
                      <w:bookmarkStart w:id="44" w:name="_Toc5328042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C150B9">
                        <w:rPr>
                          <w:noProof/>
                        </w:rPr>
                        <w:t>3</w:t>
                      </w:r>
                      <w:r w:rsidR="003350CE">
                        <w:rPr>
                          <w:noProof/>
                        </w:rPr>
                        <w:fldChar w:fldCharType="end"/>
                      </w:r>
                      <w:r>
                        <w:t xml:space="preserve">: Struktur der </w:t>
                      </w:r>
                      <w:proofErr w:type="spellStart"/>
                      <w:r>
                        <w:t>ControlFactory</w:t>
                      </w:r>
                      <w:bookmarkEnd w:id="44"/>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3021E" w14:textId="77777777" w:rsidR="001671FE" w:rsidRDefault="001671FE" w:rsidP="00DE0566">
      <w:pPr>
        <w:spacing w:after="0" w:line="240" w:lineRule="auto"/>
      </w:pPr>
      <w:r>
        <w:separator/>
      </w:r>
    </w:p>
  </w:endnote>
  <w:endnote w:type="continuationSeparator" w:id="0">
    <w:p w14:paraId="068AB892" w14:textId="77777777" w:rsidR="001671FE" w:rsidRDefault="001671FE"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5CCDA" w14:textId="77777777" w:rsidR="001671FE" w:rsidRDefault="001671FE" w:rsidP="00DE0566">
      <w:pPr>
        <w:spacing w:after="0" w:line="240" w:lineRule="auto"/>
      </w:pPr>
      <w:r>
        <w:separator/>
      </w:r>
    </w:p>
  </w:footnote>
  <w:footnote w:type="continuationSeparator" w:id="0">
    <w:p w14:paraId="56BA1B32" w14:textId="77777777" w:rsidR="001671FE" w:rsidRDefault="001671FE"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5052C1A8" w:rsidR="00DE0566" w:rsidRDefault="00DE0566">
    <w:pPr>
      <w:pStyle w:val="Kopfzeile"/>
    </w:pPr>
    <w:r>
      <w:t>Entwicklungsportfolio</w:t>
    </w:r>
    <w:r>
      <w:tab/>
    </w:r>
    <w:r>
      <w:tab/>
    </w:r>
    <w:r w:rsidR="00561606">
      <w:t>2</w:t>
    </w:r>
    <w:r w:rsidR="00A62431">
      <w:t>8</w:t>
    </w:r>
    <w:r>
      <w:t>.12.2018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17828"/>
    <w:rsid w:val="00023DDD"/>
    <w:rsid w:val="00025BD9"/>
    <w:rsid w:val="00044F1E"/>
    <w:rsid w:val="00086E59"/>
    <w:rsid w:val="00095888"/>
    <w:rsid w:val="00097007"/>
    <w:rsid w:val="000B5708"/>
    <w:rsid w:val="00105535"/>
    <w:rsid w:val="001557F3"/>
    <w:rsid w:val="001656FE"/>
    <w:rsid w:val="001671FE"/>
    <w:rsid w:val="00193505"/>
    <w:rsid w:val="001A4885"/>
    <w:rsid w:val="001D49F8"/>
    <w:rsid w:val="00215BD5"/>
    <w:rsid w:val="00262603"/>
    <w:rsid w:val="002837AE"/>
    <w:rsid w:val="0028409B"/>
    <w:rsid w:val="002C4459"/>
    <w:rsid w:val="002E0D35"/>
    <w:rsid w:val="0033498E"/>
    <w:rsid w:val="003350CE"/>
    <w:rsid w:val="00336BF5"/>
    <w:rsid w:val="003473B5"/>
    <w:rsid w:val="003547BC"/>
    <w:rsid w:val="00362E08"/>
    <w:rsid w:val="003803A9"/>
    <w:rsid w:val="003C38F8"/>
    <w:rsid w:val="003D16F0"/>
    <w:rsid w:val="00420887"/>
    <w:rsid w:val="004233E2"/>
    <w:rsid w:val="00437278"/>
    <w:rsid w:val="004429D1"/>
    <w:rsid w:val="00456DED"/>
    <w:rsid w:val="0047379D"/>
    <w:rsid w:val="004B33BB"/>
    <w:rsid w:val="004E6C60"/>
    <w:rsid w:val="005259AF"/>
    <w:rsid w:val="00527093"/>
    <w:rsid w:val="00561606"/>
    <w:rsid w:val="005622DA"/>
    <w:rsid w:val="00566118"/>
    <w:rsid w:val="00574846"/>
    <w:rsid w:val="005A028F"/>
    <w:rsid w:val="00614E0A"/>
    <w:rsid w:val="00615BBE"/>
    <w:rsid w:val="00650D96"/>
    <w:rsid w:val="006771EB"/>
    <w:rsid w:val="006C58C0"/>
    <w:rsid w:val="00757C1D"/>
    <w:rsid w:val="00757D00"/>
    <w:rsid w:val="00765ADD"/>
    <w:rsid w:val="007B1ED9"/>
    <w:rsid w:val="007C0F61"/>
    <w:rsid w:val="007D6883"/>
    <w:rsid w:val="007E0255"/>
    <w:rsid w:val="008030AB"/>
    <w:rsid w:val="008069F9"/>
    <w:rsid w:val="00817D71"/>
    <w:rsid w:val="008417EA"/>
    <w:rsid w:val="00864561"/>
    <w:rsid w:val="00866409"/>
    <w:rsid w:val="008C16EF"/>
    <w:rsid w:val="009017C8"/>
    <w:rsid w:val="00995CD2"/>
    <w:rsid w:val="00995F83"/>
    <w:rsid w:val="009B1178"/>
    <w:rsid w:val="009D4373"/>
    <w:rsid w:val="009F5D54"/>
    <w:rsid w:val="00A45139"/>
    <w:rsid w:val="00A62431"/>
    <w:rsid w:val="00A829C3"/>
    <w:rsid w:val="00AC7242"/>
    <w:rsid w:val="00AD2F7F"/>
    <w:rsid w:val="00B5583D"/>
    <w:rsid w:val="00B93CF1"/>
    <w:rsid w:val="00BA7A9A"/>
    <w:rsid w:val="00C150B9"/>
    <w:rsid w:val="00C75AC8"/>
    <w:rsid w:val="00C840CA"/>
    <w:rsid w:val="00CA218B"/>
    <w:rsid w:val="00D14C88"/>
    <w:rsid w:val="00D36CC3"/>
    <w:rsid w:val="00D37046"/>
    <w:rsid w:val="00D70B5E"/>
    <w:rsid w:val="00D76A6B"/>
    <w:rsid w:val="00DA4926"/>
    <w:rsid w:val="00DE0566"/>
    <w:rsid w:val="00DE0A5D"/>
    <w:rsid w:val="00DF1F30"/>
    <w:rsid w:val="00E103C1"/>
    <w:rsid w:val="00E21161"/>
    <w:rsid w:val="00E73EE6"/>
    <w:rsid w:val="00EB2CEB"/>
    <w:rsid w:val="00EB4A4B"/>
    <w:rsid w:val="00EB534B"/>
    <w:rsid w:val="00ED6ECB"/>
    <w:rsid w:val="00EF4394"/>
    <w:rsid w:val="00F01254"/>
    <w:rsid w:val="00F2532D"/>
    <w:rsid w:val="00F52341"/>
    <w:rsid w:val="00F85D27"/>
    <w:rsid w:val="00F92F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5E893-CC11-45D7-B4C3-5C70100E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2672</Words>
  <Characters>16839</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77</cp:revision>
  <cp:lastPrinted>2018-12-17T09:02:00Z</cp:lastPrinted>
  <dcterms:created xsi:type="dcterms:W3CDTF">2018-11-26T14:22:00Z</dcterms:created>
  <dcterms:modified xsi:type="dcterms:W3CDTF">2018-12-17T09:02:00Z</dcterms:modified>
</cp:coreProperties>
</file>