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jc w:val="center"/>
        <w:tblLayout w:type="fixed"/>
        <w:tblCellMar>
          <w:left w:w="70" w:type="dxa"/>
          <w:right w:w="70" w:type="dxa"/>
        </w:tblCellMar>
        <w:tblLook w:val="0000" w:firstRow="0" w:lastRow="0" w:firstColumn="0" w:lastColumn="0" w:noHBand="0" w:noVBand="0"/>
      </w:tblPr>
      <w:tblGrid>
        <w:gridCol w:w="1871"/>
        <w:gridCol w:w="5103"/>
        <w:gridCol w:w="1871"/>
      </w:tblGrid>
      <w:tr w:rsidR="00A67AB3" w:rsidRPr="00F551B8" w:rsidTr="00B11999">
        <w:trPr>
          <w:trHeight w:val="1410"/>
          <w:jc w:val="center"/>
        </w:trPr>
        <w:tc>
          <w:tcPr>
            <w:tcW w:w="1871" w:type="dxa"/>
            <w:tcBorders>
              <w:top w:val="nil"/>
              <w:left w:val="nil"/>
              <w:bottom w:val="nil"/>
              <w:right w:val="nil"/>
            </w:tcBorders>
          </w:tcPr>
          <w:p w:rsidR="00A67AB3" w:rsidRDefault="00723A0B" w:rsidP="00B11999">
            <w:pPr>
              <w:pStyle w:val="Tekstpodstawowy"/>
              <w:spacing w:line="240" w:lineRule="auto"/>
              <w:jc w:val="center"/>
              <w:rPr>
                <w:noProof/>
              </w:rPr>
            </w:pPr>
            <w:r>
              <w:rPr>
                <w:noProof/>
                <w:lang w:val="en-US" w:eastAsia="en-US"/>
              </w:rPr>
              <w:drawing>
                <wp:inline distT="0" distB="0" distL="0" distR="0">
                  <wp:extent cx="1095375" cy="847725"/>
                  <wp:effectExtent l="0" t="0" r="9525" b="9525"/>
                  <wp:docPr id="1" name="Obraz 1" descr="GODLO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DLO_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5375" cy="847725"/>
                          </a:xfrm>
                          <a:prstGeom prst="rect">
                            <a:avLst/>
                          </a:prstGeom>
                          <a:noFill/>
                          <a:ln>
                            <a:noFill/>
                          </a:ln>
                        </pic:spPr>
                      </pic:pic>
                    </a:graphicData>
                  </a:graphic>
                </wp:inline>
              </w:drawing>
            </w:r>
          </w:p>
        </w:tc>
        <w:tc>
          <w:tcPr>
            <w:tcW w:w="5103" w:type="dxa"/>
            <w:tcBorders>
              <w:top w:val="nil"/>
              <w:left w:val="nil"/>
              <w:bottom w:val="nil"/>
              <w:right w:val="nil"/>
            </w:tcBorders>
          </w:tcPr>
          <w:p w:rsidR="00A67AB3" w:rsidRDefault="00A67AB3" w:rsidP="00B11999">
            <w:pPr>
              <w:pStyle w:val="Tekstpodstawowy"/>
              <w:spacing w:before="120" w:line="240" w:lineRule="auto"/>
              <w:jc w:val="center"/>
              <w:rPr>
                <w:b/>
                <w:bCs/>
                <w:noProof/>
              </w:rPr>
            </w:pPr>
            <w:r>
              <w:rPr>
                <w:b/>
                <w:bCs/>
                <w:noProof/>
              </w:rPr>
              <w:t>Politechnika Gdańska</w:t>
            </w:r>
          </w:p>
          <w:p w:rsidR="00A67AB3" w:rsidRDefault="00A67AB3" w:rsidP="00B11999">
            <w:pPr>
              <w:pStyle w:val="Tekstpodstawowy"/>
              <w:spacing w:before="120" w:line="240" w:lineRule="auto"/>
              <w:jc w:val="center"/>
              <w:rPr>
                <w:noProof/>
              </w:rPr>
            </w:pPr>
            <w:r>
              <w:rPr>
                <w:b/>
                <w:bCs/>
                <w:noProof/>
              </w:rPr>
              <w:t>WYDZIAŁ ELEKTRONIKI TELEKOMUNIKACJI I INFORMATYKI</w:t>
            </w:r>
          </w:p>
        </w:tc>
        <w:tc>
          <w:tcPr>
            <w:tcW w:w="1871" w:type="dxa"/>
            <w:tcBorders>
              <w:top w:val="nil"/>
              <w:left w:val="nil"/>
              <w:bottom w:val="nil"/>
              <w:right w:val="nil"/>
            </w:tcBorders>
          </w:tcPr>
          <w:p w:rsidR="00A67AB3" w:rsidRDefault="00723A0B" w:rsidP="00B11999">
            <w:pPr>
              <w:pStyle w:val="Tekstpodstawowy"/>
              <w:spacing w:line="240" w:lineRule="auto"/>
              <w:jc w:val="center"/>
              <w:rPr>
                <w:noProof/>
              </w:rPr>
            </w:pPr>
            <w:r>
              <w:rPr>
                <w:noProof/>
                <w:sz w:val="20"/>
                <w:lang w:val="en-US" w:eastAsia="en-US"/>
              </w:rPr>
              <w:drawing>
                <wp:anchor distT="0" distB="0" distL="114300" distR="114300" simplePos="0" relativeHeight="251657728" behindDoc="0" locked="0" layoutInCell="1" allowOverlap="1">
                  <wp:simplePos x="0" y="0"/>
                  <wp:positionH relativeFrom="column">
                    <wp:posOffset>207010</wp:posOffset>
                  </wp:positionH>
                  <wp:positionV relativeFrom="paragraph">
                    <wp:posOffset>65405</wp:posOffset>
                  </wp:positionV>
                  <wp:extent cx="762000" cy="762000"/>
                  <wp:effectExtent l="0" t="0" r="0" b="0"/>
                  <wp:wrapNone/>
                  <wp:docPr id="4" name="Obraz 4" descr="logo_e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et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A67AB3" w:rsidRDefault="00A67AB3" w:rsidP="00A67AB3">
      <w:pPr>
        <w:pStyle w:val="Tekstpodstawowy"/>
        <w:spacing w:line="240" w:lineRule="auto"/>
        <w:rPr>
          <w:noProof/>
        </w:rPr>
      </w:pPr>
    </w:p>
    <w:p w:rsidR="00A67AB3" w:rsidRDefault="00A67AB3" w:rsidP="00A67AB3">
      <w:pPr>
        <w:pStyle w:val="Tekstpodstawowy"/>
        <w:spacing w:line="240" w:lineRule="auto"/>
        <w:rPr>
          <w:noProof/>
        </w:rPr>
      </w:pPr>
    </w:p>
    <w:p w:rsidR="00A67AB3" w:rsidRDefault="00A67AB3" w:rsidP="00A67AB3">
      <w:pPr>
        <w:pStyle w:val="Tekstpodstawowy"/>
        <w:spacing w:line="240" w:lineRule="auto"/>
        <w:ind w:right="-2"/>
        <w:rPr>
          <w:noProof/>
        </w:rPr>
      </w:pPr>
    </w:p>
    <w:p w:rsidR="00A67AB3" w:rsidRDefault="00A67AB3" w:rsidP="00A67AB3">
      <w:pPr>
        <w:pStyle w:val="Tekstpodstawowy"/>
        <w:spacing w:line="240" w:lineRule="auto"/>
        <w:rPr>
          <w:b/>
          <w:bCs/>
          <w:noProof/>
        </w:rPr>
      </w:pPr>
      <w:r>
        <w:rPr>
          <w:b/>
          <w:bCs/>
          <w:noProof/>
        </w:rPr>
        <w:t>Katedra:</w:t>
      </w:r>
      <w:r w:rsidR="0086592F">
        <w:rPr>
          <w:b/>
          <w:bCs/>
          <w:noProof/>
        </w:rPr>
        <w:t xml:space="preserve"> Metrologii i Optoelektroniki</w:t>
      </w:r>
    </w:p>
    <w:p w:rsidR="00A67AB3" w:rsidRDefault="00A67AB3" w:rsidP="00A67AB3">
      <w:pPr>
        <w:pStyle w:val="Tekstpodstawowy"/>
        <w:spacing w:line="240" w:lineRule="auto"/>
        <w:rPr>
          <w:b/>
          <w:bCs/>
          <w:noProof/>
        </w:rPr>
      </w:pPr>
    </w:p>
    <w:p w:rsidR="00A67AB3" w:rsidRDefault="00A67AB3" w:rsidP="00A67AB3">
      <w:pPr>
        <w:pStyle w:val="Tekstpodstawowy"/>
        <w:spacing w:line="240" w:lineRule="auto"/>
        <w:rPr>
          <w:b/>
          <w:bCs/>
          <w:noProof/>
        </w:rPr>
      </w:pPr>
      <w:r>
        <w:rPr>
          <w:b/>
          <w:bCs/>
          <w:noProof/>
        </w:rPr>
        <w:t>Imię i nazwisko dyplomanta:</w:t>
      </w:r>
      <w:r w:rsidR="0086592F">
        <w:rPr>
          <w:b/>
          <w:bCs/>
          <w:noProof/>
        </w:rPr>
        <w:t xml:space="preserve"> Bartosz Ziółek</w:t>
      </w:r>
    </w:p>
    <w:p w:rsidR="00A67AB3" w:rsidRDefault="00A67AB3" w:rsidP="00A67AB3">
      <w:pPr>
        <w:pStyle w:val="Tekstpodstawowy"/>
        <w:spacing w:line="240" w:lineRule="auto"/>
        <w:rPr>
          <w:b/>
          <w:bCs/>
          <w:noProof/>
        </w:rPr>
      </w:pPr>
    </w:p>
    <w:p w:rsidR="00A67AB3" w:rsidRDefault="00A67AB3" w:rsidP="00A67AB3">
      <w:pPr>
        <w:pStyle w:val="Tekstpodstawowy"/>
        <w:spacing w:line="240" w:lineRule="auto"/>
        <w:rPr>
          <w:b/>
          <w:bCs/>
          <w:noProof/>
        </w:rPr>
      </w:pPr>
      <w:r>
        <w:rPr>
          <w:b/>
          <w:bCs/>
          <w:noProof/>
        </w:rPr>
        <w:t>Nr albumu:</w:t>
      </w:r>
      <w:r w:rsidR="0086592F">
        <w:rPr>
          <w:b/>
          <w:bCs/>
          <w:noProof/>
        </w:rPr>
        <w:t xml:space="preserve"> 113592</w:t>
      </w:r>
    </w:p>
    <w:p w:rsidR="00A67AB3" w:rsidRDefault="00A67AB3" w:rsidP="00A67AB3">
      <w:pPr>
        <w:pStyle w:val="Tekstpodstawowy"/>
        <w:spacing w:line="240" w:lineRule="auto"/>
        <w:rPr>
          <w:b/>
          <w:bCs/>
          <w:noProof/>
        </w:rPr>
      </w:pPr>
    </w:p>
    <w:p w:rsidR="00A67AB3" w:rsidRDefault="00A67AB3" w:rsidP="00A67AB3">
      <w:pPr>
        <w:pStyle w:val="Tekstpodstawowy"/>
        <w:spacing w:line="240" w:lineRule="auto"/>
        <w:rPr>
          <w:b/>
          <w:bCs/>
          <w:noProof/>
        </w:rPr>
      </w:pPr>
      <w:r>
        <w:rPr>
          <w:b/>
          <w:bCs/>
          <w:noProof/>
        </w:rPr>
        <w:t>Forma i poziom studiów:</w:t>
      </w:r>
      <w:r w:rsidR="0086592F">
        <w:rPr>
          <w:b/>
          <w:bCs/>
          <w:noProof/>
        </w:rPr>
        <w:t xml:space="preserve"> stacjonarne II stopnia</w:t>
      </w:r>
    </w:p>
    <w:p w:rsidR="00A67AB3" w:rsidRDefault="00A67AB3" w:rsidP="00A67AB3">
      <w:pPr>
        <w:pStyle w:val="Tekstpodstawowy"/>
        <w:spacing w:line="240" w:lineRule="auto"/>
        <w:rPr>
          <w:noProof/>
        </w:rPr>
      </w:pPr>
    </w:p>
    <w:p w:rsidR="00A67AB3" w:rsidRDefault="00A67AB3" w:rsidP="00A67AB3">
      <w:pPr>
        <w:pStyle w:val="Tekstpodstawowy"/>
        <w:spacing w:line="240" w:lineRule="auto"/>
        <w:rPr>
          <w:b/>
          <w:noProof/>
        </w:rPr>
      </w:pPr>
      <w:r>
        <w:rPr>
          <w:b/>
          <w:noProof/>
        </w:rPr>
        <w:t>Kierunek studiów:</w:t>
      </w:r>
      <w:r w:rsidR="0086592F">
        <w:rPr>
          <w:b/>
          <w:noProof/>
        </w:rPr>
        <w:t xml:space="preserve"> elektronika i telekomunikacja</w:t>
      </w:r>
    </w:p>
    <w:p w:rsidR="00A67AB3" w:rsidRDefault="00A67AB3" w:rsidP="00A67AB3">
      <w:pPr>
        <w:pStyle w:val="Tekstpodstawowy"/>
        <w:spacing w:line="240" w:lineRule="auto"/>
        <w:rPr>
          <w:noProof/>
        </w:rPr>
      </w:pPr>
    </w:p>
    <w:p w:rsidR="00A67AB3" w:rsidRDefault="00A67AB3" w:rsidP="00A67AB3">
      <w:pPr>
        <w:pStyle w:val="Tekstpodstawowy"/>
        <w:spacing w:line="240" w:lineRule="auto"/>
        <w:rPr>
          <w:noProof/>
        </w:rPr>
      </w:pPr>
    </w:p>
    <w:p w:rsidR="00A67AB3" w:rsidRDefault="00A67AB3" w:rsidP="00A67AB3">
      <w:pPr>
        <w:pStyle w:val="Tekstpodstawowy"/>
        <w:spacing w:line="240" w:lineRule="auto"/>
        <w:jc w:val="center"/>
        <w:rPr>
          <w:b/>
          <w:bCs/>
          <w:noProof/>
          <w:sz w:val="32"/>
        </w:rPr>
      </w:pPr>
      <w:r>
        <w:rPr>
          <w:b/>
          <w:bCs/>
          <w:noProof/>
          <w:sz w:val="32"/>
        </w:rPr>
        <w:t>Praca dyplomowa</w:t>
      </w:r>
    </w:p>
    <w:p w:rsidR="00A67AB3" w:rsidRDefault="00A67AB3" w:rsidP="00A67AB3">
      <w:pPr>
        <w:pStyle w:val="Tekstpodstawowy"/>
        <w:spacing w:line="240" w:lineRule="auto"/>
        <w:rPr>
          <w:noProof/>
        </w:rPr>
      </w:pPr>
    </w:p>
    <w:p w:rsidR="00A67AB3" w:rsidRDefault="00A67AB3" w:rsidP="00A67AB3">
      <w:pPr>
        <w:pStyle w:val="Tekstpodstawowy"/>
        <w:spacing w:line="240" w:lineRule="auto"/>
        <w:rPr>
          <w:b/>
          <w:bCs/>
          <w:noProof/>
        </w:rPr>
      </w:pPr>
    </w:p>
    <w:p w:rsidR="00A67AB3" w:rsidRDefault="00A67AB3" w:rsidP="00A67AB3">
      <w:pPr>
        <w:pStyle w:val="Tekstpodstawowy"/>
        <w:spacing w:line="240" w:lineRule="auto"/>
        <w:rPr>
          <w:b/>
          <w:bCs/>
          <w:noProof/>
        </w:rPr>
      </w:pPr>
      <w:r>
        <w:rPr>
          <w:b/>
          <w:bCs/>
          <w:noProof/>
        </w:rPr>
        <w:t>Temat pracy:</w:t>
      </w:r>
      <w:r w:rsidR="0086592F">
        <w:rPr>
          <w:b/>
          <w:bCs/>
          <w:noProof/>
        </w:rPr>
        <w:t xml:space="preserve"> </w:t>
      </w:r>
      <w:r w:rsidR="0086592F" w:rsidRPr="0086592F">
        <w:rPr>
          <w:rStyle w:val="TytuZnak"/>
        </w:rPr>
        <w:t>Wbudowany system pomiarowy dedykowany dla ramienia r</w:t>
      </w:r>
      <w:r w:rsidR="005F0035">
        <w:rPr>
          <w:rStyle w:val="TytuZnak"/>
        </w:rPr>
        <w:t>ęki</w:t>
      </w:r>
    </w:p>
    <w:p w:rsidR="00A67AB3" w:rsidRDefault="00A67AB3" w:rsidP="00A67AB3">
      <w:pPr>
        <w:pStyle w:val="Tekstpodstawowy"/>
        <w:spacing w:line="240" w:lineRule="auto"/>
        <w:rPr>
          <w:noProof/>
        </w:rPr>
      </w:pPr>
    </w:p>
    <w:p w:rsidR="00A67AB3" w:rsidRDefault="00A67AB3" w:rsidP="00A67AB3">
      <w:pPr>
        <w:pStyle w:val="Tekstpodstawowy"/>
        <w:spacing w:line="240" w:lineRule="auto"/>
        <w:rPr>
          <w:noProof/>
        </w:rPr>
      </w:pPr>
    </w:p>
    <w:p w:rsidR="00A67AB3" w:rsidRDefault="00A67AB3" w:rsidP="00A67AB3">
      <w:pPr>
        <w:pStyle w:val="Tekstpodstawowy"/>
        <w:spacing w:line="240" w:lineRule="auto"/>
        <w:rPr>
          <w:noProof/>
        </w:rPr>
      </w:pPr>
    </w:p>
    <w:p w:rsidR="00A67AB3" w:rsidRDefault="00A67AB3" w:rsidP="00A67AB3">
      <w:pPr>
        <w:pStyle w:val="Tekstpodstawowy"/>
        <w:spacing w:line="240" w:lineRule="auto"/>
        <w:rPr>
          <w:b/>
          <w:bCs/>
          <w:noProof/>
        </w:rPr>
      </w:pPr>
      <w:r>
        <w:rPr>
          <w:b/>
          <w:bCs/>
          <w:noProof/>
        </w:rPr>
        <w:t>Opiekun pracy:</w:t>
      </w:r>
      <w:r w:rsidR="0086592F">
        <w:rPr>
          <w:b/>
          <w:bCs/>
          <w:noProof/>
        </w:rPr>
        <w:t xml:space="preserve"> dr hab. inż. Wojciech Toczek </w:t>
      </w:r>
    </w:p>
    <w:p w:rsidR="00A67AB3" w:rsidRDefault="00A67AB3" w:rsidP="00A67AB3">
      <w:pPr>
        <w:pStyle w:val="Tekstpodstawowy"/>
        <w:spacing w:line="240" w:lineRule="auto"/>
        <w:rPr>
          <w:noProof/>
        </w:rPr>
      </w:pPr>
    </w:p>
    <w:p w:rsidR="00A67AB3" w:rsidRDefault="00A67AB3" w:rsidP="00A67AB3">
      <w:pPr>
        <w:pStyle w:val="Tekstpodstawowy"/>
        <w:spacing w:line="240" w:lineRule="auto"/>
        <w:rPr>
          <w:noProof/>
        </w:rPr>
      </w:pPr>
    </w:p>
    <w:p w:rsidR="00A67AB3" w:rsidRDefault="00A67AB3" w:rsidP="00A67AB3">
      <w:pPr>
        <w:pStyle w:val="Tekstpodstawowy"/>
        <w:spacing w:line="240" w:lineRule="auto"/>
        <w:rPr>
          <w:noProof/>
        </w:rPr>
      </w:pPr>
    </w:p>
    <w:p w:rsidR="00A67AB3" w:rsidRDefault="00A67AB3" w:rsidP="0086592F">
      <w:pPr>
        <w:pStyle w:val="Tekstpodstawowy"/>
        <w:spacing w:after="240" w:line="360" w:lineRule="auto"/>
        <w:rPr>
          <w:b/>
          <w:bCs/>
          <w:noProof/>
        </w:rPr>
      </w:pPr>
      <w:r>
        <w:rPr>
          <w:b/>
          <w:bCs/>
          <w:noProof/>
        </w:rPr>
        <w:t>Zakres pracy:</w:t>
      </w:r>
    </w:p>
    <w:p w:rsidR="0086592F" w:rsidRDefault="0086592F" w:rsidP="0086592F">
      <w:pPr>
        <w:pStyle w:val="Tekstpodstawowy"/>
        <w:numPr>
          <w:ilvl w:val="0"/>
          <w:numId w:val="2"/>
        </w:numPr>
        <w:spacing w:line="360" w:lineRule="auto"/>
        <w:rPr>
          <w:b/>
          <w:bCs/>
          <w:noProof/>
        </w:rPr>
      </w:pPr>
      <w:r>
        <w:rPr>
          <w:b/>
          <w:bCs/>
          <w:noProof/>
        </w:rPr>
        <w:t>Przegląd litera</w:t>
      </w:r>
      <w:r w:rsidR="005F0035">
        <w:rPr>
          <w:b/>
          <w:bCs/>
          <w:noProof/>
        </w:rPr>
        <w:t>tury na temat konstrukcji rąk</w:t>
      </w:r>
      <w:r>
        <w:rPr>
          <w:b/>
          <w:bCs/>
          <w:noProof/>
        </w:rPr>
        <w:t xml:space="preserve"> robotów oraz systemów ich sterowania</w:t>
      </w:r>
    </w:p>
    <w:p w:rsidR="0086592F" w:rsidRDefault="0086592F" w:rsidP="0086592F">
      <w:pPr>
        <w:pStyle w:val="Tekstpodstawowy"/>
        <w:numPr>
          <w:ilvl w:val="0"/>
          <w:numId w:val="2"/>
        </w:numPr>
        <w:spacing w:line="360" w:lineRule="auto"/>
        <w:rPr>
          <w:b/>
          <w:bCs/>
          <w:noProof/>
        </w:rPr>
      </w:pPr>
      <w:r>
        <w:rPr>
          <w:b/>
          <w:bCs/>
          <w:noProof/>
        </w:rPr>
        <w:t>Projekt r</w:t>
      </w:r>
      <w:r w:rsidR="005F0035">
        <w:rPr>
          <w:b/>
          <w:bCs/>
          <w:noProof/>
        </w:rPr>
        <w:t>ęki</w:t>
      </w:r>
      <w:r>
        <w:rPr>
          <w:b/>
          <w:bCs/>
          <w:noProof/>
        </w:rPr>
        <w:t xml:space="preserve"> robota</w:t>
      </w:r>
    </w:p>
    <w:p w:rsidR="0086592F" w:rsidRDefault="0086592F" w:rsidP="0086592F">
      <w:pPr>
        <w:pStyle w:val="Tekstpodstawowy"/>
        <w:numPr>
          <w:ilvl w:val="0"/>
          <w:numId w:val="2"/>
        </w:numPr>
        <w:spacing w:line="360" w:lineRule="auto"/>
        <w:rPr>
          <w:b/>
          <w:bCs/>
          <w:noProof/>
        </w:rPr>
      </w:pPr>
      <w:r>
        <w:rPr>
          <w:b/>
          <w:bCs/>
          <w:noProof/>
        </w:rPr>
        <w:t>Projekt systemu pomiarowego</w:t>
      </w:r>
    </w:p>
    <w:p w:rsidR="0086592F" w:rsidRDefault="0086592F" w:rsidP="0086592F">
      <w:pPr>
        <w:pStyle w:val="Tekstpodstawowy"/>
        <w:numPr>
          <w:ilvl w:val="0"/>
          <w:numId w:val="2"/>
        </w:numPr>
        <w:spacing w:line="360" w:lineRule="auto"/>
        <w:rPr>
          <w:b/>
          <w:bCs/>
          <w:noProof/>
        </w:rPr>
      </w:pPr>
      <w:r>
        <w:rPr>
          <w:b/>
          <w:bCs/>
          <w:noProof/>
        </w:rPr>
        <w:t>Projekt systemu sterowania r</w:t>
      </w:r>
      <w:r w:rsidR="005F0035">
        <w:rPr>
          <w:b/>
          <w:bCs/>
          <w:noProof/>
        </w:rPr>
        <w:t>ęką</w:t>
      </w:r>
      <w:r>
        <w:rPr>
          <w:b/>
          <w:bCs/>
          <w:noProof/>
        </w:rPr>
        <w:t xml:space="preserve"> robota</w:t>
      </w:r>
    </w:p>
    <w:p w:rsidR="0086592F" w:rsidRDefault="0086592F" w:rsidP="0086592F">
      <w:pPr>
        <w:pStyle w:val="Tekstpodstawowy"/>
        <w:numPr>
          <w:ilvl w:val="0"/>
          <w:numId w:val="2"/>
        </w:numPr>
        <w:spacing w:line="360" w:lineRule="auto"/>
        <w:rPr>
          <w:b/>
          <w:bCs/>
          <w:noProof/>
        </w:rPr>
      </w:pPr>
      <w:r>
        <w:rPr>
          <w:b/>
          <w:bCs/>
          <w:noProof/>
        </w:rPr>
        <w:t>Wykonanie, uruchomienie oraz przetestowanie prototypu urządzenia</w:t>
      </w:r>
    </w:p>
    <w:p w:rsidR="00A67AB3" w:rsidRDefault="00A67AB3" w:rsidP="00A67AB3">
      <w:pPr>
        <w:pStyle w:val="Tekstpodstawowy"/>
        <w:spacing w:line="240" w:lineRule="auto"/>
      </w:pPr>
    </w:p>
    <w:p w:rsidR="00A67AB3" w:rsidRDefault="00A67AB3" w:rsidP="00A67AB3">
      <w:pPr>
        <w:pStyle w:val="Tekstpodstawowy"/>
        <w:spacing w:line="240" w:lineRule="auto"/>
      </w:pPr>
    </w:p>
    <w:p w:rsidR="00A67AB3" w:rsidRDefault="00A67AB3" w:rsidP="00A67AB3">
      <w:pPr>
        <w:pStyle w:val="Tekstpodstawowy"/>
        <w:spacing w:line="240" w:lineRule="auto"/>
      </w:pPr>
    </w:p>
    <w:p w:rsidR="00A67AB3" w:rsidRDefault="00A67AB3" w:rsidP="00A67AB3">
      <w:pPr>
        <w:pStyle w:val="Tekstpodstawowy"/>
        <w:spacing w:line="240" w:lineRule="auto"/>
      </w:pPr>
    </w:p>
    <w:p w:rsidR="00A67AB3" w:rsidRPr="00A67AB3" w:rsidRDefault="0086592F" w:rsidP="00A67AB3">
      <w:pPr>
        <w:tabs>
          <w:tab w:val="left" w:pos="360"/>
        </w:tabs>
        <w:spacing w:line="-277" w:lineRule="auto"/>
        <w:jc w:val="center"/>
        <w:rPr>
          <w:b/>
          <w:bCs/>
          <w:sz w:val="24"/>
          <w:szCs w:val="24"/>
        </w:rPr>
      </w:pPr>
      <w:r>
        <w:rPr>
          <w:b/>
          <w:bCs/>
          <w:sz w:val="24"/>
          <w:szCs w:val="24"/>
        </w:rPr>
        <w:t>Gdańsk, 2012</w:t>
      </w:r>
      <w:r w:rsidR="00A67AB3" w:rsidRPr="00A67AB3">
        <w:rPr>
          <w:b/>
          <w:bCs/>
          <w:sz w:val="24"/>
          <w:szCs w:val="24"/>
        </w:rPr>
        <w:t xml:space="preserve"> </w:t>
      </w:r>
      <w:r>
        <w:rPr>
          <w:b/>
          <w:bCs/>
          <w:sz w:val="24"/>
          <w:szCs w:val="24"/>
        </w:rPr>
        <w:t>r</w:t>
      </w:r>
      <w:r w:rsidR="00A67AB3" w:rsidRPr="00A67AB3">
        <w:rPr>
          <w:b/>
          <w:bCs/>
          <w:sz w:val="24"/>
          <w:szCs w:val="24"/>
        </w:rPr>
        <w:t>ok</w:t>
      </w:r>
    </w:p>
    <w:p w:rsidR="00A67AB3" w:rsidRPr="003042F3" w:rsidRDefault="00A67AB3" w:rsidP="003042F3">
      <w:pPr>
        <w:jc w:val="center"/>
        <w:rPr>
          <w:b/>
          <w:i/>
          <w:sz w:val="24"/>
          <w:szCs w:val="24"/>
          <w:u w:val="single"/>
        </w:rPr>
      </w:pPr>
      <w:r w:rsidRPr="00A67AB3">
        <w:rPr>
          <w:szCs w:val="24"/>
        </w:rPr>
        <w:br w:type="page"/>
      </w:r>
      <w:r w:rsidRPr="003042F3">
        <w:rPr>
          <w:sz w:val="24"/>
          <w:szCs w:val="24"/>
          <w:u w:val="single"/>
        </w:rPr>
        <w:lastRenderedPageBreak/>
        <w:t>OŚWIADCZENIE</w:t>
      </w:r>
    </w:p>
    <w:p w:rsidR="00A67AB3" w:rsidRPr="00A67AB3" w:rsidRDefault="00A67AB3" w:rsidP="00A67AB3"/>
    <w:p w:rsidR="00A67AB3" w:rsidRPr="00A67AB3" w:rsidRDefault="00A67AB3" w:rsidP="00A67AB3"/>
    <w:p w:rsidR="00A67AB3" w:rsidRPr="00A67AB3" w:rsidRDefault="00A67AB3" w:rsidP="00A67AB3">
      <w:pPr>
        <w:ind w:firstLine="567"/>
      </w:pPr>
      <w:r w:rsidRPr="00A67AB3">
        <w:t>Oświadczam, że niniejszą pracę dyplomową wykonałem samodzielnie. Wszystkie informacje umieszczone w pracy uzyskane ze źródeł pisanych oraz informacje ustne pochodzące od innych osób zostały udokumentowane w wykazie literatury odpowiednimi odnośnikami.</w:t>
      </w:r>
    </w:p>
    <w:p w:rsidR="00A67AB3" w:rsidRPr="00A67AB3" w:rsidRDefault="00A67AB3" w:rsidP="00A67AB3">
      <w:pPr>
        <w:tabs>
          <w:tab w:val="left" w:pos="360"/>
        </w:tabs>
        <w:spacing w:line="-277" w:lineRule="auto"/>
        <w:ind w:firstLine="284"/>
        <w:rPr>
          <w:sz w:val="24"/>
          <w:szCs w:val="24"/>
        </w:rPr>
      </w:pPr>
    </w:p>
    <w:p w:rsidR="00A67AB3" w:rsidRPr="00A67AB3" w:rsidRDefault="00A67AB3" w:rsidP="00A67AB3">
      <w:pPr>
        <w:tabs>
          <w:tab w:val="left" w:pos="360"/>
        </w:tabs>
        <w:spacing w:line="-277" w:lineRule="auto"/>
        <w:ind w:firstLine="284"/>
        <w:rPr>
          <w:sz w:val="24"/>
          <w:szCs w:val="24"/>
        </w:rPr>
      </w:pPr>
    </w:p>
    <w:p w:rsidR="00A67AB3" w:rsidRPr="00A67AB3" w:rsidRDefault="00A67AB3" w:rsidP="00A67AB3">
      <w:pPr>
        <w:tabs>
          <w:tab w:val="left" w:pos="360"/>
        </w:tabs>
        <w:spacing w:line="-277" w:lineRule="auto"/>
        <w:ind w:firstLine="284"/>
        <w:rPr>
          <w:sz w:val="24"/>
          <w:szCs w:val="24"/>
        </w:rPr>
      </w:pPr>
    </w:p>
    <w:p w:rsidR="00A67AB3" w:rsidRPr="00A67AB3" w:rsidRDefault="00A67AB3" w:rsidP="00A67AB3">
      <w:pPr>
        <w:tabs>
          <w:tab w:val="left" w:pos="360"/>
        </w:tabs>
        <w:spacing w:line="-277" w:lineRule="auto"/>
        <w:ind w:firstLine="284"/>
        <w:rPr>
          <w:sz w:val="24"/>
          <w:szCs w:val="24"/>
        </w:rPr>
      </w:pPr>
    </w:p>
    <w:p w:rsidR="00A67AB3" w:rsidRPr="00A67AB3" w:rsidRDefault="00A67AB3" w:rsidP="00A67AB3">
      <w:pPr>
        <w:tabs>
          <w:tab w:val="left" w:pos="360"/>
        </w:tabs>
        <w:spacing w:line="-277" w:lineRule="auto"/>
        <w:rPr>
          <w:sz w:val="24"/>
          <w:szCs w:val="24"/>
        </w:rPr>
      </w:pPr>
    </w:p>
    <w:p w:rsidR="00A67AB3" w:rsidRDefault="00A67AB3" w:rsidP="00A67AB3">
      <w:pPr>
        <w:tabs>
          <w:tab w:val="left" w:pos="360"/>
        </w:tabs>
        <w:spacing w:line="-277" w:lineRule="auto"/>
        <w:jc w:val="right"/>
        <w:rPr>
          <w:sz w:val="24"/>
          <w:szCs w:val="24"/>
        </w:rPr>
      </w:pPr>
      <w:r>
        <w:rPr>
          <w:sz w:val="24"/>
          <w:szCs w:val="24"/>
        </w:rPr>
        <w:t>.................................................</w:t>
      </w:r>
    </w:p>
    <w:p w:rsidR="00A67AB3" w:rsidRPr="001174AE" w:rsidRDefault="00A67AB3" w:rsidP="00A67AB3">
      <w:pPr>
        <w:tabs>
          <w:tab w:val="left" w:pos="360"/>
        </w:tabs>
        <w:spacing w:line="-277" w:lineRule="auto"/>
        <w:jc w:val="right"/>
        <w:rPr>
          <w:sz w:val="24"/>
          <w:szCs w:val="24"/>
        </w:rPr>
      </w:pPr>
      <w:proofErr w:type="gramStart"/>
      <w:r w:rsidRPr="001174AE">
        <w:rPr>
          <w:sz w:val="24"/>
          <w:szCs w:val="24"/>
        </w:rPr>
        <w:t>podpis</w:t>
      </w:r>
      <w:proofErr w:type="gramEnd"/>
      <w:r w:rsidRPr="001174AE">
        <w:rPr>
          <w:sz w:val="24"/>
          <w:szCs w:val="24"/>
        </w:rPr>
        <w:t xml:space="preserve"> dyplomanta</w:t>
      </w:r>
      <w:r w:rsidRPr="001174AE">
        <w:rPr>
          <w:sz w:val="24"/>
          <w:szCs w:val="24"/>
        </w:rPr>
        <w:tab/>
      </w:r>
    </w:p>
    <w:p w:rsidR="00A67AB3" w:rsidRDefault="00A67AB3" w:rsidP="00A67AB3">
      <w:pPr>
        <w:tabs>
          <w:tab w:val="left" w:pos="360"/>
        </w:tabs>
        <w:spacing w:line="-277" w:lineRule="auto"/>
        <w:jc w:val="right"/>
        <w:rPr>
          <w:sz w:val="24"/>
          <w:szCs w:val="24"/>
        </w:rPr>
      </w:pPr>
    </w:p>
    <w:p w:rsidR="0086592F" w:rsidRDefault="0086592F" w:rsidP="00A67AB3"/>
    <w:p w:rsidR="0009326B" w:rsidRPr="0009326B" w:rsidRDefault="0086592F" w:rsidP="0009326B">
      <w:pPr>
        <w:spacing w:before="240" w:after="240" w:line="480" w:lineRule="auto"/>
        <w:rPr>
          <w:b/>
        </w:rPr>
      </w:pPr>
      <w:r>
        <w:br w:type="page"/>
      </w:r>
      <w:r w:rsidR="0009326B" w:rsidRPr="0009326B">
        <w:rPr>
          <w:b/>
          <w:sz w:val="28"/>
          <w:szCs w:val="24"/>
        </w:rPr>
        <w:lastRenderedPageBreak/>
        <w:t>Spis treści</w:t>
      </w:r>
    </w:p>
    <w:p w:rsidR="004B30A4" w:rsidRDefault="0009326B" w:rsidP="00BF43C9">
      <w:pPr>
        <w:pStyle w:val="Spistreci1"/>
        <w:rPr>
          <w:rFonts w:asciiTheme="minorHAnsi" w:eastAsiaTheme="minorEastAsia" w:hAnsiTheme="minorHAnsi" w:cstheme="minorBidi"/>
          <w:noProof/>
          <w:lang w:val="en-US"/>
        </w:rPr>
      </w:pPr>
      <w:r>
        <w:rPr>
          <w:lang w:val="en-US"/>
        </w:rPr>
        <w:fldChar w:fldCharType="begin"/>
      </w:r>
      <w:r w:rsidRPr="0009326B">
        <w:instrText xml:space="preserve"> TOC \o "1-3" \h \z \u </w:instrText>
      </w:r>
      <w:r>
        <w:rPr>
          <w:lang w:val="en-US"/>
        </w:rPr>
        <w:fldChar w:fldCharType="separate"/>
      </w:r>
      <w:hyperlink w:anchor="_Toc336452829" w:history="1">
        <w:r w:rsidR="004B30A4" w:rsidRPr="00E4366D">
          <w:rPr>
            <w:rStyle w:val="Hipercze"/>
            <w:noProof/>
          </w:rPr>
          <w:t>1.</w:t>
        </w:r>
        <w:r w:rsidR="004B30A4">
          <w:rPr>
            <w:rFonts w:asciiTheme="minorHAnsi" w:eastAsiaTheme="minorEastAsia" w:hAnsiTheme="minorHAnsi" w:cstheme="minorBidi"/>
            <w:noProof/>
            <w:lang w:val="en-US"/>
          </w:rPr>
          <w:tab/>
        </w:r>
        <w:r w:rsidR="004B30A4" w:rsidRPr="00E4366D">
          <w:rPr>
            <w:rStyle w:val="Hipercze"/>
            <w:noProof/>
          </w:rPr>
          <w:t>Wstęp</w:t>
        </w:r>
        <w:r w:rsidR="004B30A4">
          <w:rPr>
            <w:noProof/>
            <w:webHidden/>
          </w:rPr>
          <w:tab/>
        </w:r>
        <w:r w:rsidR="004B30A4">
          <w:rPr>
            <w:noProof/>
            <w:webHidden/>
          </w:rPr>
          <w:fldChar w:fldCharType="begin"/>
        </w:r>
        <w:r w:rsidR="004B30A4">
          <w:rPr>
            <w:noProof/>
            <w:webHidden/>
          </w:rPr>
          <w:instrText xml:space="preserve"> PAGEREF _Toc336452829 \h </w:instrText>
        </w:r>
        <w:r w:rsidR="004B30A4">
          <w:rPr>
            <w:noProof/>
            <w:webHidden/>
          </w:rPr>
        </w:r>
        <w:r w:rsidR="004B30A4">
          <w:rPr>
            <w:noProof/>
            <w:webHidden/>
          </w:rPr>
          <w:fldChar w:fldCharType="separate"/>
        </w:r>
        <w:r w:rsidR="004B30A4">
          <w:rPr>
            <w:noProof/>
            <w:webHidden/>
          </w:rPr>
          <w:t>5</w:t>
        </w:r>
        <w:r w:rsidR="004B30A4">
          <w:rPr>
            <w:noProof/>
            <w:webHidden/>
          </w:rPr>
          <w:fldChar w:fldCharType="end"/>
        </w:r>
      </w:hyperlink>
    </w:p>
    <w:p w:rsidR="004B30A4" w:rsidRDefault="004B30A4" w:rsidP="00BF43C9">
      <w:pPr>
        <w:pStyle w:val="Spistreci1"/>
        <w:rPr>
          <w:rFonts w:asciiTheme="minorHAnsi" w:eastAsiaTheme="minorEastAsia" w:hAnsiTheme="minorHAnsi" w:cstheme="minorBidi"/>
          <w:noProof/>
          <w:lang w:val="en-US"/>
        </w:rPr>
      </w:pPr>
      <w:hyperlink w:anchor="_Toc336452830" w:history="1">
        <w:r w:rsidRPr="00E4366D">
          <w:rPr>
            <w:rStyle w:val="Hipercze"/>
            <w:noProof/>
          </w:rPr>
          <w:t>2.</w:t>
        </w:r>
        <w:r>
          <w:rPr>
            <w:rFonts w:asciiTheme="minorHAnsi" w:eastAsiaTheme="minorEastAsia" w:hAnsiTheme="minorHAnsi" w:cstheme="minorBidi"/>
            <w:noProof/>
            <w:lang w:val="en-US"/>
          </w:rPr>
          <w:tab/>
        </w:r>
        <w:r w:rsidRPr="00E4366D">
          <w:rPr>
            <w:rStyle w:val="Hipercze"/>
            <w:noProof/>
          </w:rPr>
          <w:t>Przegląd literatury oraz dostępnych rozwiązań konstrukcyjnych rąk robotów</w:t>
        </w:r>
        <w:r>
          <w:rPr>
            <w:noProof/>
            <w:webHidden/>
          </w:rPr>
          <w:tab/>
        </w:r>
        <w:r>
          <w:rPr>
            <w:noProof/>
            <w:webHidden/>
          </w:rPr>
          <w:fldChar w:fldCharType="begin"/>
        </w:r>
        <w:r>
          <w:rPr>
            <w:noProof/>
            <w:webHidden/>
          </w:rPr>
          <w:instrText xml:space="preserve"> PAGEREF _Toc336452830 \h </w:instrText>
        </w:r>
        <w:r>
          <w:rPr>
            <w:noProof/>
            <w:webHidden/>
          </w:rPr>
        </w:r>
        <w:r>
          <w:rPr>
            <w:noProof/>
            <w:webHidden/>
          </w:rPr>
          <w:fldChar w:fldCharType="separate"/>
        </w:r>
        <w:r>
          <w:rPr>
            <w:noProof/>
            <w:webHidden/>
          </w:rPr>
          <w:t>7</w:t>
        </w:r>
        <w:r>
          <w:rPr>
            <w:noProof/>
            <w:webHidden/>
          </w:rPr>
          <w:fldChar w:fldCharType="end"/>
        </w:r>
      </w:hyperlink>
    </w:p>
    <w:p w:rsidR="004B30A4" w:rsidRDefault="004B30A4" w:rsidP="00BF43C9">
      <w:pPr>
        <w:pStyle w:val="Spistreci2"/>
        <w:rPr>
          <w:rFonts w:asciiTheme="minorHAnsi" w:eastAsiaTheme="minorEastAsia" w:hAnsiTheme="minorHAnsi" w:cstheme="minorBidi"/>
          <w:noProof/>
          <w:lang w:val="en-US"/>
        </w:rPr>
      </w:pPr>
      <w:hyperlink w:anchor="_Toc336452831" w:history="1">
        <w:r w:rsidRPr="00E4366D">
          <w:rPr>
            <w:rStyle w:val="Hipercze"/>
            <w:noProof/>
          </w:rPr>
          <w:t>2.1</w:t>
        </w:r>
        <w:r>
          <w:rPr>
            <w:rFonts w:asciiTheme="minorHAnsi" w:eastAsiaTheme="minorEastAsia" w:hAnsiTheme="minorHAnsi" w:cstheme="minorBidi"/>
            <w:noProof/>
            <w:lang w:val="en-US"/>
          </w:rPr>
          <w:tab/>
        </w:r>
        <w:r w:rsidRPr="00E4366D">
          <w:rPr>
            <w:rStyle w:val="Hipercze"/>
            <w:noProof/>
          </w:rPr>
          <w:t>Wybrane konstrukcje dłoni robotów humanoidalnych – struktury kinematyczne, systemy pomiarowe oraz napędowe</w:t>
        </w:r>
        <w:r>
          <w:rPr>
            <w:noProof/>
            <w:webHidden/>
          </w:rPr>
          <w:tab/>
        </w:r>
        <w:r>
          <w:rPr>
            <w:noProof/>
            <w:webHidden/>
          </w:rPr>
          <w:fldChar w:fldCharType="begin"/>
        </w:r>
        <w:r>
          <w:rPr>
            <w:noProof/>
            <w:webHidden/>
          </w:rPr>
          <w:instrText xml:space="preserve"> PAGEREF _Toc336452831 \h </w:instrText>
        </w:r>
        <w:r>
          <w:rPr>
            <w:noProof/>
            <w:webHidden/>
          </w:rPr>
        </w:r>
        <w:r>
          <w:rPr>
            <w:noProof/>
            <w:webHidden/>
          </w:rPr>
          <w:fldChar w:fldCharType="separate"/>
        </w:r>
        <w:r>
          <w:rPr>
            <w:noProof/>
            <w:webHidden/>
          </w:rPr>
          <w:t>7</w:t>
        </w:r>
        <w:r>
          <w:rPr>
            <w:noProof/>
            <w:webHidden/>
          </w:rPr>
          <w:fldChar w:fldCharType="end"/>
        </w:r>
      </w:hyperlink>
    </w:p>
    <w:p w:rsidR="004B30A4" w:rsidRDefault="004B30A4" w:rsidP="00BF43C9">
      <w:pPr>
        <w:pStyle w:val="Spistreci3"/>
        <w:tabs>
          <w:tab w:val="left" w:pos="1320"/>
          <w:tab w:val="right" w:leader="dot" w:pos="9396"/>
        </w:tabs>
        <w:rPr>
          <w:rFonts w:asciiTheme="minorHAnsi" w:eastAsiaTheme="minorEastAsia" w:hAnsiTheme="minorHAnsi" w:cstheme="minorBidi"/>
          <w:noProof/>
          <w:lang w:val="en-US"/>
        </w:rPr>
      </w:pPr>
      <w:hyperlink w:anchor="_Toc336452832" w:history="1">
        <w:r w:rsidRPr="00E4366D">
          <w:rPr>
            <w:rStyle w:val="Hipercze"/>
            <w:noProof/>
          </w:rPr>
          <w:t>2.1.1</w:t>
        </w:r>
        <w:r>
          <w:rPr>
            <w:rFonts w:asciiTheme="minorHAnsi" w:eastAsiaTheme="minorEastAsia" w:hAnsiTheme="minorHAnsi" w:cstheme="minorBidi"/>
            <w:noProof/>
            <w:lang w:val="en-US"/>
          </w:rPr>
          <w:tab/>
        </w:r>
        <w:r w:rsidRPr="00E4366D">
          <w:rPr>
            <w:rStyle w:val="Hipercze"/>
            <w:noProof/>
          </w:rPr>
          <w:t>Dłoń Utah/MIT</w:t>
        </w:r>
        <w:r>
          <w:rPr>
            <w:noProof/>
            <w:webHidden/>
          </w:rPr>
          <w:tab/>
        </w:r>
        <w:r>
          <w:rPr>
            <w:noProof/>
            <w:webHidden/>
          </w:rPr>
          <w:fldChar w:fldCharType="begin"/>
        </w:r>
        <w:r>
          <w:rPr>
            <w:noProof/>
            <w:webHidden/>
          </w:rPr>
          <w:instrText xml:space="preserve"> PAGEREF _Toc336452832 \h </w:instrText>
        </w:r>
        <w:r>
          <w:rPr>
            <w:noProof/>
            <w:webHidden/>
          </w:rPr>
        </w:r>
        <w:r>
          <w:rPr>
            <w:noProof/>
            <w:webHidden/>
          </w:rPr>
          <w:fldChar w:fldCharType="separate"/>
        </w:r>
        <w:r>
          <w:rPr>
            <w:noProof/>
            <w:webHidden/>
          </w:rPr>
          <w:t>7</w:t>
        </w:r>
        <w:r>
          <w:rPr>
            <w:noProof/>
            <w:webHidden/>
          </w:rPr>
          <w:fldChar w:fldCharType="end"/>
        </w:r>
      </w:hyperlink>
    </w:p>
    <w:p w:rsidR="004B30A4" w:rsidRDefault="004B30A4" w:rsidP="00BF43C9">
      <w:pPr>
        <w:pStyle w:val="Spistreci3"/>
        <w:tabs>
          <w:tab w:val="left" w:pos="1320"/>
          <w:tab w:val="right" w:leader="dot" w:pos="9396"/>
        </w:tabs>
        <w:rPr>
          <w:rFonts w:asciiTheme="minorHAnsi" w:eastAsiaTheme="minorEastAsia" w:hAnsiTheme="minorHAnsi" w:cstheme="minorBidi"/>
          <w:noProof/>
          <w:lang w:val="en-US"/>
        </w:rPr>
      </w:pPr>
      <w:hyperlink w:anchor="_Toc336452833" w:history="1">
        <w:r w:rsidRPr="00E4366D">
          <w:rPr>
            <w:rStyle w:val="Hipercze"/>
            <w:noProof/>
          </w:rPr>
          <w:t>2.1.2</w:t>
        </w:r>
        <w:r>
          <w:rPr>
            <w:rFonts w:asciiTheme="minorHAnsi" w:eastAsiaTheme="minorEastAsia" w:hAnsiTheme="minorHAnsi" w:cstheme="minorBidi"/>
            <w:noProof/>
            <w:lang w:val="en-US"/>
          </w:rPr>
          <w:tab/>
        </w:r>
        <w:r w:rsidRPr="00E4366D">
          <w:rPr>
            <w:rStyle w:val="Hipercze"/>
            <w:noProof/>
          </w:rPr>
          <w:t>Konstrukcja robonauty</w:t>
        </w:r>
        <w:r>
          <w:rPr>
            <w:noProof/>
            <w:webHidden/>
          </w:rPr>
          <w:tab/>
        </w:r>
        <w:r>
          <w:rPr>
            <w:noProof/>
            <w:webHidden/>
          </w:rPr>
          <w:fldChar w:fldCharType="begin"/>
        </w:r>
        <w:r>
          <w:rPr>
            <w:noProof/>
            <w:webHidden/>
          </w:rPr>
          <w:instrText xml:space="preserve"> PAGEREF _Toc336452833 \h </w:instrText>
        </w:r>
        <w:r>
          <w:rPr>
            <w:noProof/>
            <w:webHidden/>
          </w:rPr>
        </w:r>
        <w:r>
          <w:rPr>
            <w:noProof/>
            <w:webHidden/>
          </w:rPr>
          <w:fldChar w:fldCharType="separate"/>
        </w:r>
        <w:r>
          <w:rPr>
            <w:noProof/>
            <w:webHidden/>
          </w:rPr>
          <w:t>8</w:t>
        </w:r>
        <w:r>
          <w:rPr>
            <w:noProof/>
            <w:webHidden/>
          </w:rPr>
          <w:fldChar w:fldCharType="end"/>
        </w:r>
      </w:hyperlink>
    </w:p>
    <w:p w:rsidR="004B30A4" w:rsidRDefault="004B30A4" w:rsidP="00BF43C9">
      <w:pPr>
        <w:pStyle w:val="Spistreci3"/>
        <w:tabs>
          <w:tab w:val="left" w:pos="1320"/>
          <w:tab w:val="right" w:leader="dot" w:pos="9396"/>
        </w:tabs>
        <w:rPr>
          <w:rFonts w:asciiTheme="minorHAnsi" w:eastAsiaTheme="minorEastAsia" w:hAnsiTheme="minorHAnsi" w:cstheme="minorBidi"/>
          <w:noProof/>
          <w:lang w:val="en-US"/>
        </w:rPr>
      </w:pPr>
      <w:hyperlink w:anchor="_Toc336452834" w:history="1">
        <w:r w:rsidRPr="00E4366D">
          <w:rPr>
            <w:rStyle w:val="Hipercze"/>
            <w:noProof/>
          </w:rPr>
          <w:t>2.1.3</w:t>
        </w:r>
        <w:r>
          <w:rPr>
            <w:rFonts w:asciiTheme="minorHAnsi" w:eastAsiaTheme="minorEastAsia" w:hAnsiTheme="minorHAnsi" w:cstheme="minorBidi"/>
            <w:noProof/>
            <w:lang w:val="en-US"/>
          </w:rPr>
          <w:tab/>
        </w:r>
        <w:r w:rsidRPr="00E4366D">
          <w:rPr>
            <w:rStyle w:val="Hipercze"/>
            <w:noProof/>
          </w:rPr>
          <w:t>Dłoń belgradzka/USC</w:t>
        </w:r>
        <w:r>
          <w:rPr>
            <w:noProof/>
            <w:webHidden/>
          </w:rPr>
          <w:tab/>
        </w:r>
        <w:r>
          <w:rPr>
            <w:noProof/>
            <w:webHidden/>
          </w:rPr>
          <w:fldChar w:fldCharType="begin"/>
        </w:r>
        <w:r>
          <w:rPr>
            <w:noProof/>
            <w:webHidden/>
          </w:rPr>
          <w:instrText xml:space="preserve"> PAGEREF _Toc336452834 \h </w:instrText>
        </w:r>
        <w:r>
          <w:rPr>
            <w:noProof/>
            <w:webHidden/>
          </w:rPr>
        </w:r>
        <w:r>
          <w:rPr>
            <w:noProof/>
            <w:webHidden/>
          </w:rPr>
          <w:fldChar w:fldCharType="separate"/>
        </w:r>
        <w:r>
          <w:rPr>
            <w:noProof/>
            <w:webHidden/>
          </w:rPr>
          <w:t>8</w:t>
        </w:r>
        <w:r>
          <w:rPr>
            <w:noProof/>
            <w:webHidden/>
          </w:rPr>
          <w:fldChar w:fldCharType="end"/>
        </w:r>
      </w:hyperlink>
    </w:p>
    <w:p w:rsidR="004B30A4" w:rsidRDefault="004B30A4" w:rsidP="00BF43C9">
      <w:pPr>
        <w:pStyle w:val="Spistreci3"/>
        <w:tabs>
          <w:tab w:val="left" w:pos="1320"/>
          <w:tab w:val="right" w:leader="dot" w:pos="9396"/>
        </w:tabs>
        <w:rPr>
          <w:rFonts w:asciiTheme="minorHAnsi" w:eastAsiaTheme="minorEastAsia" w:hAnsiTheme="minorHAnsi" w:cstheme="minorBidi"/>
          <w:noProof/>
          <w:lang w:val="en-US"/>
        </w:rPr>
      </w:pPr>
      <w:hyperlink w:anchor="_Toc336452835" w:history="1">
        <w:r w:rsidRPr="00E4366D">
          <w:rPr>
            <w:rStyle w:val="Hipercze"/>
            <w:noProof/>
          </w:rPr>
          <w:t>2.1.4</w:t>
        </w:r>
        <w:r>
          <w:rPr>
            <w:rFonts w:asciiTheme="minorHAnsi" w:eastAsiaTheme="minorEastAsia" w:hAnsiTheme="minorHAnsi" w:cstheme="minorBidi"/>
            <w:noProof/>
            <w:lang w:val="en-US"/>
          </w:rPr>
          <w:tab/>
        </w:r>
        <w:r w:rsidRPr="00E4366D">
          <w:rPr>
            <w:rStyle w:val="Hipercze"/>
            <w:noProof/>
          </w:rPr>
          <w:t>Dłoń cień</w:t>
        </w:r>
        <w:r>
          <w:rPr>
            <w:noProof/>
            <w:webHidden/>
          </w:rPr>
          <w:tab/>
        </w:r>
        <w:r>
          <w:rPr>
            <w:noProof/>
            <w:webHidden/>
          </w:rPr>
          <w:fldChar w:fldCharType="begin"/>
        </w:r>
        <w:r>
          <w:rPr>
            <w:noProof/>
            <w:webHidden/>
          </w:rPr>
          <w:instrText xml:space="preserve"> PAGEREF _Toc336452835 \h </w:instrText>
        </w:r>
        <w:r>
          <w:rPr>
            <w:noProof/>
            <w:webHidden/>
          </w:rPr>
        </w:r>
        <w:r>
          <w:rPr>
            <w:noProof/>
            <w:webHidden/>
          </w:rPr>
          <w:fldChar w:fldCharType="separate"/>
        </w:r>
        <w:r>
          <w:rPr>
            <w:noProof/>
            <w:webHidden/>
          </w:rPr>
          <w:t>8</w:t>
        </w:r>
        <w:r>
          <w:rPr>
            <w:noProof/>
            <w:webHidden/>
          </w:rPr>
          <w:fldChar w:fldCharType="end"/>
        </w:r>
      </w:hyperlink>
    </w:p>
    <w:p w:rsidR="004B30A4" w:rsidRDefault="004B30A4" w:rsidP="00BF43C9">
      <w:pPr>
        <w:pStyle w:val="Spistreci3"/>
        <w:tabs>
          <w:tab w:val="left" w:pos="1320"/>
          <w:tab w:val="right" w:leader="dot" w:pos="9396"/>
        </w:tabs>
        <w:rPr>
          <w:rFonts w:asciiTheme="minorHAnsi" w:eastAsiaTheme="minorEastAsia" w:hAnsiTheme="minorHAnsi" w:cstheme="minorBidi"/>
          <w:noProof/>
          <w:lang w:val="en-US"/>
        </w:rPr>
      </w:pPr>
      <w:hyperlink w:anchor="_Toc336452836" w:history="1">
        <w:r w:rsidRPr="00E4366D">
          <w:rPr>
            <w:rStyle w:val="Hipercze"/>
            <w:noProof/>
          </w:rPr>
          <w:t>2.1.5</w:t>
        </w:r>
        <w:r>
          <w:rPr>
            <w:rFonts w:asciiTheme="minorHAnsi" w:eastAsiaTheme="minorEastAsia" w:hAnsiTheme="minorHAnsi" w:cstheme="minorBidi"/>
            <w:noProof/>
            <w:lang w:val="en-US"/>
          </w:rPr>
          <w:tab/>
        </w:r>
        <w:r w:rsidRPr="00E4366D">
          <w:rPr>
            <w:rStyle w:val="Hipercze"/>
            <w:noProof/>
          </w:rPr>
          <w:t>Czarne palce</w:t>
        </w:r>
        <w:r>
          <w:rPr>
            <w:noProof/>
            <w:webHidden/>
          </w:rPr>
          <w:tab/>
        </w:r>
        <w:r>
          <w:rPr>
            <w:noProof/>
            <w:webHidden/>
          </w:rPr>
          <w:fldChar w:fldCharType="begin"/>
        </w:r>
        <w:r>
          <w:rPr>
            <w:noProof/>
            <w:webHidden/>
          </w:rPr>
          <w:instrText xml:space="preserve"> PAGEREF _Toc336452836 \h </w:instrText>
        </w:r>
        <w:r>
          <w:rPr>
            <w:noProof/>
            <w:webHidden/>
          </w:rPr>
        </w:r>
        <w:r>
          <w:rPr>
            <w:noProof/>
            <w:webHidden/>
          </w:rPr>
          <w:fldChar w:fldCharType="separate"/>
        </w:r>
        <w:r>
          <w:rPr>
            <w:noProof/>
            <w:webHidden/>
          </w:rPr>
          <w:t>8</w:t>
        </w:r>
        <w:r>
          <w:rPr>
            <w:noProof/>
            <w:webHidden/>
          </w:rPr>
          <w:fldChar w:fldCharType="end"/>
        </w:r>
      </w:hyperlink>
    </w:p>
    <w:p w:rsidR="004B30A4" w:rsidRDefault="004B30A4" w:rsidP="00BF43C9">
      <w:pPr>
        <w:pStyle w:val="Spistreci1"/>
        <w:rPr>
          <w:rFonts w:asciiTheme="minorHAnsi" w:eastAsiaTheme="minorEastAsia" w:hAnsiTheme="minorHAnsi" w:cstheme="minorBidi"/>
          <w:noProof/>
          <w:lang w:val="en-US"/>
        </w:rPr>
      </w:pPr>
      <w:hyperlink w:anchor="_Toc336452837" w:history="1">
        <w:r w:rsidRPr="00E4366D">
          <w:rPr>
            <w:rStyle w:val="Hipercze"/>
            <w:noProof/>
          </w:rPr>
          <w:t>3.</w:t>
        </w:r>
        <w:r>
          <w:rPr>
            <w:rFonts w:asciiTheme="minorHAnsi" w:eastAsiaTheme="minorEastAsia" w:hAnsiTheme="minorHAnsi" w:cstheme="minorBidi"/>
            <w:noProof/>
            <w:lang w:val="en-US"/>
          </w:rPr>
          <w:tab/>
        </w:r>
        <w:r w:rsidRPr="00E4366D">
          <w:rPr>
            <w:rStyle w:val="Hipercze"/>
            <w:noProof/>
          </w:rPr>
          <w:t>Projekt manipulatora oraz systemu pomiarowego</w:t>
        </w:r>
        <w:r>
          <w:rPr>
            <w:noProof/>
            <w:webHidden/>
          </w:rPr>
          <w:tab/>
        </w:r>
        <w:r>
          <w:rPr>
            <w:noProof/>
            <w:webHidden/>
          </w:rPr>
          <w:fldChar w:fldCharType="begin"/>
        </w:r>
        <w:r>
          <w:rPr>
            <w:noProof/>
            <w:webHidden/>
          </w:rPr>
          <w:instrText xml:space="preserve"> PAGEREF _Toc336452837 \h </w:instrText>
        </w:r>
        <w:r>
          <w:rPr>
            <w:noProof/>
            <w:webHidden/>
          </w:rPr>
        </w:r>
        <w:r>
          <w:rPr>
            <w:noProof/>
            <w:webHidden/>
          </w:rPr>
          <w:fldChar w:fldCharType="separate"/>
        </w:r>
        <w:r>
          <w:rPr>
            <w:noProof/>
            <w:webHidden/>
          </w:rPr>
          <w:t>8</w:t>
        </w:r>
        <w:r>
          <w:rPr>
            <w:noProof/>
            <w:webHidden/>
          </w:rPr>
          <w:fldChar w:fldCharType="end"/>
        </w:r>
      </w:hyperlink>
    </w:p>
    <w:p w:rsidR="004B30A4" w:rsidRDefault="004B30A4" w:rsidP="00BF43C9">
      <w:pPr>
        <w:pStyle w:val="Spistreci2"/>
        <w:rPr>
          <w:rFonts w:asciiTheme="minorHAnsi" w:eastAsiaTheme="minorEastAsia" w:hAnsiTheme="minorHAnsi" w:cstheme="minorBidi"/>
          <w:noProof/>
          <w:lang w:val="en-US"/>
        </w:rPr>
      </w:pPr>
      <w:hyperlink w:anchor="_Toc336452838" w:history="1">
        <w:r w:rsidRPr="00E4366D">
          <w:rPr>
            <w:rStyle w:val="Hipercze"/>
            <w:noProof/>
          </w:rPr>
          <w:t>3.1</w:t>
        </w:r>
        <w:r>
          <w:rPr>
            <w:rFonts w:asciiTheme="minorHAnsi" w:eastAsiaTheme="minorEastAsia" w:hAnsiTheme="minorHAnsi" w:cstheme="minorBidi"/>
            <w:noProof/>
            <w:lang w:val="en-US"/>
          </w:rPr>
          <w:tab/>
        </w:r>
        <w:r w:rsidRPr="00E4366D">
          <w:rPr>
            <w:rStyle w:val="Hipercze"/>
            <w:noProof/>
          </w:rPr>
          <w:t>Założenia projektowe, podstawowe wymagania dotyczące ręki robota i dedykowanego systemu pomiarowego</w:t>
        </w:r>
        <w:r>
          <w:rPr>
            <w:noProof/>
            <w:webHidden/>
          </w:rPr>
          <w:tab/>
        </w:r>
        <w:r>
          <w:rPr>
            <w:noProof/>
            <w:webHidden/>
          </w:rPr>
          <w:fldChar w:fldCharType="begin"/>
        </w:r>
        <w:r>
          <w:rPr>
            <w:noProof/>
            <w:webHidden/>
          </w:rPr>
          <w:instrText xml:space="preserve"> PAGEREF _Toc336452838 \h </w:instrText>
        </w:r>
        <w:r>
          <w:rPr>
            <w:noProof/>
            <w:webHidden/>
          </w:rPr>
        </w:r>
        <w:r>
          <w:rPr>
            <w:noProof/>
            <w:webHidden/>
          </w:rPr>
          <w:fldChar w:fldCharType="separate"/>
        </w:r>
        <w:r>
          <w:rPr>
            <w:noProof/>
            <w:webHidden/>
          </w:rPr>
          <w:t>9</w:t>
        </w:r>
        <w:r>
          <w:rPr>
            <w:noProof/>
            <w:webHidden/>
          </w:rPr>
          <w:fldChar w:fldCharType="end"/>
        </w:r>
      </w:hyperlink>
    </w:p>
    <w:p w:rsidR="004B30A4" w:rsidRDefault="004B30A4" w:rsidP="00BF43C9">
      <w:pPr>
        <w:pStyle w:val="Spistreci1"/>
        <w:rPr>
          <w:rFonts w:asciiTheme="minorHAnsi" w:eastAsiaTheme="minorEastAsia" w:hAnsiTheme="minorHAnsi" w:cstheme="minorBidi"/>
          <w:noProof/>
          <w:lang w:val="en-US"/>
        </w:rPr>
      </w:pPr>
      <w:hyperlink w:anchor="_Toc336452839" w:history="1">
        <w:r w:rsidRPr="00E4366D">
          <w:rPr>
            <w:rStyle w:val="Hipercze"/>
            <w:noProof/>
          </w:rPr>
          <w:t>4.</w:t>
        </w:r>
        <w:r>
          <w:rPr>
            <w:rFonts w:asciiTheme="minorHAnsi" w:eastAsiaTheme="minorEastAsia" w:hAnsiTheme="minorHAnsi" w:cstheme="minorBidi"/>
            <w:noProof/>
            <w:lang w:val="en-US"/>
          </w:rPr>
          <w:tab/>
        </w:r>
        <w:r w:rsidRPr="00E4366D">
          <w:rPr>
            <w:rStyle w:val="Hipercze"/>
            <w:noProof/>
          </w:rPr>
          <w:t>Mechanika ręki robota a system pomiarowy i sterowania robota</w:t>
        </w:r>
        <w:r>
          <w:rPr>
            <w:noProof/>
            <w:webHidden/>
          </w:rPr>
          <w:tab/>
        </w:r>
        <w:r>
          <w:rPr>
            <w:noProof/>
            <w:webHidden/>
          </w:rPr>
          <w:fldChar w:fldCharType="begin"/>
        </w:r>
        <w:r>
          <w:rPr>
            <w:noProof/>
            <w:webHidden/>
          </w:rPr>
          <w:instrText xml:space="preserve"> PAGEREF _Toc336452839 \h </w:instrText>
        </w:r>
        <w:r>
          <w:rPr>
            <w:noProof/>
            <w:webHidden/>
          </w:rPr>
        </w:r>
        <w:r>
          <w:rPr>
            <w:noProof/>
            <w:webHidden/>
          </w:rPr>
          <w:fldChar w:fldCharType="separate"/>
        </w:r>
        <w:r>
          <w:rPr>
            <w:noProof/>
            <w:webHidden/>
          </w:rPr>
          <w:t>9</w:t>
        </w:r>
        <w:r>
          <w:rPr>
            <w:noProof/>
            <w:webHidden/>
          </w:rPr>
          <w:fldChar w:fldCharType="end"/>
        </w:r>
      </w:hyperlink>
    </w:p>
    <w:p w:rsidR="004B30A4" w:rsidRDefault="004B30A4" w:rsidP="00BF43C9">
      <w:pPr>
        <w:pStyle w:val="Spistreci2"/>
        <w:rPr>
          <w:rFonts w:asciiTheme="minorHAnsi" w:eastAsiaTheme="minorEastAsia" w:hAnsiTheme="minorHAnsi" w:cstheme="minorBidi"/>
          <w:noProof/>
          <w:lang w:val="en-US"/>
        </w:rPr>
      </w:pPr>
      <w:hyperlink w:anchor="_Toc336452840" w:history="1">
        <w:r w:rsidRPr="00E4366D">
          <w:rPr>
            <w:rStyle w:val="Hipercze"/>
            <w:noProof/>
          </w:rPr>
          <w:t>4.1</w:t>
        </w:r>
        <w:r>
          <w:rPr>
            <w:rFonts w:asciiTheme="minorHAnsi" w:eastAsiaTheme="minorEastAsia" w:hAnsiTheme="minorHAnsi" w:cstheme="minorBidi"/>
            <w:noProof/>
            <w:lang w:val="en-US"/>
          </w:rPr>
          <w:tab/>
        </w:r>
        <w:r w:rsidRPr="00E4366D">
          <w:rPr>
            <w:rStyle w:val="Hipercze"/>
            <w:noProof/>
          </w:rPr>
          <w:t>Struktura manipulatora</w:t>
        </w:r>
        <w:r>
          <w:rPr>
            <w:noProof/>
            <w:webHidden/>
          </w:rPr>
          <w:tab/>
        </w:r>
        <w:r>
          <w:rPr>
            <w:noProof/>
            <w:webHidden/>
          </w:rPr>
          <w:fldChar w:fldCharType="begin"/>
        </w:r>
        <w:r>
          <w:rPr>
            <w:noProof/>
            <w:webHidden/>
          </w:rPr>
          <w:instrText xml:space="preserve"> PAGEREF _Toc336452840 \h </w:instrText>
        </w:r>
        <w:r>
          <w:rPr>
            <w:noProof/>
            <w:webHidden/>
          </w:rPr>
        </w:r>
        <w:r>
          <w:rPr>
            <w:noProof/>
            <w:webHidden/>
          </w:rPr>
          <w:fldChar w:fldCharType="separate"/>
        </w:r>
        <w:r>
          <w:rPr>
            <w:noProof/>
            <w:webHidden/>
          </w:rPr>
          <w:t>9</w:t>
        </w:r>
        <w:r>
          <w:rPr>
            <w:noProof/>
            <w:webHidden/>
          </w:rPr>
          <w:fldChar w:fldCharType="end"/>
        </w:r>
      </w:hyperlink>
    </w:p>
    <w:p w:rsidR="004B30A4" w:rsidRDefault="004B30A4" w:rsidP="00BF43C9">
      <w:pPr>
        <w:pStyle w:val="Spistreci2"/>
        <w:rPr>
          <w:rFonts w:asciiTheme="minorHAnsi" w:eastAsiaTheme="minorEastAsia" w:hAnsiTheme="minorHAnsi" w:cstheme="minorBidi"/>
          <w:noProof/>
          <w:lang w:val="en-US"/>
        </w:rPr>
      </w:pPr>
      <w:hyperlink w:anchor="_Toc336452841" w:history="1">
        <w:r w:rsidRPr="00E4366D">
          <w:rPr>
            <w:rStyle w:val="Hipercze"/>
            <w:noProof/>
          </w:rPr>
          <w:t>4.2</w:t>
        </w:r>
        <w:r>
          <w:rPr>
            <w:rFonts w:asciiTheme="minorHAnsi" w:eastAsiaTheme="minorEastAsia" w:hAnsiTheme="minorHAnsi" w:cstheme="minorBidi"/>
            <w:noProof/>
            <w:lang w:val="en-US"/>
          </w:rPr>
          <w:tab/>
        </w:r>
        <w:r w:rsidRPr="00E4366D">
          <w:rPr>
            <w:rStyle w:val="Hipercze"/>
            <w:noProof/>
          </w:rPr>
          <w:t>Kinematyka manipulatora</w:t>
        </w:r>
        <w:r>
          <w:rPr>
            <w:noProof/>
            <w:webHidden/>
          </w:rPr>
          <w:tab/>
        </w:r>
        <w:r>
          <w:rPr>
            <w:noProof/>
            <w:webHidden/>
          </w:rPr>
          <w:fldChar w:fldCharType="begin"/>
        </w:r>
        <w:r>
          <w:rPr>
            <w:noProof/>
            <w:webHidden/>
          </w:rPr>
          <w:instrText xml:space="preserve"> PAGEREF _Toc336452841 \h </w:instrText>
        </w:r>
        <w:r>
          <w:rPr>
            <w:noProof/>
            <w:webHidden/>
          </w:rPr>
        </w:r>
        <w:r>
          <w:rPr>
            <w:noProof/>
            <w:webHidden/>
          </w:rPr>
          <w:fldChar w:fldCharType="separate"/>
        </w:r>
        <w:r>
          <w:rPr>
            <w:noProof/>
            <w:webHidden/>
          </w:rPr>
          <w:t>9</w:t>
        </w:r>
        <w:r>
          <w:rPr>
            <w:noProof/>
            <w:webHidden/>
          </w:rPr>
          <w:fldChar w:fldCharType="end"/>
        </w:r>
      </w:hyperlink>
    </w:p>
    <w:p w:rsidR="004B30A4" w:rsidRDefault="004B30A4" w:rsidP="00BF43C9">
      <w:pPr>
        <w:pStyle w:val="Spistreci2"/>
        <w:rPr>
          <w:rFonts w:asciiTheme="minorHAnsi" w:eastAsiaTheme="minorEastAsia" w:hAnsiTheme="minorHAnsi" w:cstheme="minorBidi"/>
          <w:noProof/>
          <w:lang w:val="en-US"/>
        </w:rPr>
      </w:pPr>
      <w:hyperlink w:anchor="_Toc336452842" w:history="1">
        <w:r w:rsidRPr="00E4366D">
          <w:rPr>
            <w:rStyle w:val="Hipercze"/>
            <w:noProof/>
          </w:rPr>
          <w:t>4.3</w:t>
        </w:r>
        <w:r>
          <w:rPr>
            <w:rFonts w:asciiTheme="minorHAnsi" w:eastAsiaTheme="minorEastAsia" w:hAnsiTheme="minorHAnsi" w:cstheme="minorBidi"/>
            <w:noProof/>
            <w:lang w:val="en-US"/>
          </w:rPr>
          <w:tab/>
        </w:r>
        <w:r w:rsidRPr="00E4366D">
          <w:rPr>
            <w:rStyle w:val="Hipercze"/>
            <w:noProof/>
          </w:rPr>
          <w:t>Dynamika oraz statyka zaprojektowanego manipulatora</w:t>
        </w:r>
        <w:r>
          <w:rPr>
            <w:noProof/>
            <w:webHidden/>
          </w:rPr>
          <w:tab/>
        </w:r>
        <w:r>
          <w:rPr>
            <w:noProof/>
            <w:webHidden/>
          </w:rPr>
          <w:fldChar w:fldCharType="begin"/>
        </w:r>
        <w:r>
          <w:rPr>
            <w:noProof/>
            <w:webHidden/>
          </w:rPr>
          <w:instrText xml:space="preserve"> PAGEREF _Toc336452842 \h </w:instrText>
        </w:r>
        <w:r>
          <w:rPr>
            <w:noProof/>
            <w:webHidden/>
          </w:rPr>
        </w:r>
        <w:r>
          <w:rPr>
            <w:noProof/>
            <w:webHidden/>
          </w:rPr>
          <w:fldChar w:fldCharType="separate"/>
        </w:r>
        <w:r>
          <w:rPr>
            <w:noProof/>
            <w:webHidden/>
          </w:rPr>
          <w:t>9</w:t>
        </w:r>
        <w:r>
          <w:rPr>
            <w:noProof/>
            <w:webHidden/>
          </w:rPr>
          <w:fldChar w:fldCharType="end"/>
        </w:r>
      </w:hyperlink>
    </w:p>
    <w:p w:rsidR="004B30A4" w:rsidRDefault="004B30A4" w:rsidP="00BF43C9">
      <w:pPr>
        <w:pStyle w:val="Spistreci2"/>
        <w:rPr>
          <w:rFonts w:asciiTheme="minorHAnsi" w:eastAsiaTheme="minorEastAsia" w:hAnsiTheme="minorHAnsi" w:cstheme="minorBidi"/>
          <w:noProof/>
          <w:lang w:val="en-US"/>
        </w:rPr>
      </w:pPr>
      <w:hyperlink w:anchor="_Toc336452843" w:history="1">
        <w:r w:rsidRPr="00E4366D">
          <w:rPr>
            <w:rStyle w:val="Hipercze"/>
            <w:noProof/>
          </w:rPr>
          <w:t>4.4</w:t>
        </w:r>
        <w:r>
          <w:rPr>
            <w:rFonts w:asciiTheme="minorHAnsi" w:eastAsiaTheme="minorEastAsia" w:hAnsiTheme="minorHAnsi" w:cstheme="minorBidi"/>
            <w:noProof/>
            <w:lang w:val="en-US"/>
          </w:rPr>
          <w:tab/>
        </w:r>
        <w:r w:rsidRPr="00E4366D">
          <w:rPr>
            <w:rStyle w:val="Hipercze"/>
            <w:noProof/>
          </w:rPr>
          <w:t>Konstrukcja chwytaka</w:t>
        </w:r>
        <w:r>
          <w:rPr>
            <w:noProof/>
            <w:webHidden/>
          </w:rPr>
          <w:tab/>
        </w:r>
        <w:r>
          <w:rPr>
            <w:noProof/>
            <w:webHidden/>
          </w:rPr>
          <w:fldChar w:fldCharType="begin"/>
        </w:r>
        <w:r>
          <w:rPr>
            <w:noProof/>
            <w:webHidden/>
          </w:rPr>
          <w:instrText xml:space="preserve"> PAGEREF _Toc336452843 \h </w:instrText>
        </w:r>
        <w:r>
          <w:rPr>
            <w:noProof/>
            <w:webHidden/>
          </w:rPr>
        </w:r>
        <w:r>
          <w:rPr>
            <w:noProof/>
            <w:webHidden/>
          </w:rPr>
          <w:fldChar w:fldCharType="separate"/>
        </w:r>
        <w:r>
          <w:rPr>
            <w:noProof/>
            <w:webHidden/>
          </w:rPr>
          <w:t>9</w:t>
        </w:r>
        <w:r>
          <w:rPr>
            <w:noProof/>
            <w:webHidden/>
          </w:rPr>
          <w:fldChar w:fldCharType="end"/>
        </w:r>
      </w:hyperlink>
    </w:p>
    <w:p w:rsidR="004B30A4" w:rsidRDefault="004B30A4" w:rsidP="00BF43C9">
      <w:pPr>
        <w:pStyle w:val="Spistreci1"/>
        <w:rPr>
          <w:rFonts w:asciiTheme="minorHAnsi" w:eastAsiaTheme="minorEastAsia" w:hAnsiTheme="minorHAnsi" w:cstheme="minorBidi"/>
          <w:noProof/>
          <w:lang w:val="en-US"/>
        </w:rPr>
      </w:pPr>
      <w:hyperlink w:anchor="_Toc336452844" w:history="1">
        <w:r w:rsidRPr="00E4366D">
          <w:rPr>
            <w:rStyle w:val="Hipercze"/>
            <w:noProof/>
          </w:rPr>
          <w:t>5.</w:t>
        </w:r>
        <w:r>
          <w:rPr>
            <w:rFonts w:asciiTheme="minorHAnsi" w:eastAsiaTheme="minorEastAsia" w:hAnsiTheme="minorHAnsi" w:cstheme="minorBidi"/>
            <w:noProof/>
            <w:lang w:val="en-US"/>
          </w:rPr>
          <w:tab/>
        </w:r>
        <w:r w:rsidRPr="00E4366D">
          <w:rPr>
            <w:rStyle w:val="Hipercze"/>
            <w:noProof/>
          </w:rPr>
          <w:t>Czujniki i układy sensoryczne robota dedykowane dla projektowanego wbudowanego systemu pomiarowego</w:t>
        </w:r>
        <w:r>
          <w:rPr>
            <w:noProof/>
            <w:webHidden/>
          </w:rPr>
          <w:tab/>
        </w:r>
        <w:r>
          <w:rPr>
            <w:noProof/>
            <w:webHidden/>
          </w:rPr>
          <w:fldChar w:fldCharType="begin"/>
        </w:r>
        <w:r>
          <w:rPr>
            <w:noProof/>
            <w:webHidden/>
          </w:rPr>
          <w:instrText xml:space="preserve"> PAGEREF _Toc336452844 \h </w:instrText>
        </w:r>
        <w:r>
          <w:rPr>
            <w:noProof/>
            <w:webHidden/>
          </w:rPr>
        </w:r>
        <w:r>
          <w:rPr>
            <w:noProof/>
            <w:webHidden/>
          </w:rPr>
          <w:fldChar w:fldCharType="separate"/>
        </w:r>
        <w:r>
          <w:rPr>
            <w:noProof/>
            <w:webHidden/>
          </w:rPr>
          <w:t>11</w:t>
        </w:r>
        <w:r>
          <w:rPr>
            <w:noProof/>
            <w:webHidden/>
          </w:rPr>
          <w:fldChar w:fldCharType="end"/>
        </w:r>
      </w:hyperlink>
    </w:p>
    <w:p w:rsidR="004B30A4" w:rsidRDefault="004B30A4" w:rsidP="00BF43C9">
      <w:pPr>
        <w:pStyle w:val="Spistreci2"/>
        <w:rPr>
          <w:rFonts w:asciiTheme="minorHAnsi" w:eastAsiaTheme="minorEastAsia" w:hAnsiTheme="minorHAnsi" w:cstheme="minorBidi"/>
          <w:noProof/>
          <w:lang w:val="en-US"/>
        </w:rPr>
      </w:pPr>
      <w:hyperlink w:anchor="_Toc336452845" w:history="1">
        <w:r w:rsidRPr="00E4366D">
          <w:rPr>
            <w:rStyle w:val="Hipercze"/>
            <w:noProof/>
          </w:rPr>
          <w:t>5.1</w:t>
        </w:r>
        <w:r>
          <w:rPr>
            <w:rFonts w:asciiTheme="minorHAnsi" w:eastAsiaTheme="minorEastAsia" w:hAnsiTheme="minorHAnsi" w:cstheme="minorBidi"/>
            <w:noProof/>
            <w:lang w:val="en-US"/>
          </w:rPr>
          <w:tab/>
        </w:r>
        <w:r w:rsidRPr="00E4366D">
          <w:rPr>
            <w:rStyle w:val="Hipercze"/>
            <w:noProof/>
          </w:rPr>
          <w:t>Układy pomiarowe położenia i przemieszczenia</w:t>
        </w:r>
        <w:r>
          <w:rPr>
            <w:noProof/>
            <w:webHidden/>
          </w:rPr>
          <w:tab/>
        </w:r>
        <w:r>
          <w:rPr>
            <w:noProof/>
            <w:webHidden/>
          </w:rPr>
          <w:fldChar w:fldCharType="begin"/>
        </w:r>
        <w:r>
          <w:rPr>
            <w:noProof/>
            <w:webHidden/>
          </w:rPr>
          <w:instrText xml:space="preserve"> PAGEREF _Toc336452845 \h </w:instrText>
        </w:r>
        <w:r>
          <w:rPr>
            <w:noProof/>
            <w:webHidden/>
          </w:rPr>
        </w:r>
        <w:r>
          <w:rPr>
            <w:noProof/>
            <w:webHidden/>
          </w:rPr>
          <w:fldChar w:fldCharType="separate"/>
        </w:r>
        <w:r>
          <w:rPr>
            <w:noProof/>
            <w:webHidden/>
          </w:rPr>
          <w:t>11</w:t>
        </w:r>
        <w:r>
          <w:rPr>
            <w:noProof/>
            <w:webHidden/>
          </w:rPr>
          <w:fldChar w:fldCharType="end"/>
        </w:r>
      </w:hyperlink>
    </w:p>
    <w:p w:rsidR="004B30A4" w:rsidRDefault="004B30A4" w:rsidP="00BF43C9">
      <w:pPr>
        <w:pStyle w:val="Spistreci2"/>
        <w:rPr>
          <w:rFonts w:asciiTheme="minorHAnsi" w:eastAsiaTheme="minorEastAsia" w:hAnsiTheme="minorHAnsi" w:cstheme="minorBidi"/>
          <w:noProof/>
          <w:lang w:val="en-US"/>
        </w:rPr>
      </w:pPr>
      <w:hyperlink w:anchor="_Toc336452846" w:history="1">
        <w:r w:rsidRPr="00E4366D">
          <w:rPr>
            <w:rStyle w:val="Hipercze"/>
            <w:noProof/>
          </w:rPr>
          <w:t>5.2</w:t>
        </w:r>
        <w:r>
          <w:rPr>
            <w:rFonts w:asciiTheme="minorHAnsi" w:eastAsiaTheme="minorEastAsia" w:hAnsiTheme="minorHAnsi" w:cstheme="minorBidi"/>
            <w:noProof/>
            <w:lang w:val="en-US"/>
          </w:rPr>
          <w:tab/>
        </w:r>
        <w:r w:rsidRPr="00E4366D">
          <w:rPr>
            <w:rStyle w:val="Hipercze"/>
            <w:noProof/>
          </w:rPr>
          <w:t>Układy sensoryczne zbliżenia i obecności</w:t>
        </w:r>
        <w:r>
          <w:rPr>
            <w:noProof/>
            <w:webHidden/>
          </w:rPr>
          <w:tab/>
        </w:r>
        <w:r>
          <w:rPr>
            <w:noProof/>
            <w:webHidden/>
          </w:rPr>
          <w:fldChar w:fldCharType="begin"/>
        </w:r>
        <w:r>
          <w:rPr>
            <w:noProof/>
            <w:webHidden/>
          </w:rPr>
          <w:instrText xml:space="preserve"> PAGEREF _Toc336452846 \h </w:instrText>
        </w:r>
        <w:r>
          <w:rPr>
            <w:noProof/>
            <w:webHidden/>
          </w:rPr>
        </w:r>
        <w:r>
          <w:rPr>
            <w:noProof/>
            <w:webHidden/>
          </w:rPr>
          <w:fldChar w:fldCharType="separate"/>
        </w:r>
        <w:r>
          <w:rPr>
            <w:noProof/>
            <w:webHidden/>
          </w:rPr>
          <w:t>12</w:t>
        </w:r>
        <w:r>
          <w:rPr>
            <w:noProof/>
            <w:webHidden/>
          </w:rPr>
          <w:fldChar w:fldCharType="end"/>
        </w:r>
      </w:hyperlink>
    </w:p>
    <w:p w:rsidR="004B30A4" w:rsidRDefault="004B30A4" w:rsidP="00BF43C9">
      <w:pPr>
        <w:pStyle w:val="Spistreci3"/>
        <w:tabs>
          <w:tab w:val="left" w:pos="1320"/>
          <w:tab w:val="right" w:leader="dot" w:pos="9396"/>
        </w:tabs>
        <w:rPr>
          <w:rFonts w:asciiTheme="minorHAnsi" w:eastAsiaTheme="minorEastAsia" w:hAnsiTheme="minorHAnsi" w:cstheme="minorBidi"/>
          <w:noProof/>
          <w:lang w:val="en-US"/>
        </w:rPr>
      </w:pPr>
      <w:hyperlink w:anchor="_Toc336452847" w:history="1">
        <w:r w:rsidRPr="00E4366D">
          <w:rPr>
            <w:rStyle w:val="Hipercze"/>
            <w:noProof/>
          </w:rPr>
          <w:t>5.2.1</w:t>
        </w:r>
        <w:r>
          <w:rPr>
            <w:rFonts w:asciiTheme="minorHAnsi" w:eastAsiaTheme="minorEastAsia" w:hAnsiTheme="minorHAnsi" w:cstheme="minorBidi"/>
            <w:noProof/>
            <w:lang w:val="en-US"/>
          </w:rPr>
          <w:tab/>
        </w:r>
        <w:r w:rsidRPr="00E4366D">
          <w:rPr>
            <w:rStyle w:val="Hipercze"/>
            <w:noProof/>
          </w:rPr>
          <w:t>Układ pomiarowy z czujnikami hallotronowymi</w:t>
        </w:r>
        <w:r>
          <w:rPr>
            <w:noProof/>
            <w:webHidden/>
          </w:rPr>
          <w:tab/>
        </w:r>
        <w:r>
          <w:rPr>
            <w:noProof/>
            <w:webHidden/>
          </w:rPr>
          <w:fldChar w:fldCharType="begin"/>
        </w:r>
        <w:r>
          <w:rPr>
            <w:noProof/>
            <w:webHidden/>
          </w:rPr>
          <w:instrText xml:space="preserve"> PAGEREF _Toc336452847 \h </w:instrText>
        </w:r>
        <w:r>
          <w:rPr>
            <w:noProof/>
            <w:webHidden/>
          </w:rPr>
        </w:r>
        <w:r>
          <w:rPr>
            <w:noProof/>
            <w:webHidden/>
          </w:rPr>
          <w:fldChar w:fldCharType="separate"/>
        </w:r>
        <w:r>
          <w:rPr>
            <w:noProof/>
            <w:webHidden/>
          </w:rPr>
          <w:t>12</w:t>
        </w:r>
        <w:r>
          <w:rPr>
            <w:noProof/>
            <w:webHidden/>
          </w:rPr>
          <w:fldChar w:fldCharType="end"/>
        </w:r>
      </w:hyperlink>
    </w:p>
    <w:p w:rsidR="004B30A4" w:rsidRDefault="004B30A4" w:rsidP="00BF43C9">
      <w:pPr>
        <w:pStyle w:val="Spistreci3"/>
        <w:tabs>
          <w:tab w:val="left" w:pos="1320"/>
          <w:tab w:val="right" w:leader="dot" w:pos="9396"/>
        </w:tabs>
        <w:rPr>
          <w:rFonts w:asciiTheme="minorHAnsi" w:eastAsiaTheme="minorEastAsia" w:hAnsiTheme="minorHAnsi" w:cstheme="minorBidi"/>
          <w:noProof/>
          <w:lang w:val="en-US"/>
        </w:rPr>
      </w:pPr>
      <w:hyperlink w:anchor="_Toc336452848" w:history="1">
        <w:r w:rsidRPr="00E4366D">
          <w:rPr>
            <w:rStyle w:val="Hipercze"/>
            <w:noProof/>
          </w:rPr>
          <w:t>5.2.2</w:t>
        </w:r>
        <w:r>
          <w:rPr>
            <w:rFonts w:asciiTheme="minorHAnsi" w:eastAsiaTheme="minorEastAsia" w:hAnsiTheme="minorHAnsi" w:cstheme="minorBidi"/>
            <w:noProof/>
            <w:lang w:val="en-US"/>
          </w:rPr>
          <w:tab/>
        </w:r>
        <w:r w:rsidRPr="00E4366D">
          <w:rPr>
            <w:rStyle w:val="Hipercze"/>
            <w:noProof/>
          </w:rPr>
          <w:t>Wzmacniacz czujnika optycznego</w:t>
        </w:r>
        <w:r>
          <w:rPr>
            <w:noProof/>
            <w:webHidden/>
          </w:rPr>
          <w:tab/>
        </w:r>
        <w:r>
          <w:rPr>
            <w:noProof/>
            <w:webHidden/>
          </w:rPr>
          <w:fldChar w:fldCharType="begin"/>
        </w:r>
        <w:r>
          <w:rPr>
            <w:noProof/>
            <w:webHidden/>
          </w:rPr>
          <w:instrText xml:space="preserve"> PAGEREF _Toc336452848 \h </w:instrText>
        </w:r>
        <w:r>
          <w:rPr>
            <w:noProof/>
            <w:webHidden/>
          </w:rPr>
        </w:r>
        <w:r>
          <w:rPr>
            <w:noProof/>
            <w:webHidden/>
          </w:rPr>
          <w:fldChar w:fldCharType="separate"/>
        </w:r>
        <w:r>
          <w:rPr>
            <w:noProof/>
            <w:webHidden/>
          </w:rPr>
          <w:t>14</w:t>
        </w:r>
        <w:r>
          <w:rPr>
            <w:noProof/>
            <w:webHidden/>
          </w:rPr>
          <w:fldChar w:fldCharType="end"/>
        </w:r>
      </w:hyperlink>
    </w:p>
    <w:p w:rsidR="004B30A4" w:rsidRDefault="004B30A4" w:rsidP="00BF43C9">
      <w:pPr>
        <w:pStyle w:val="Spistreci1"/>
        <w:rPr>
          <w:rFonts w:asciiTheme="minorHAnsi" w:eastAsiaTheme="minorEastAsia" w:hAnsiTheme="minorHAnsi" w:cstheme="minorBidi"/>
          <w:noProof/>
          <w:lang w:val="en-US"/>
        </w:rPr>
      </w:pPr>
      <w:hyperlink w:anchor="_Toc336452849" w:history="1">
        <w:r w:rsidRPr="00E4366D">
          <w:rPr>
            <w:rStyle w:val="Hipercze"/>
            <w:noProof/>
          </w:rPr>
          <w:t>6.</w:t>
        </w:r>
        <w:r>
          <w:rPr>
            <w:rFonts w:asciiTheme="minorHAnsi" w:eastAsiaTheme="minorEastAsia" w:hAnsiTheme="minorHAnsi" w:cstheme="minorBidi"/>
            <w:noProof/>
            <w:lang w:val="en-US"/>
          </w:rPr>
          <w:tab/>
        </w:r>
        <w:r w:rsidRPr="00E4366D">
          <w:rPr>
            <w:rStyle w:val="Hipercze"/>
            <w:noProof/>
          </w:rPr>
          <w:t>Sterowanie oraz planowanie zadań robota</w:t>
        </w:r>
        <w:r>
          <w:rPr>
            <w:noProof/>
            <w:webHidden/>
          </w:rPr>
          <w:tab/>
        </w:r>
        <w:r>
          <w:rPr>
            <w:noProof/>
            <w:webHidden/>
          </w:rPr>
          <w:fldChar w:fldCharType="begin"/>
        </w:r>
        <w:r>
          <w:rPr>
            <w:noProof/>
            <w:webHidden/>
          </w:rPr>
          <w:instrText xml:space="preserve"> PAGEREF _Toc336452849 \h </w:instrText>
        </w:r>
        <w:r>
          <w:rPr>
            <w:noProof/>
            <w:webHidden/>
          </w:rPr>
        </w:r>
        <w:r>
          <w:rPr>
            <w:noProof/>
            <w:webHidden/>
          </w:rPr>
          <w:fldChar w:fldCharType="separate"/>
        </w:r>
        <w:r>
          <w:rPr>
            <w:noProof/>
            <w:webHidden/>
          </w:rPr>
          <w:t>15</w:t>
        </w:r>
        <w:r>
          <w:rPr>
            <w:noProof/>
            <w:webHidden/>
          </w:rPr>
          <w:fldChar w:fldCharType="end"/>
        </w:r>
      </w:hyperlink>
    </w:p>
    <w:p w:rsidR="004B30A4" w:rsidRDefault="004B30A4" w:rsidP="00BF43C9">
      <w:pPr>
        <w:pStyle w:val="Spistreci1"/>
        <w:rPr>
          <w:rFonts w:asciiTheme="minorHAnsi" w:eastAsiaTheme="minorEastAsia" w:hAnsiTheme="minorHAnsi" w:cstheme="minorBidi"/>
          <w:noProof/>
          <w:lang w:val="en-US"/>
        </w:rPr>
      </w:pPr>
      <w:hyperlink w:anchor="_Toc336452850" w:history="1">
        <w:r w:rsidRPr="00E4366D">
          <w:rPr>
            <w:rStyle w:val="Hipercze"/>
            <w:noProof/>
          </w:rPr>
          <w:t>7.</w:t>
        </w:r>
        <w:r>
          <w:rPr>
            <w:rFonts w:asciiTheme="minorHAnsi" w:eastAsiaTheme="minorEastAsia" w:hAnsiTheme="minorHAnsi" w:cstheme="minorBidi"/>
            <w:noProof/>
            <w:lang w:val="en-US"/>
          </w:rPr>
          <w:tab/>
        </w:r>
        <w:r w:rsidRPr="00E4366D">
          <w:rPr>
            <w:rStyle w:val="Hipercze"/>
            <w:noProof/>
          </w:rPr>
          <w:t>Podsumowanie, uwagi i wnioski końcowe</w:t>
        </w:r>
        <w:r>
          <w:rPr>
            <w:noProof/>
            <w:webHidden/>
          </w:rPr>
          <w:tab/>
        </w:r>
        <w:r>
          <w:rPr>
            <w:noProof/>
            <w:webHidden/>
          </w:rPr>
          <w:fldChar w:fldCharType="begin"/>
        </w:r>
        <w:r>
          <w:rPr>
            <w:noProof/>
            <w:webHidden/>
          </w:rPr>
          <w:instrText xml:space="preserve"> PAGEREF _Toc336452850 \h </w:instrText>
        </w:r>
        <w:r>
          <w:rPr>
            <w:noProof/>
            <w:webHidden/>
          </w:rPr>
        </w:r>
        <w:r>
          <w:rPr>
            <w:noProof/>
            <w:webHidden/>
          </w:rPr>
          <w:fldChar w:fldCharType="separate"/>
        </w:r>
        <w:r>
          <w:rPr>
            <w:noProof/>
            <w:webHidden/>
          </w:rPr>
          <w:t>34</w:t>
        </w:r>
        <w:r>
          <w:rPr>
            <w:noProof/>
            <w:webHidden/>
          </w:rPr>
          <w:fldChar w:fldCharType="end"/>
        </w:r>
      </w:hyperlink>
    </w:p>
    <w:p w:rsidR="004B30A4" w:rsidRDefault="004B30A4" w:rsidP="00BF43C9">
      <w:pPr>
        <w:pStyle w:val="Spistreci1"/>
        <w:rPr>
          <w:rFonts w:asciiTheme="minorHAnsi" w:eastAsiaTheme="minorEastAsia" w:hAnsiTheme="minorHAnsi" w:cstheme="minorBidi"/>
          <w:noProof/>
          <w:lang w:val="en-US"/>
        </w:rPr>
      </w:pPr>
      <w:hyperlink w:anchor="_Toc336452851" w:history="1">
        <w:r w:rsidRPr="00E4366D">
          <w:rPr>
            <w:rStyle w:val="Hipercze"/>
            <w:noProof/>
          </w:rPr>
          <w:t>Bibliografia</w:t>
        </w:r>
        <w:r>
          <w:rPr>
            <w:noProof/>
            <w:webHidden/>
          </w:rPr>
          <w:tab/>
        </w:r>
        <w:r>
          <w:rPr>
            <w:noProof/>
            <w:webHidden/>
          </w:rPr>
          <w:fldChar w:fldCharType="begin"/>
        </w:r>
        <w:r>
          <w:rPr>
            <w:noProof/>
            <w:webHidden/>
          </w:rPr>
          <w:instrText xml:space="preserve"> PAGEREF _Toc336452851 \h </w:instrText>
        </w:r>
        <w:r>
          <w:rPr>
            <w:noProof/>
            <w:webHidden/>
          </w:rPr>
        </w:r>
        <w:r>
          <w:rPr>
            <w:noProof/>
            <w:webHidden/>
          </w:rPr>
          <w:fldChar w:fldCharType="separate"/>
        </w:r>
        <w:r>
          <w:rPr>
            <w:noProof/>
            <w:webHidden/>
          </w:rPr>
          <w:t>35</w:t>
        </w:r>
        <w:r>
          <w:rPr>
            <w:noProof/>
            <w:webHidden/>
          </w:rPr>
          <w:fldChar w:fldCharType="end"/>
        </w:r>
      </w:hyperlink>
    </w:p>
    <w:p w:rsidR="0009326B" w:rsidRPr="0009326B" w:rsidRDefault="0009326B" w:rsidP="00BF43C9">
      <w:r>
        <w:rPr>
          <w:b/>
          <w:bCs/>
        </w:rPr>
        <w:fldChar w:fldCharType="end"/>
      </w:r>
    </w:p>
    <w:p w:rsidR="0009326B" w:rsidRDefault="0009326B" w:rsidP="00A67AB3"/>
    <w:p w:rsidR="00AD639C" w:rsidRDefault="0009326B" w:rsidP="006952C2">
      <w:pPr>
        <w:pStyle w:val="Nagwek1"/>
      </w:pPr>
      <w:r>
        <w:br w:type="page"/>
      </w:r>
      <w:bookmarkStart w:id="0" w:name="_Toc336452829"/>
      <w:r>
        <w:lastRenderedPageBreak/>
        <w:t>Wstęp</w:t>
      </w:r>
      <w:bookmarkEnd w:id="0"/>
    </w:p>
    <w:p w:rsidR="0009326B" w:rsidRDefault="00E23FF9" w:rsidP="0009326B">
      <w:pPr>
        <w:ind w:firstLine="567"/>
      </w:pPr>
      <w:r>
        <w:t>Metody pomiarowe i diagnostyczne p</w:t>
      </w:r>
      <w:r w:rsidR="00F8612D">
        <w:t xml:space="preserve">ełnią ważną funkcję w robotyce. Są szczególnie istotne w przypadku trudnych pomiarów, jak </w:t>
      </w:r>
      <w:r w:rsidR="004A5057">
        <w:t xml:space="preserve">na przykład </w:t>
      </w:r>
      <w:r w:rsidR="00F8612D">
        <w:t xml:space="preserve">pomiary dokładności odtwarzania trajektorii w przestrzeni roboczej przy dużych prędkościach przemieszczania kiści robota. </w:t>
      </w:r>
    </w:p>
    <w:p w:rsidR="001174AE" w:rsidRDefault="001174AE" w:rsidP="0009326B">
      <w:pPr>
        <w:ind w:firstLine="567"/>
      </w:pPr>
      <w:r>
        <w:t>W ramach pracy magisterskiej oraz rozwijania własnej pasji związanej z automatyką i robotyką zrealizowano wbudowany system pomiarowy dedykowany dla r</w:t>
      </w:r>
      <w:r w:rsidR="005F0035">
        <w:t>ęki</w:t>
      </w:r>
      <w:r>
        <w:t xml:space="preserve"> robota humanoidalnego.</w:t>
      </w:r>
      <w:r w:rsidR="00F551B8">
        <w:t xml:space="preserve"> </w:t>
      </w:r>
      <w:r w:rsidR="00E73479">
        <w:t>Został przedstawiony zarys aktualnego stanu wiedzy na temat wielopalczastych manipulatorów</w:t>
      </w:r>
      <w:r w:rsidR="006E3592">
        <w:t xml:space="preserve"> zwanych, jako</w:t>
      </w:r>
      <w:r w:rsidR="00E73479">
        <w:t xml:space="preserve"> ręce robotów lub zręczne dłonie robotów</w:t>
      </w:r>
      <w:r w:rsidR="005F0035">
        <w:t>,</w:t>
      </w:r>
      <w:r w:rsidR="00E73479">
        <w:t xml:space="preserve"> na tle dostępnych i opublikowanych rozwiązań konstrukcyjnych r</w:t>
      </w:r>
      <w:r w:rsidR="005F0035">
        <w:t>ąk</w:t>
      </w:r>
      <w:r w:rsidR="00E73479">
        <w:t xml:space="preserve"> robotów.</w:t>
      </w:r>
      <w:r w:rsidR="006E3592">
        <w:t xml:space="preserve"> Zaproponowano eksperymentalną konstrukcję oraz innowacyjny system i instalację sterowania humanoidal</w:t>
      </w:r>
      <w:r w:rsidR="005F0035">
        <w:t xml:space="preserve">ną kończyną górną </w:t>
      </w:r>
      <w:r w:rsidR="006E3592">
        <w:t xml:space="preserve">robota. </w:t>
      </w:r>
      <w:r w:rsidR="00872B3F">
        <w:t>Podjęto próbę replikacji moż</w:t>
      </w:r>
      <w:r w:rsidR="005F0035">
        <w:t>liwości oraz złożoności ludzkiej ręki</w:t>
      </w:r>
      <w:r w:rsidR="00872B3F">
        <w:t xml:space="preserve"> </w:t>
      </w:r>
      <w:r w:rsidR="006C6F9B">
        <w:t>oraz jego kinematyczną oraz dynamiczną strukturę</w:t>
      </w:r>
      <w:r w:rsidR="00872B3F">
        <w:t xml:space="preserve">, gdzie najbardziej istotnym elementem jest system pomiarowy zastosowany w prototypie. Przeanalizowano niektóre ważne prace prowadzone na całym świecie w ostatnich trzech dekadach, dokonano przeglądu dostępnych </w:t>
      </w:r>
      <w:proofErr w:type="spellStart"/>
      <w:r w:rsidR="00872B3F">
        <w:t>aktuatorów</w:t>
      </w:r>
      <w:proofErr w:type="spellEnd"/>
      <w:r w:rsidR="00872B3F">
        <w:t>, sensorów oraz technologii sterowania ramionami robotów antropomorficznych. Przedstawiono niespotykane wcześniej podejście w projektowaniu systemów pomiarowych dedykowanych dla ramion robotów, proponując eksperymentaln</w:t>
      </w:r>
      <w:r w:rsidR="006C6F9B">
        <w:t>e podejście sterowania manipulatorem.</w:t>
      </w:r>
    </w:p>
    <w:p w:rsidR="00BB5B88" w:rsidRDefault="00BB5B88" w:rsidP="0009326B">
      <w:pPr>
        <w:ind w:firstLine="567"/>
      </w:pPr>
    </w:p>
    <w:p w:rsidR="00BB5B88" w:rsidRDefault="00BB5B88" w:rsidP="0009326B">
      <w:pPr>
        <w:ind w:firstLine="567"/>
      </w:pPr>
      <w:r>
        <w:t>W ramach pracy magisterskiej wykonano następujące zadania:</w:t>
      </w:r>
    </w:p>
    <w:p w:rsidR="00BB5B88" w:rsidRDefault="00BB5B88" w:rsidP="00BB5B88">
      <w:pPr>
        <w:numPr>
          <w:ilvl w:val="0"/>
          <w:numId w:val="3"/>
        </w:numPr>
      </w:pPr>
      <w:proofErr w:type="gramStart"/>
      <w:r>
        <w:t>dokonano</w:t>
      </w:r>
      <w:proofErr w:type="gramEnd"/>
      <w:r>
        <w:t xml:space="preserve"> przeglądu literatury dotyczącej konstrukcji robotów przemysłowych oraz humanoidalnych i systemów ich sterowania następnie sformułowano wymagania techniczne oraz technologiczne dla projektowanego urządzenia</w:t>
      </w:r>
      <w:r w:rsidR="00301519">
        <w:t>,</w:t>
      </w:r>
    </w:p>
    <w:p w:rsidR="00BB5B88" w:rsidRDefault="00BB5B88" w:rsidP="00BB5B88">
      <w:pPr>
        <w:numPr>
          <w:ilvl w:val="0"/>
          <w:numId w:val="3"/>
        </w:numPr>
      </w:pPr>
      <w:proofErr w:type="gramStart"/>
      <w:r>
        <w:t>zaprojektowano</w:t>
      </w:r>
      <w:proofErr w:type="gramEnd"/>
      <w:r>
        <w:t xml:space="preserve"> konstrukcję ramienia robota</w:t>
      </w:r>
      <w:r w:rsidR="00301519">
        <w:t>,</w:t>
      </w:r>
    </w:p>
    <w:p w:rsidR="00BB5B88" w:rsidRDefault="00BB5B88" w:rsidP="00BB5B88">
      <w:pPr>
        <w:numPr>
          <w:ilvl w:val="0"/>
          <w:numId w:val="3"/>
        </w:numPr>
      </w:pPr>
      <w:proofErr w:type="gramStart"/>
      <w:r>
        <w:t>wybrano</w:t>
      </w:r>
      <w:proofErr w:type="gramEnd"/>
      <w:r>
        <w:t xml:space="preserve"> </w:t>
      </w:r>
      <w:r w:rsidR="00301519">
        <w:t>komputer wbudowany,</w:t>
      </w:r>
    </w:p>
    <w:p w:rsidR="00301519" w:rsidRDefault="00301519" w:rsidP="00BB5B88">
      <w:pPr>
        <w:numPr>
          <w:ilvl w:val="0"/>
          <w:numId w:val="3"/>
        </w:numPr>
      </w:pPr>
      <w:proofErr w:type="gramStart"/>
      <w:r>
        <w:t>wybrano</w:t>
      </w:r>
      <w:proofErr w:type="gramEnd"/>
      <w:r>
        <w:t xml:space="preserve"> czujniki oraz układy dopasowujące,</w:t>
      </w:r>
    </w:p>
    <w:p w:rsidR="00301519" w:rsidRDefault="00301519" w:rsidP="00BB5B88">
      <w:pPr>
        <w:numPr>
          <w:ilvl w:val="0"/>
          <w:numId w:val="3"/>
        </w:numPr>
      </w:pPr>
      <w:proofErr w:type="gramStart"/>
      <w:r>
        <w:t>zaprojektowano</w:t>
      </w:r>
      <w:proofErr w:type="gramEnd"/>
      <w:r>
        <w:t xml:space="preserve"> schematy ideowe sterowników silników krokowych, układów dopasowujących oraz wzmacniających sygnały sensorów robota</w:t>
      </w:r>
    </w:p>
    <w:p w:rsidR="00301519" w:rsidRDefault="00301519" w:rsidP="00BB5B88">
      <w:pPr>
        <w:numPr>
          <w:ilvl w:val="0"/>
          <w:numId w:val="3"/>
        </w:numPr>
      </w:pPr>
      <w:proofErr w:type="gramStart"/>
      <w:r>
        <w:t>zaprojektowano</w:t>
      </w:r>
      <w:proofErr w:type="gramEnd"/>
      <w:r>
        <w:t xml:space="preserve"> oraz wykonano płytkę drukowaną prototypu sterownika silnika krokowego</w:t>
      </w:r>
    </w:p>
    <w:p w:rsidR="00301519" w:rsidRDefault="00301519" w:rsidP="00BB5B88">
      <w:pPr>
        <w:numPr>
          <w:ilvl w:val="0"/>
          <w:numId w:val="3"/>
        </w:numPr>
      </w:pPr>
      <w:proofErr w:type="gramStart"/>
      <w:r>
        <w:t>zaprojektowano</w:t>
      </w:r>
      <w:proofErr w:type="gramEnd"/>
      <w:r>
        <w:t xml:space="preserve"> i wykonano oprogramowanie komputera wbudowanego oraz mikroprocesorów</w:t>
      </w:r>
    </w:p>
    <w:p w:rsidR="00301519" w:rsidRDefault="00301519" w:rsidP="00BB5B88">
      <w:pPr>
        <w:numPr>
          <w:ilvl w:val="0"/>
          <w:numId w:val="3"/>
        </w:numPr>
      </w:pPr>
      <w:proofErr w:type="gramStart"/>
      <w:r>
        <w:t>wykonano</w:t>
      </w:r>
      <w:proofErr w:type="gramEnd"/>
      <w:r>
        <w:t xml:space="preserve"> prototyp ramienia robota humanoidalnego</w:t>
      </w:r>
    </w:p>
    <w:p w:rsidR="00301519" w:rsidRDefault="00301519" w:rsidP="00BB5B88">
      <w:pPr>
        <w:numPr>
          <w:ilvl w:val="0"/>
          <w:numId w:val="3"/>
        </w:numPr>
      </w:pPr>
      <w:proofErr w:type="gramStart"/>
      <w:r>
        <w:t>uruchomiono</w:t>
      </w:r>
      <w:proofErr w:type="gramEnd"/>
      <w:r>
        <w:t xml:space="preserve"> i przebadano działający prototyp</w:t>
      </w:r>
    </w:p>
    <w:p w:rsidR="002E2B24" w:rsidRDefault="002E2B24" w:rsidP="00C17395"/>
    <w:p w:rsidR="008F3CD5" w:rsidRDefault="008F3CD5" w:rsidP="00C17395"/>
    <w:p w:rsidR="002E2B24" w:rsidRDefault="008F3CD5" w:rsidP="008F3CD5">
      <w:pPr>
        <w:numPr>
          <w:ilvl w:val="0"/>
          <w:numId w:val="4"/>
        </w:numPr>
      </w:pPr>
      <w:proofErr w:type="gramStart"/>
      <w:r w:rsidRPr="008F3CD5">
        <w:lastRenderedPageBreak/>
        <w:t>poświęcono</w:t>
      </w:r>
      <w:proofErr w:type="gramEnd"/>
      <w:r w:rsidRPr="008F3CD5">
        <w:t xml:space="preserve"> uwagę zagadnieniom sterowania z uwzględnieniem siły w </w:t>
      </w:r>
      <w:r>
        <w:t>układach ze sprzężeniem zwrotnym</w:t>
      </w:r>
    </w:p>
    <w:p w:rsidR="006952C2" w:rsidRDefault="006952C2" w:rsidP="006952C2">
      <w:pPr>
        <w:ind w:firstLine="567"/>
      </w:pPr>
    </w:p>
    <w:p w:rsidR="00AE15B2" w:rsidRDefault="006952C2" w:rsidP="00AE15B2">
      <w:r w:rsidRPr="006952C2">
        <w:t>Z</w:t>
      </w:r>
      <w:r>
        <w:t xml:space="preserve">aprojektowany system pomiarowy dedykowany jest dla manipulatora antropomorficznego. </w:t>
      </w:r>
      <w:r w:rsidR="002E2B24" w:rsidRPr="006952C2">
        <w:br w:type="page"/>
      </w:r>
    </w:p>
    <w:p w:rsidR="00F551B8" w:rsidRDefault="00F551B8" w:rsidP="00F551B8">
      <w:pPr>
        <w:pStyle w:val="Nagwek1"/>
      </w:pPr>
      <w:bookmarkStart w:id="1" w:name="_Toc336452830"/>
      <w:r>
        <w:lastRenderedPageBreak/>
        <w:t>Przegląd literatury oraz dostępn</w:t>
      </w:r>
      <w:r w:rsidR="002C112F">
        <w:t>ych rozwiązań konstrukcyjnych rąk</w:t>
      </w:r>
      <w:r>
        <w:t xml:space="preserve"> robotów</w:t>
      </w:r>
      <w:bookmarkEnd w:id="1"/>
    </w:p>
    <w:p w:rsidR="001A4C97" w:rsidRDefault="00D33B3A" w:rsidP="001A4C97">
      <w:pPr>
        <w:pStyle w:val="Nagwek2"/>
      </w:pPr>
      <w:bookmarkStart w:id="2" w:name="_Toc336452831"/>
      <w:r>
        <w:t xml:space="preserve">Wybrane konstrukcje dłoni robotów humanoidalnych – struktury kinematyczne, </w:t>
      </w:r>
      <w:r w:rsidR="001A4C97">
        <w:t>systemy pomiarowe oraz napędowe</w:t>
      </w:r>
      <w:bookmarkEnd w:id="2"/>
    </w:p>
    <w:p w:rsidR="00171F0D" w:rsidRDefault="001A4C97" w:rsidP="001A4C97">
      <w:pPr>
        <w:ind w:firstLine="567"/>
      </w:pPr>
      <w:r>
        <w:t>Dło</w:t>
      </w:r>
      <w:r w:rsidR="008E0D12">
        <w:t xml:space="preserve">ń ludzka </w:t>
      </w:r>
      <w:r w:rsidR="00B36BDA">
        <w:t>jest jednym z najbardziej skomplikowanych, po mózgu, organem ludzkiego ciała. Jest p</w:t>
      </w:r>
      <w:r w:rsidR="00A943CC">
        <w:t xml:space="preserve">rzedmiotem studiów i badań nie tylko w medycynie, ale również w dziedzinie inżynierii. </w:t>
      </w:r>
    </w:p>
    <w:p w:rsidR="00171F0D" w:rsidRDefault="00171F0D" w:rsidP="001A4C97">
      <w:pPr>
        <w:ind w:firstLine="567"/>
      </w:pPr>
    </w:p>
    <w:p w:rsidR="00171F0D" w:rsidRDefault="00171F0D" w:rsidP="00171F0D">
      <w:pPr>
        <w:pStyle w:val="Nagwek3"/>
      </w:pPr>
      <w:bookmarkStart w:id="3" w:name="_Toc336452832"/>
      <w:r>
        <w:t>Dłoń Utah/MIT</w:t>
      </w:r>
      <w:bookmarkEnd w:id="3"/>
    </w:p>
    <w:p w:rsidR="00383E9B" w:rsidRDefault="00171F0D" w:rsidP="000838B7">
      <w:pPr>
        <w:ind w:firstLine="567"/>
      </w:pPr>
      <w:r>
        <w:t>Dłoń Utah/MIT</w:t>
      </w:r>
      <w:r w:rsidR="00C660FA">
        <w:t xml:space="preserve"> (ang. </w:t>
      </w:r>
      <w:r w:rsidR="00C660FA">
        <w:rPr>
          <w:i/>
        </w:rPr>
        <w:t xml:space="preserve">The Utah/MIT </w:t>
      </w:r>
      <w:proofErr w:type="spellStart"/>
      <w:r w:rsidR="00C660FA">
        <w:rPr>
          <w:i/>
        </w:rPr>
        <w:t>Hand</w:t>
      </w:r>
      <w:proofErr w:type="spellEnd"/>
      <w:r w:rsidR="00C660FA">
        <w:t>)</w:t>
      </w:r>
      <w:r>
        <w:t xml:space="preserve"> została opracowania przez Centrum Inżynierii Projektowej na Uniwersytecie w Utah oraz w Laboratorium Sztucznej Inteligencji w Instytucie Technologicznym w Massachusetts. </w:t>
      </w:r>
      <w:r w:rsidR="002F7AF7">
        <w:t xml:space="preserve">Konstrukcja efektora końcowego robota miała </w:t>
      </w:r>
      <w:proofErr w:type="gramStart"/>
      <w:r w:rsidR="00383E9B">
        <w:t>funkcjonować jako</w:t>
      </w:r>
      <w:proofErr w:type="gramEnd"/>
      <w:r w:rsidR="002F7AF7">
        <w:t xml:space="preserve"> narzędzie badawcze ogólnego przeznaczenia do badań sprawności podobnych rozwiązań konstrukcyjnych. Pierwotnie miała przypominać ludzką dłoń, ostatecznie przypominała quasi-antropomorficzną dłoń z trzema palcami oraz jednym kciukiem. </w:t>
      </w:r>
      <w:r w:rsidR="00383E9B">
        <w:t>Powodem, dla którego konstrukcja miała przypominać ludzką dłoń były, w pierwszej kolejności, badania systemu pomiarowego oraz czujników stosowanych wcześniej w podobnych konstrukcjach, po drugie, umożliwienie badaczom porównania oraz odwzorowywania operacji ręki ludzkiej za pomocną mechanicznej ręki robota.</w:t>
      </w:r>
      <w:r w:rsidR="000838B7">
        <w:t xml:space="preserve"> Strukturę mechaniczną danej konstrukcji przedstawia rysunek poniżej.</w:t>
      </w:r>
    </w:p>
    <w:p w:rsidR="00E9471B" w:rsidRDefault="00383E9B" w:rsidP="00E9471B">
      <w:pPr>
        <w:keepNext/>
        <w:ind w:firstLine="567"/>
        <w:jc w:val="center"/>
      </w:pPr>
      <w:r>
        <w:rPr>
          <w:noProof/>
          <w:lang w:val="en-US"/>
        </w:rPr>
        <w:drawing>
          <wp:inline distT="0" distB="0" distL="0" distR="0" wp14:anchorId="4FCD07B9" wp14:editId="07AE23AB">
            <wp:extent cx="3238500" cy="2360531"/>
            <wp:effectExtent l="19050" t="19050" r="19050" b="2095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239341" cy="2361144"/>
                    </a:xfrm>
                    <a:prstGeom prst="rect">
                      <a:avLst/>
                    </a:prstGeom>
                    <a:ln w="6350">
                      <a:solidFill>
                        <a:schemeClr val="tx1"/>
                      </a:solidFill>
                    </a:ln>
                  </pic:spPr>
                </pic:pic>
              </a:graphicData>
            </a:graphic>
          </wp:inline>
        </w:drawing>
      </w:r>
    </w:p>
    <w:p w:rsidR="00E9471B" w:rsidRDefault="00E9471B" w:rsidP="00E9471B">
      <w:pPr>
        <w:pStyle w:val="Legenda"/>
        <w:jc w:val="center"/>
        <w:rPr>
          <w:color w:val="auto"/>
        </w:rPr>
      </w:pPr>
      <w:bookmarkStart w:id="4" w:name="_Ref336449621"/>
      <w:r w:rsidRPr="00E9471B">
        <w:rPr>
          <w:color w:val="auto"/>
        </w:rPr>
        <w:t xml:space="preserve">Rys. </w:t>
      </w:r>
      <w:r w:rsidR="007C16CD">
        <w:rPr>
          <w:color w:val="auto"/>
        </w:rPr>
        <w:fldChar w:fldCharType="begin"/>
      </w:r>
      <w:r w:rsidR="007C16CD">
        <w:rPr>
          <w:color w:val="auto"/>
        </w:rPr>
        <w:instrText xml:space="preserve"> STYLEREF 1 \s </w:instrText>
      </w:r>
      <w:r w:rsidR="007C16CD">
        <w:rPr>
          <w:color w:val="auto"/>
        </w:rPr>
        <w:fldChar w:fldCharType="separate"/>
      </w:r>
      <w:r w:rsidR="007C16CD">
        <w:rPr>
          <w:noProof/>
          <w:color w:val="auto"/>
        </w:rPr>
        <w:t>2</w:t>
      </w:r>
      <w:r w:rsidR="007C16CD">
        <w:rPr>
          <w:color w:val="auto"/>
        </w:rPr>
        <w:fldChar w:fldCharType="end"/>
      </w:r>
      <w:r w:rsidR="007C16CD">
        <w:rPr>
          <w:color w:val="auto"/>
        </w:rPr>
        <w:t>.</w:t>
      </w:r>
      <w:r w:rsidR="007C16CD">
        <w:rPr>
          <w:color w:val="auto"/>
        </w:rPr>
        <w:fldChar w:fldCharType="begin"/>
      </w:r>
      <w:r w:rsidR="007C16CD">
        <w:rPr>
          <w:color w:val="auto"/>
        </w:rPr>
        <w:instrText xml:space="preserve"> SEQ Rys. \* ARABIC \s 1 </w:instrText>
      </w:r>
      <w:r w:rsidR="007C16CD">
        <w:rPr>
          <w:color w:val="auto"/>
        </w:rPr>
        <w:fldChar w:fldCharType="separate"/>
      </w:r>
      <w:r w:rsidR="007C16CD">
        <w:rPr>
          <w:noProof/>
          <w:color w:val="auto"/>
        </w:rPr>
        <w:t>1</w:t>
      </w:r>
      <w:r w:rsidR="007C16CD">
        <w:rPr>
          <w:color w:val="auto"/>
        </w:rPr>
        <w:fldChar w:fldCharType="end"/>
      </w:r>
      <w:bookmarkEnd w:id="4"/>
      <w:r w:rsidRPr="00E9471B">
        <w:rPr>
          <w:color w:val="auto"/>
        </w:rPr>
        <w:t xml:space="preserve"> </w:t>
      </w:r>
      <w:r>
        <w:rPr>
          <w:color w:val="auto"/>
        </w:rPr>
        <w:t xml:space="preserve">Konfiguracja dłoni Utah/MIT (wersja trzecia projektu, połączenia </w:t>
      </w:r>
      <w:r>
        <w:rPr>
          <w:i/>
          <w:color w:val="auto"/>
        </w:rPr>
        <w:t>0</w:t>
      </w:r>
      <w:r>
        <w:rPr>
          <w:color w:val="auto"/>
        </w:rPr>
        <w:t xml:space="preserve"> są równoległe do podstawy) </w:t>
      </w:r>
      <w:sdt>
        <w:sdtPr>
          <w:rPr>
            <w:color w:val="auto"/>
          </w:rPr>
          <w:id w:val="1701963525"/>
          <w:citation/>
        </w:sdtPr>
        <w:sdtContent>
          <w:r>
            <w:rPr>
              <w:color w:val="auto"/>
            </w:rPr>
            <w:fldChar w:fldCharType="begin"/>
          </w:r>
          <w:r>
            <w:rPr>
              <w:color w:val="auto"/>
            </w:rPr>
            <w:instrText xml:space="preserve"> CITATION Jac86 \l 1045 </w:instrText>
          </w:r>
          <w:r>
            <w:rPr>
              <w:color w:val="auto"/>
            </w:rPr>
            <w:fldChar w:fldCharType="separate"/>
          </w:r>
          <w:r w:rsidR="00BF43C9" w:rsidRPr="00BF43C9">
            <w:rPr>
              <w:noProof/>
              <w:color w:val="auto"/>
            </w:rPr>
            <w:t>[1]</w:t>
          </w:r>
          <w:r>
            <w:rPr>
              <w:color w:val="auto"/>
            </w:rPr>
            <w:fldChar w:fldCharType="end"/>
          </w:r>
        </w:sdtContent>
      </w:sdt>
    </w:p>
    <w:p w:rsidR="000838B7" w:rsidRDefault="00C660FA" w:rsidP="00C660FA">
      <w:pPr>
        <w:ind w:firstLine="567"/>
        <w:rPr>
          <w:lang w:eastAsia="pl-PL"/>
        </w:rPr>
      </w:pPr>
      <w:r>
        <w:rPr>
          <w:lang w:eastAsia="pl-PL"/>
        </w:rPr>
        <w:t xml:space="preserve">Wykorzystano ścięgno-pasowy mechanizm przy każdym z siłowników z 16 stopni swobody. W tego typu mechanizmach jeden koniec ścięgna jest połączony z siłownikiem pneumatycznym, natomiast </w:t>
      </w:r>
      <w:r>
        <w:rPr>
          <w:lang w:eastAsia="pl-PL"/>
        </w:rPr>
        <w:lastRenderedPageBreak/>
        <w:t xml:space="preserve">drugi jest zamocowany na zawiasie, który znajduje się na </w:t>
      </w:r>
      <w:r w:rsidR="00B90EB1">
        <w:rPr>
          <w:lang w:eastAsia="pl-PL"/>
        </w:rPr>
        <w:t xml:space="preserve">przemieszczanym </w:t>
      </w:r>
      <w:r>
        <w:rPr>
          <w:lang w:eastAsia="pl-PL"/>
        </w:rPr>
        <w:t>segmencie palca.</w:t>
      </w:r>
      <w:r w:rsidR="00B90EB1">
        <w:rPr>
          <w:lang w:eastAsia="pl-PL"/>
        </w:rPr>
        <w:t xml:space="preserve"> W celu zapewnienia prawidłowego działania, dwa pierwsze połączenia każdego palca oddzielono w taki sposób, że mogą ścięgna być kierowane prawidłowo, co ma istotne znaczenie w systemie pomiarowym dedykowanym dla danego rozwiązania.</w:t>
      </w:r>
    </w:p>
    <w:p w:rsidR="005B27EE" w:rsidRDefault="00B90EB1" w:rsidP="00C660FA">
      <w:pPr>
        <w:ind w:firstLine="567"/>
        <w:rPr>
          <w:lang w:eastAsia="pl-PL"/>
        </w:rPr>
      </w:pPr>
      <w:r>
        <w:rPr>
          <w:lang w:eastAsia="pl-PL"/>
        </w:rPr>
        <w:t xml:space="preserve">Czujniki wewnętrzne dłoni umieszczone są na każdym połączniu w celu pomiaru odchylenia kątowego. System czujników oparty jest na efekcie Halla. Czujniki działające na danej zasadzie umieszczone są w bliższym ogniwie a dwa magnesy </w:t>
      </w:r>
      <w:proofErr w:type="spellStart"/>
      <w:r>
        <w:rPr>
          <w:lang w:eastAsia="pl-PL"/>
        </w:rPr>
        <w:t>samarto</w:t>
      </w:r>
      <w:proofErr w:type="spellEnd"/>
      <w:r>
        <w:rPr>
          <w:lang w:eastAsia="pl-PL"/>
        </w:rPr>
        <w:t>-kobaltowe, działające w konfiguracji dipola, są dołączone do dalszego ogniwa.</w:t>
      </w:r>
      <w:r w:rsidR="005B27EE">
        <w:rPr>
          <w:lang w:eastAsia="pl-PL"/>
        </w:rPr>
        <w:t xml:space="preserve"> Pozostałe czujniki umieszczone są w każdym z 32 modułów wykrywania napięcia ścięgien zlokalizowanych w nadgarstku. Wykorzystywane zostały również czujniki tensometryczne do pomiarów siły działającej na każdą z belek </w:t>
      </w:r>
      <w:r w:rsidR="00DB73E4">
        <w:rPr>
          <w:lang w:eastAsia="pl-PL"/>
        </w:rPr>
        <w:t>podtrzymujących napinacze ścięgien, w postaci lin.</w:t>
      </w:r>
    </w:p>
    <w:p w:rsidR="00DB73E4" w:rsidRDefault="00DB73E4" w:rsidP="00C660FA">
      <w:pPr>
        <w:ind w:firstLine="567"/>
        <w:rPr>
          <w:lang w:eastAsia="pl-PL"/>
        </w:rPr>
      </w:pPr>
      <w:r>
        <w:rPr>
          <w:lang w:eastAsia="pl-PL"/>
        </w:rPr>
        <w:t xml:space="preserve">Do każdego z dwóch przegubów zamocowano dwa ścięgna, co spowodowało, iż liczba siłowników wymaganych do ich poruszania podwoiła liczbę złączy palców. </w:t>
      </w:r>
      <w:r w:rsidR="00B37A92">
        <w:rPr>
          <w:lang w:eastAsia="pl-PL"/>
        </w:rPr>
        <w:t>W wersji</w:t>
      </w:r>
      <w:r>
        <w:rPr>
          <w:lang w:eastAsia="pl-PL"/>
        </w:rPr>
        <w:t xml:space="preserve"> </w:t>
      </w:r>
      <w:r w:rsidR="00B37A92">
        <w:rPr>
          <w:lang w:eastAsia="pl-PL"/>
        </w:rPr>
        <w:t>trzeciej</w:t>
      </w:r>
      <w:r>
        <w:rPr>
          <w:lang w:eastAsia="pl-PL"/>
        </w:rPr>
        <w:t xml:space="preserve"> projektu dłoni Utah/MIT</w:t>
      </w:r>
      <w:r w:rsidR="00B37A92">
        <w:rPr>
          <w:lang w:eastAsia="pl-PL"/>
        </w:rPr>
        <w:t xml:space="preserve"> wykorzystano podwójne siłowniki składające się z dwóch ciśnieniowych zaworów sterujących, dwóch cylindrycznych siłowników pneumatycznych. Cylindry siłowników, tłoki siłowników oraz pozostałe mechanizmy napędowe ważyły łącznie 20 kg.</w:t>
      </w:r>
    </w:p>
    <w:p w:rsidR="00B90EB1" w:rsidRPr="000838B7" w:rsidRDefault="00B90EB1" w:rsidP="00C660FA">
      <w:pPr>
        <w:ind w:firstLine="567"/>
        <w:rPr>
          <w:lang w:eastAsia="pl-PL"/>
        </w:rPr>
      </w:pPr>
      <w:r>
        <w:rPr>
          <w:lang w:eastAsia="pl-PL"/>
        </w:rPr>
        <w:t xml:space="preserve"> </w:t>
      </w:r>
    </w:p>
    <w:p w:rsidR="00BE3BBB" w:rsidRDefault="00BE3BBB" w:rsidP="00E9471B">
      <w:pPr>
        <w:pStyle w:val="Nagwek3"/>
      </w:pPr>
      <w:bookmarkStart w:id="5" w:name="_Toc336452833"/>
      <w:r>
        <w:t xml:space="preserve">Konstrukcja </w:t>
      </w:r>
      <w:proofErr w:type="spellStart"/>
      <w:r>
        <w:t>robonauty</w:t>
      </w:r>
      <w:bookmarkEnd w:id="5"/>
      <w:proofErr w:type="spellEnd"/>
    </w:p>
    <w:p w:rsidR="00BE3BBB" w:rsidRDefault="00BE3BBB" w:rsidP="00BE3BBB"/>
    <w:p w:rsidR="00BE3BBB" w:rsidRDefault="00BE3BBB" w:rsidP="00BE3BBB">
      <w:pPr>
        <w:pStyle w:val="Nagwek3"/>
      </w:pPr>
      <w:bookmarkStart w:id="6" w:name="_Toc336452834"/>
      <w:r>
        <w:t>Dłoń belgradzka/USC</w:t>
      </w:r>
      <w:bookmarkEnd w:id="6"/>
    </w:p>
    <w:p w:rsidR="00BE3BBB" w:rsidRDefault="00BE3BBB" w:rsidP="00BE3BBB"/>
    <w:p w:rsidR="00BE3BBB" w:rsidRDefault="00BE3BBB" w:rsidP="00BE3BBB">
      <w:pPr>
        <w:pStyle w:val="Nagwek3"/>
      </w:pPr>
      <w:bookmarkStart w:id="7" w:name="_Toc336452835"/>
      <w:r>
        <w:t>Dłoń cień</w:t>
      </w:r>
      <w:bookmarkEnd w:id="7"/>
    </w:p>
    <w:p w:rsidR="00BE3BBB" w:rsidRDefault="00BE3BBB" w:rsidP="00BE3BBB"/>
    <w:p w:rsidR="00BE3BBB" w:rsidRDefault="00BE3BBB" w:rsidP="00BE3BBB">
      <w:pPr>
        <w:pStyle w:val="Nagwek3"/>
      </w:pPr>
      <w:bookmarkStart w:id="8" w:name="_Toc336452836"/>
      <w:r>
        <w:t>Czarne palce</w:t>
      </w:r>
      <w:bookmarkEnd w:id="8"/>
    </w:p>
    <w:p w:rsidR="00BE3BBB" w:rsidRDefault="00BE3BBB" w:rsidP="00BE3BBB"/>
    <w:p w:rsidR="000E4637" w:rsidRDefault="000E4637" w:rsidP="00BE3BBB"/>
    <w:p w:rsidR="000E4637" w:rsidRDefault="000E4637" w:rsidP="00BE3BBB"/>
    <w:p w:rsidR="00B779EA" w:rsidRDefault="00B779EA" w:rsidP="00B779EA">
      <w:pPr>
        <w:pStyle w:val="Nagwek1"/>
      </w:pPr>
      <w:bookmarkStart w:id="9" w:name="_Toc336452837"/>
      <w:r>
        <w:lastRenderedPageBreak/>
        <w:t>Projekt manipulatora</w:t>
      </w:r>
      <w:r w:rsidR="000E4637">
        <w:t xml:space="preserve"> oraz systemu pomiarowego</w:t>
      </w:r>
      <w:bookmarkEnd w:id="9"/>
      <w:r w:rsidR="004B30A4">
        <w:t xml:space="preserve">, </w:t>
      </w:r>
      <w:proofErr w:type="spellStart"/>
      <w:r w:rsidR="004B30A4">
        <w:t>głowne</w:t>
      </w:r>
      <w:proofErr w:type="spellEnd"/>
      <w:r w:rsidR="004B30A4">
        <w:t xml:space="preserve"> założenia projektowe</w:t>
      </w:r>
    </w:p>
    <w:p w:rsidR="000E4637" w:rsidRDefault="000E4637" w:rsidP="000E4637"/>
    <w:p w:rsidR="000E4637" w:rsidRDefault="000E4637" w:rsidP="000E4637">
      <w:pPr>
        <w:pStyle w:val="Nagwek2"/>
      </w:pPr>
      <w:bookmarkStart w:id="10" w:name="_Ref336448207"/>
      <w:bookmarkStart w:id="11" w:name="_Toc336452838"/>
      <w:r>
        <w:t>Założenia projektowe, podstawowe wymagania dotyczące ręki robota i dedykowanego systemu pomiarowego</w:t>
      </w:r>
      <w:bookmarkEnd w:id="10"/>
      <w:bookmarkEnd w:id="11"/>
    </w:p>
    <w:p w:rsidR="000E4637" w:rsidRPr="000E4637" w:rsidRDefault="000E4637" w:rsidP="000E4637"/>
    <w:p w:rsidR="00B779EA" w:rsidRPr="00B779EA" w:rsidRDefault="00B779EA" w:rsidP="00B779EA"/>
    <w:p w:rsidR="00B779EA" w:rsidRDefault="00B779EA" w:rsidP="00BE3BBB"/>
    <w:p w:rsidR="00444DC1" w:rsidRDefault="00444DC1" w:rsidP="00B66544">
      <w:pPr>
        <w:pStyle w:val="Nagwek1"/>
      </w:pPr>
      <w:bookmarkStart w:id="12" w:name="_Toc336452839"/>
      <w:r>
        <w:t>Mechanika ręki robota a system pomiarowy i sterowania robota</w:t>
      </w:r>
      <w:bookmarkEnd w:id="12"/>
    </w:p>
    <w:p w:rsidR="00444DC1" w:rsidRDefault="00444DC1" w:rsidP="00444DC1"/>
    <w:p w:rsidR="00444DC1" w:rsidRDefault="00444DC1" w:rsidP="00444DC1">
      <w:pPr>
        <w:pStyle w:val="Nagwek2"/>
      </w:pPr>
      <w:bookmarkStart w:id="13" w:name="_Toc336452840"/>
      <w:r>
        <w:t>Struktura manipulatora</w:t>
      </w:r>
      <w:bookmarkEnd w:id="13"/>
    </w:p>
    <w:p w:rsidR="00444DC1" w:rsidRDefault="00444DC1" w:rsidP="00444DC1"/>
    <w:p w:rsidR="00444DC1" w:rsidRDefault="00444DC1" w:rsidP="00444DC1">
      <w:pPr>
        <w:pStyle w:val="Nagwek2"/>
      </w:pPr>
      <w:bookmarkStart w:id="14" w:name="_Toc336452841"/>
      <w:r>
        <w:t>Kinematyka manipulatora</w:t>
      </w:r>
      <w:bookmarkEnd w:id="14"/>
    </w:p>
    <w:p w:rsidR="00444DC1" w:rsidRDefault="00444DC1" w:rsidP="00444DC1"/>
    <w:p w:rsidR="00444DC1" w:rsidRDefault="00444DC1" w:rsidP="00444DC1">
      <w:pPr>
        <w:pStyle w:val="Nagwek2"/>
      </w:pPr>
      <w:bookmarkStart w:id="15" w:name="_Toc336452842"/>
      <w:r>
        <w:t>Dynamika oraz statyka zaprojektowanego manipulatora</w:t>
      </w:r>
      <w:bookmarkEnd w:id="15"/>
    </w:p>
    <w:p w:rsidR="00A6333F" w:rsidRDefault="00A6333F" w:rsidP="00A6333F"/>
    <w:p w:rsidR="00A6333F" w:rsidRDefault="00A6333F" w:rsidP="00A6333F">
      <w:pPr>
        <w:pStyle w:val="Nagwek2"/>
      </w:pPr>
      <w:bookmarkStart w:id="16" w:name="_Toc336452843"/>
      <w:r>
        <w:t>Konstrukcja chwytaka</w:t>
      </w:r>
      <w:bookmarkEnd w:id="16"/>
    </w:p>
    <w:p w:rsidR="00A6333F" w:rsidRDefault="00A6333F" w:rsidP="00A6333F"/>
    <w:p w:rsidR="00A6333F" w:rsidRDefault="00A6333F" w:rsidP="00A6333F">
      <w:pPr>
        <w:keepNext/>
        <w:jc w:val="center"/>
      </w:pPr>
      <w:r>
        <w:rPr>
          <w:noProof/>
          <w:lang w:val="en-US"/>
        </w:rPr>
        <w:drawing>
          <wp:inline distT="0" distB="0" distL="0" distR="0" wp14:anchorId="176522EE" wp14:editId="1DF9D277">
            <wp:extent cx="3982981" cy="1524000"/>
            <wp:effectExtent l="19050" t="19050" r="17780" b="1905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88377" cy="1526065"/>
                    </a:xfrm>
                    <a:prstGeom prst="rect">
                      <a:avLst/>
                    </a:prstGeom>
                    <a:ln w="6350">
                      <a:solidFill>
                        <a:schemeClr val="tx1"/>
                      </a:solidFill>
                    </a:ln>
                  </pic:spPr>
                </pic:pic>
              </a:graphicData>
            </a:graphic>
          </wp:inline>
        </w:drawing>
      </w:r>
    </w:p>
    <w:p w:rsidR="00A6333F" w:rsidRPr="00A6333F" w:rsidRDefault="00A6333F" w:rsidP="00A6333F">
      <w:pPr>
        <w:pStyle w:val="Legenda"/>
        <w:jc w:val="center"/>
        <w:rPr>
          <w:color w:val="auto"/>
        </w:rPr>
      </w:pPr>
      <w:r w:rsidRPr="00A6333F">
        <w:rPr>
          <w:color w:val="auto"/>
        </w:rPr>
        <w:t xml:space="preserve">Rys. </w:t>
      </w:r>
      <w:r w:rsidR="007C16CD">
        <w:rPr>
          <w:color w:val="auto"/>
        </w:rPr>
        <w:fldChar w:fldCharType="begin"/>
      </w:r>
      <w:r w:rsidR="007C16CD">
        <w:rPr>
          <w:color w:val="auto"/>
        </w:rPr>
        <w:instrText xml:space="preserve"> STYLEREF 1 \s </w:instrText>
      </w:r>
      <w:r w:rsidR="007C16CD">
        <w:rPr>
          <w:color w:val="auto"/>
        </w:rPr>
        <w:fldChar w:fldCharType="separate"/>
      </w:r>
      <w:r w:rsidR="007C16CD">
        <w:rPr>
          <w:noProof/>
          <w:color w:val="auto"/>
        </w:rPr>
        <w:t>4</w:t>
      </w:r>
      <w:r w:rsidR="007C16CD">
        <w:rPr>
          <w:color w:val="auto"/>
        </w:rPr>
        <w:fldChar w:fldCharType="end"/>
      </w:r>
      <w:r w:rsidR="007C16CD">
        <w:rPr>
          <w:color w:val="auto"/>
        </w:rPr>
        <w:t>.</w:t>
      </w:r>
      <w:r w:rsidR="007C16CD">
        <w:rPr>
          <w:color w:val="auto"/>
        </w:rPr>
        <w:fldChar w:fldCharType="begin"/>
      </w:r>
      <w:r w:rsidR="007C16CD">
        <w:rPr>
          <w:color w:val="auto"/>
        </w:rPr>
        <w:instrText xml:space="preserve"> SEQ Rys. \* ARABIC \s 1 </w:instrText>
      </w:r>
      <w:r w:rsidR="007C16CD">
        <w:rPr>
          <w:color w:val="auto"/>
        </w:rPr>
        <w:fldChar w:fldCharType="separate"/>
      </w:r>
      <w:r w:rsidR="007C16CD">
        <w:rPr>
          <w:noProof/>
          <w:color w:val="auto"/>
        </w:rPr>
        <w:t>1</w:t>
      </w:r>
      <w:r w:rsidR="007C16CD">
        <w:rPr>
          <w:color w:val="auto"/>
        </w:rPr>
        <w:fldChar w:fldCharType="end"/>
      </w:r>
      <w:r>
        <w:rPr>
          <w:color w:val="auto"/>
        </w:rPr>
        <w:t xml:space="preserve"> Schemat blokowy chwytaka </w:t>
      </w:r>
      <w:sdt>
        <w:sdtPr>
          <w:rPr>
            <w:color w:val="auto"/>
          </w:rPr>
          <w:id w:val="356241845"/>
          <w:citation/>
        </w:sdtPr>
        <w:sdtContent>
          <w:r>
            <w:rPr>
              <w:color w:val="auto"/>
            </w:rPr>
            <w:fldChar w:fldCharType="begin"/>
          </w:r>
          <w:r>
            <w:rPr>
              <w:color w:val="auto"/>
            </w:rPr>
            <w:instrText xml:space="preserve">CITATION Pra99 \p 231 \l 1045 </w:instrText>
          </w:r>
          <w:r>
            <w:rPr>
              <w:color w:val="auto"/>
            </w:rPr>
            <w:fldChar w:fldCharType="separate"/>
          </w:r>
          <w:r w:rsidR="00BF43C9" w:rsidRPr="00BF43C9">
            <w:rPr>
              <w:noProof/>
              <w:color w:val="auto"/>
            </w:rPr>
            <w:t>[2, p. 231]</w:t>
          </w:r>
          <w:r>
            <w:rPr>
              <w:color w:val="auto"/>
            </w:rPr>
            <w:fldChar w:fldCharType="end"/>
          </w:r>
        </w:sdtContent>
      </w:sdt>
    </w:p>
    <w:p w:rsidR="002C2D0D" w:rsidRDefault="002C2D0D" w:rsidP="00444DC1"/>
    <w:p w:rsidR="002C2D0D" w:rsidRDefault="002C2D0D">
      <w:pPr>
        <w:spacing w:line="240" w:lineRule="auto"/>
        <w:jc w:val="left"/>
      </w:pPr>
      <w:r>
        <w:lastRenderedPageBreak/>
        <w:br w:type="page"/>
      </w:r>
    </w:p>
    <w:p w:rsidR="002C2D0D" w:rsidRDefault="002C2D0D" w:rsidP="00444DC1"/>
    <w:p w:rsidR="00444DC1" w:rsidRDefault="002C2D0D" w:rsidP="002C2D0D">
      <w:pPr>
        <w:spacing w:line="240" w:lineRule="auto"/>
        <w:jc w:val="left"/>
      </w:pPr>
      <w:r>
        <w:br w:type="page"/>
      </w:r>
    </w:p>
    <w:p w:rsidR="00B779EA" w:rsidRDefault="00280847" w:rsidP="00B779EA">
      <w:pPr>
        <w:pStyle w:val="Nagwek1"/>
      </w:pPr>
      <w:bookmarkStart w:id="17" w:name="_Toc336452844"/>
      <w:r>
        <w:lastRenderedPageBreak/>
        <w:t>Czujniki</w:t>
      </w:r>
      <w:r w:rsidR="00B779EA">
        <w:t xml:space="preserve"> </w:t>
      </w:r>
      <w:r w:rsidR="00DC7289">
        <w:t xml:space="preserve">i układy sensoryczne </w:t>
      </w:r>
      <w:r w:rsidR="00B779EA">
        <w:t>robota dedykowane dla projektowanego wbudowanego systemu pomiarowego</w:t>
      </w:r>
      <w:bookmarkEnd w:id="17"/>
    </w:p>
    <w:p w:rsidR="00673A92" w:rsidRDefault="006E79EF" w:rsidP="006E79EF">
      <w:pPr>
        <w:ind w:firstLine="567"/>
      </w:pPr>
      <w:r>
        <w:t>Układy sensoryczne w robotyce są ważnymi elementami konstrukcji robotów. W celu prawidłowego funkcjonowania zaprojektowanej ręki robota wymagane było zaprojektowanie wielu układów pomiarowych służących do wprowadzania informacji o cechach mechanicznych, fizykochemi</w:t>
      </w:r>
      <w:r w:rsidR="00540CDA">
        <w:t>cznych środowiska zewnętrznego</w:t>
      </w:r>
      <w:r>
        <w:t xml:space="preserve">, </w:t>
      </w:r>
      <w:r w:rsidR="00540CDA">
        <w:t>o orientacji oraz</w:t>
      </w:r>
      <w:r>
        <w:t xml:space="preserve"> współrzędnych manipulatora</w:t>
      </w:r>
      <w:r w:rsidR="00540CDA">
        <w:t xml:space="preserve"> i jego poszczególnych elementach składowych jak i stanie zewnętrznym środowiska otaczającego robota. Uzyskiwane dane wykorzystywane są do sterowania manipulatorem z zastosowaniem sprzężeń zwrotnych, sprzężonych z komputerem wbudowanym robota.</w:t>
      </w:r>
    </w:p>
    <w:p w:rsidR="00673A92" w:rsidRDefault="00673A92" w:rsidP="00673A92">
      <w:pPr>
        <w:ind w:firstLine="567"/>
      </w:pPr>
      <w:r>
        <w:t>Stworzono klasyfikację uk</w:t>
      </w:r>
      <w:r w:rsidR="006E79EF">
        <w:t>ładów sensorycznych na potrzeby danej pracy</w:t>
      </w:r>
      <w:r>
        <w:t xml:space="preserve"> na podstawie </w:t>
      </w:r>
      <w:sdt>
        <w:sdtPr>
          <w:id w:val="-1826191432"/>
          <w:citation/>
        </w:sdtPr>
        <w:sdtContent>
          <w:r>
            <w:fldChar w:fldCharType="begin"/>
          </w:r>
          <w:r>
            <w:instrText xml:space="preserve">CITATION Hon04 \p 198 \l 1045 </w:instrText>
          </w:r>
          <w:r>
            <w:fldChar w:fldCharType="separate"/>
          </w:r>
          <w:r w:rsidR="00BF43C9" w:rsidRPr="00BF43C9">
            <w:rPr>
              <w:noProof/>
            </w:rPr>
            <w:t>[3, p</w:t>
          </w:r>
          <w:proofErr w:type="gramStart"/>
          <w:r w:rsidR="00BF43C9" w:rsidRPr="00BF43C9">
            <w:rPr>
              <w:noProof/>
            </w:rPr>
            <w:t>. 198]</w:t>
          </w:r>
          <w:r>
            <w:fldChar w:fldCharType="end"/>
          </w:r>
        </w:sdtContent>
      </w:sdt>
      <w:r>
        <w:t xml:space="preserve"> oraz</w:t>
      </w:r>
      <w:proofErr w:type="gramEnd"/>
      <w:r>
        <w:t xml:space="preserve"> </w:t>
      </w:r>
      <w:sdt>
        <w:sdtPr>
          <w:id w:val="1375738688"/>
          <w:citation/>
        </w:sdtPr>
        <w:sdtContent>
          <w:r>
            <w:fldChar w:fldCharType="begin"/>
          </w:r>
          <w:r>
            <w:instrText xml:space="preserve">CITATION Pra99 \p 261-291 \l 1045 </w:instrText>
          </w:r>
          <w:r>
            <w:fldChar w:fldCharType="separate"/>
          </w:r>
          <w:r w:rsidR="00BF43C9" w:rsidRPr="00BF43C9">
            <w:rPr>
              <w:noProof/>
            </w:rPr>
            <w:t>[2, pp. 261-291]</w:t>
          </w:r>
          <w:r>
            <w:fldChar w:fldCharType="end"/>
          </w:r>
        </w:sdtContent>
      </w:sdt>
      <w:r>
        <w:t xml:space="preserve">, co zobrazowano na rysunku </w:t>
      </w:r>
      <w:r>
        <w:fldChar w:fldCharType="begin"/>
      </w:r>
      <w:r>
        <w:instrText xml:space="preserve"> REF _Ref336443855 \h </w:instrText>
      </w:r>
      <w:r>
        <w:fldChar w:fldCharType="separate"/>
      </w:r>
      <w:r w:rsidRPr="00673A92">
        <w:t xml:space="preserve">Rys. </w:t>
      </w:r>
      <w:r w:rsidRPr="00673A92">
        <w:rPr>
          <w:noProof/>
        </w:rPr>
        <w:t>5</w:t>
      </w:r>
      <w:r w:rsidRPr="00673A92">
        <w:t>.</w:t>
      </w:r>
      <w:r w:rsidRPr="00673A92">
        <w:rPr>
          <w:noProof/>
        </w:rPr>
        <w:t>1</w:t>
      </w:r>
      <w:r>
        <w:fldChar w:fldCharType="end"/>
      </w:r>
      <w:r>
        <w:t xml:space="preserve">. Kolorem zielonym zaznaczono </w:t>
      </w:r>
      <w:r w:rsidR="006E79EF">
        <w:t>rodzaje czujników wykorzystywanych w projekcie.</w:t>
      </w:r>
    </w:p>
    <w:p w:rsidR="00673A92" w:rsidRDefault="006E79EF" w:rsidP="00673A92">
      <w:pPr>
        <w:keepNext/>
        <w:jc w:val="center"/>
      </w:pPr>
      <w:r>
        <w:rPr>
          <w:noProof/>
          <w:lang w:val="en-US"/>
        </w:rPr>
        <w:drawing>
          <wp:inline distT="0" distB="0" distL="0" distR="0" wp14:anchorId="140BD615" wp14:editId="2520959C">
            <wp:extent cx="5676900" cy="3654618"/>
            <wp:effectExtent l="19050" t="19050" r="19050" b="22225"/>
            <wp:docPr id="14" name="Obraz 14" descr="C:\Users\Bart\Desktop\mgr\rysunki_obrazy_ilustracje\3_uklady_sensoryczne_w_robotyce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art\Desktop\mgr\rysunki_obrazy_ilustracje\3_uklady_sensoryczne_w_robotyce .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76900" cy="3654618"/>
                    </a:xfrm>
                    <a:prstGeom prst="rect">
                      <a:avLst/>
                    </a:prstGeom>
                    <a:noFill/>
                    <a:ln w="6350">
                      <a:solidFill>
                        <a:schemeClr val="tx1"/>
                      </a:solidFill>
                    </a:ln>
                  </pic:spPr>
                </pic:pic>
              </a:graphicData>
            </a:graphic>
          </wp:inline>
        </w:drawing>
      </w:r>
    </w:p>
    <w:p w:rsidR="00802B84" w:rsidRPr="00673A92" w:rsidRDefault="00673A92" w:rsidP="00673A92">
      <w:pPr>
        <w:pStyle w:val="Legenda"/>
        <w:jc w:val="center"/>
        <w:rPr>
          <w:color w:val="auto"/>
        </w:rPr>
      </w:pPr>
      <w:bookmarkStart w:id="18" w:name="_Ref336443855"/>
      <w:r w:rsidRPr="00673A92">
        <w:rPr>
          <w:color w:val="auto"/>
        </w:rPr>
        <w:t xml:space="preserve">Rys. </w:t>
      </w:r>
      <w:r w:rsidR="007C16CD">
        <w:rPr>
          <w:color w:val="auto"/>
        </w:rPr>
        <w:fldChar w:fldCharType="begin"/>
      </w:r>
      <w:r w:rsidR="007C16CD">
        <w:rPr>
          <w:color w:val="auto"/>
        </w:rPr>
        <w:instrText xml:space="preserve"> STYLEREF 1 \s </w:instrText>
      </w:r>
      <w:r w:rsidR="007C16CD">
        <w:rPr>
          <w:color w:val="auto"/>
        </w:rPr>
        <w:fldChar w:fldCharType="separate"/>
      </w:r>
      <w:r w:rsidR="007C16CD">
        <w:rPr>
          <w:noProof/>
          <w:color w:val="auto"/>
        </w:rPr>
        <w:t>5</w:t>
      </w:r>
      <w:r w:rsidR="007C16CD">
        <w:rPr>
          <w:color w:val="auto"/>
        </w:rPr>
        <w:fldChar w:fldCharType="end"/>
      </w:r>
      <w:r w:rsidR="007C16CD">
        <w:rPr>
          <w:color w:val="auto"/>
        </w:rPr>
        <w:t>.</w:t>
      </w:r>
      <w:r w:rsidR="007C16CD">
        <w:rPr>
          <w:color w:val="auto"/>
        </w:rPr>
        <w:fldChar w:fldCharType="begin"/>
      </w:r>
      <w:r w:rsidR="007C16CD">
        <w:rPr>
          <w:color w:val="auto"/>
        </w:rPr>
        <w:instrText xml:space="preserve"> SEQ Rys. \* ARABIC \s 1 </w:instrText>
      </w:r>
      <w:r w:rsidR="007C16CD">
        <w:rPr>
          <w:color w:val="auto"/>
        </w:rPr>
        <w:fldChar w:fldCharType="separate"/>
      </w:r>
      <w:r w:rsidR="007C16CD">
        <w:rPr>
          <w:noProof/>
          <w:color w:val="auto"/>
        </w:rPr>
        <w:t>1</w:t>
      </w:r>
      <w:r w:rsidR="007C16CD">
        <w:rPr>
          <w:color w:val="auto"/>
        </w:rPr>
        <w:fldChar w:fldCharType="end"/>
      </w:r>
      <w:bookmarkEnd w:id="18"/>
      <w:r w:rsidRPr="00673A92">
        <w:rPr>
          <w:color w:val="auto"/>
        </w:rPr>
        <w:t xml:space="preserve"> Klasyfikacja układów sensorycznych </w:t>
      </w:r>
      <w:r w:rsidR="004B30A4">
        <w:rPr>
          <w:color w:val="auto"/>
        </w:rPr>
        <w:t>analizowanych oraz stosowanych</w:t>
      </w:r>
      <w:r w:rsidRPr="00673A92">
        <w:rPr>
          <w:color w:val="auto"/>
        </w:rPr>
        <w:t xml:space="preserve"> w danym projekcie</w:t>
      </w:r>
    </w:p>
    <w:p w:rsidR="00802B84" w:rsidRPr="00802B84" w:rsidRDefault="00802B84" w:rsidP="00802B84"/>
    <w:p w:rsidR="00B779EA" w:rsidRDefault="002C2D0D" w:rsidP="002C2D0D">
      <w:pPr>
        <w:pStyle w:val="Nagwek2"/>
      </w:pPr>
      <w:bookmarkStart w:id="19" w:name="_Toc336452845"/>
      <w:r>
        <w:lastRenderedPageBreak/>
        <w:t>Układy pomiarowe położenia i przemieszczenia</w:t>
      </w:r>
      <w:bookmarkEnd w:id="19"/>
    </w:p>
    <w:p w:rsidR="002C2D0D" w:rsidRDefault="000470B4" w:rsidP="000470B4">
      <w:pPr>
        <w:pStyle w:val="Nagwek3"/>
      </w:pPr>
      <w:r>
        <w:t>Moduł sensoryczny położenia i przemieszczenia z czujnikami magnetorezystywnymi</w:t>
      </w:r>
      <w:r w:rsidR="007C16CD">
        <w:t xml:space="preserve"> – badanie czujników, prototyp modułu pomiarowego</w:t>
      </w:r>
    </w:p>
    <w:p w:rsidR="000470B4" w:rsidRDefault="00BE5B67" w:rsidP="00BE5B67">
      <w:pPr>
        <w:ind w:firstLine="567"/>
      </w:pPr>
      <w:r>
        <w:t>Do pomiaru położenia końców poszczególnych segmentów robota w przestrzeni wykorzystano czujniki magnetorezystywne pola magnetycznego. Stworzono eksperymentalny moduł pomiarowy celem sprawdzenia dokładności pomiarów oraz ich przydatności w określaniu położenia w przestrzeni trójwymiarowej manipulatora w danym projekcie.</w:t>
      </w:r>
    </w:p>
    <w:p w:rsidR="00A62331" w:rsidRDefault="00A62331" w:rsidP="00A62331">
      <w:pPr>
        <w:keepNext/>
        <w:ind w:firstLine="567"/>
        <w:jc w:val="center"/>
      </w:pPr>
      <w:r>
        <w:rPr>
          <w:noProof/>
          <w:lang w:val="en-US"/>
        </w:rPr>
        <w:drawing>
          <wp:inline distT="0" distB="0" distL="0" distR="0" wp14:anchorId="30033442" wp14:editId="05F8A378">
            <wp:extent cx="4867275" cy="2524125"/>
            <wp:effectExtent l="0" t="0" r="9525" b="9525"/>
            <wp:docPr id="19" name="Obraz 19" descr="C:\Users\Bart\Desktop\mgr\rysunki_obrazy_ilustracje\4_modul_pomiarowy_pola_magnetyczne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Bart\Desktop\mgr\rysunki_obrazy_ilustracje\4_modul_pomiarowy_pola_magnetycznego.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67275" cy="2524125"/>
                    </a:xfrm>
                    <a:prstGeom prst="rect">
                      <a:avLst/>
                    </a:prstGeom>
                    <a:noFill/>
                    <a:ln>
                      <a:noFill/>
                    </a:ln>
                  </pic:spPr>
                </pic:pic>
              </a:graphicData>
            </a:graphic>
          </wp:inline>
        </w:drawing>
      </w:r>
    </w:p>
    <w:p w:rsidR="00A62331" w:rsidRDefault="00A62331" w:rsidP="00A62331">
      <w:pPr>
        <w:pStyle w:val="Legenda"/>
        <w:jc w:val="center"/>
        <w:rPr>
          <w:color w:val="auto"/>
        </w:rPr>
      </w:pPr>
      <w:bookmarkStart w:id="20" w:name="_Ref336459305"/>
      <w:r w:rsidRPr="00A62331">
        <w:rPr>
          <w:color w:val="auto"/>
        </w:rPr>
        <w:t xml:space="preserve">Rys. </w:t>
      </w:r>
      <w:r w:rsidR="007C16CD">
        <w:rPr>
          <w:color w:val="auto"/>
        </w:rPr>
        <w:fldChar w:fldCharType="begin"/>
      </w:r>
      <w:r w:rsidR="007C16CD">
        <w:rPr>
          <w:color w:val="auto"/>
        </w:rPr>
        <w:instrText xml:space="preserve"> STYLEREF 1 \s </w:instrText>
      </w:r>
      <w:r w:rsidR="007C16CD">
        <w:rPr>
          <w:color w:val="auto"/>
        </w:rPr>
        <w:fldChar w:fldCharType="separate"/>
      </w:r>
      <w:r w:rsidR="007C16CD">
        <w:rPr>
          <w:noProof/>
          <w:color w:val="auto"/>
        </w:rPr>
        <w:t>5</w:t>
      </w:r>
      <w:r w:rsidR="007C16CD">
        <w:rPr>
          <w:color w:val="auto"/>
        </w:rPr>
        <w:fldChar w:fldCharType="end"/>
      </w:r>
      <w:r w:rsidR="007C16CD">
        <w:rPr>
          <w:color w:val="auto"/>
        </w:rPr>
        <w:t>.</w:t>
      </w:r>
      <w:r w:rsidR="007C16CD">
        <w:rPr>
          <w:color w:val="auto"/>
        </w:rPr>
        <w:fldChar w:fldCharType="begin"/>
      </w:r>
      <w:r w:rsidR="007C16CD">
        <w:rPr>
          <w:color w:val="auto"/>
        </w:rPr>
        <w:instrText xml:space="preserve"> SEQ Rys. \* ARABIC \s 1 </w:instrText>
      </w:r>
      <w:r w:rsidR="007C16CD">
        <w:rPr>
          <w:color w:val="auto"/>
        </w:rPr>
        <w:fldChar w:fldCharType="separate"/>
      </w:r>
      <w:r w:rsidR="007C16CD">
        <w:rPr>
          <w:noProof/>
          <w:color w:val="auto"/>
        </w:rPr>
        <w:t>2</w:t>
      </w:r>
      <w:r w:rsidR="007C16CD">
        <w:rPr>
          <w:color w:val="auto"/>
        </w:rPr>
        <w:fldChar w:fldCharType="end"/>
      </w:r>
      <w:bookmarkEnd w:id="20"/>
      <w:r w:rsidRPr="00A62331">
        <w:rPr>
          <w:color w:val="auto"/>
        </w:rPr>
        <w:t xml:space="preserve"> Schemat blokowy modułu pomiarowego pola magnetycznego</w:t>
      </w:r>
    </w:p>
    <w:p w:rsidR="00A62331" w:rsidRDefault="00A62331" w:rsidP="00A62331">
      <w:pPr>
        <w:rPr>
          <w:szCs w:val="28"/>
        </w:rPr>
      </w:pPr>
      <w:r>
        <w:t xml:space="preserve">Na rysunku </w:t>
      </w:r>
      <w:r>
        <w:fldChar w:fldCharType="begin"/>
      </w:r>
      <w:r>
        <w:instrText xml:space="preserve"> REF _Ref336459305 \h </w:instrText>
      </w:r>
      <w:r>
        <w:fldChar w:fldCharType="separate"/>
      </w:r>
      <w:r w:rsidRPr="00A62331">
        <w:t xml:space="preserve">Rys. </w:t>
      </w:r>
      <w:r w:rsidRPr="00A62331">
        <w:rPr>
          <w:noProof/>
        </w:rPr>
        <w:t>5</w:t>
      </w:r>
      <w:r w:rsidRPr="00A62331">
        <w:t>.</w:t>
      </w:r>
      <w:r w:rsidRPr="00A62331">
        <w:rPr>
          <w:noProof/>
        </w:rPr>
        <w:t>2</w:t>
      </w:r>
      <w:r>
        <w:fldChar w:fldCharType="end"/>
      </w:r>
      <w:r>
        <w:t xml:space="preserve"> </w:t>
      </w:r>
      <w:r>
        <w:t xml:space="preserve">przedstawiony został schemat blokowy zbudowanego prototypu </w:t>
      </w:r>
      <w:r>
        <w:t>modułu pomiarowego pola magnetycznego.</w:t>
      </w:r>
      <w:r w:rsidR="004F0B06">
        <w:t xml:space="preserve"> </w:t>
      </w:r>
      <w:r w:rsidR="004F0B06">
        <w:rPr>
          <w:szCs w:val="28"/>
        </w:rPr>
        <w:t xml:space="preserve">Moduł czujników pola magnetycznego złożony jest z odpowiednio rozmieszczonych czujników natężenia pola magnetycznego (wykorzystywano czujniki KMZ10C oraz SS49), przewodów doprowadzających sygnały z czujników do modułu pomiarowego (w celu zwiększenia niezawodności pomiarów oraz dokładności </w:t>
      </w:r>
      <w:r w:rsidR="004F0B06">
        <w:rPr>
          <w:szCs w:val="28"/>
        </w:rPr>
        <w:t>podjęto próbę</w:t>
      </w:r>
      <w:r w:rsidR="004F0B06">
        <w:rPr>
          <w:szCs w:val="28"/>
        </w:rPr>
        <w:t xml:space="preserve"> ekranowanie danych przewodów</w:t>
      </w:r>
      <w:r w:rsidR="004F0B06">
        <w:rPr>
          <w:szCs w:val="28"/>
        </w:rPr>
        <w:t>, jednak nie stwierdzono żadnej poprawy niezawodności</w:t>
      </w:r>
      <w:r w:rsidR="004F0B06">
        <w:rPr>
          <w:szCs w:val="28"/>
        </w:rPr>
        <w:t xml:space="preserve">). Głównym elementem widocznego na schemacie modułu pomiarowego jest mikrokontroler ATMEGA32. Moduł składa się również z układów dopasowujących oraz wzmacniających sygnały z czujników. W celu przesyłu danych do komputera wykorzystywany jest interfejs RS-232. Aplikacja napisana w języku </w:t>
      </w:r>
      <w:r w:rsidR="004F0B06">
        <w:rPr>
          <w:szCs w:val="28"/>
        </w:rPr>
        <w:t>C</w:t>
      </w:r>
      <w:r w:rsidR="004F0B06">
        <w:rPr>
          <w:szCs w:val="28"/>
        </w:rPr>
        <w:t xml:space="preserve"> uruchamiana jest na komputerze </w:t>
      </w:r>
      <w:r w:rsidR="004F0B06">
        <w:rPr>
          <w:szCs w:val="28"/>
        </w:rPr>
        <w:t xml:space="preserve">wbudowanym </w:t>
      </w:r>
      <w:r w:rsidR="004F0B06">
        <w:rPr>
          <w:szCs w:val="28"/>
        </w:rPr>
        <w:t xml:space="preserve">wyposażonym w złącze RS-232 lub jeśli jest do dyspozycji konwerter RS-232 – USB – w port USB. Wykorzystując dany program odczytywane są pomiary ze wszystkich sensorów na </w:t>
      </w:r>
      <w:proofErr w:type="gramStart"/>
      <w:r w:rsidR="004F0B06">
        <w:rPr>
          <w:szCs w:val="28"/>
        </w:rPr>
        <w:t>podstawie których</w:t>
      </w:r>
      <w:proofErr w:type="gramEnd"/>
      <w:r w:rsidR="004F0B06">
        <w:rPr>
          <w:szCs w:val="28"/>
        </w:rPr>
        <w:t xml:space="preserve"> następuje interpretacja położenia magnesu w przestrzeni dwuwymiarowej bądź trójwymiarowej, w </w:t>
      </w:r>
      <w:r w:rsidR="004F0B06">
        <w:rPr>
          <w:szCs w:val="28"/>
        </w:rPr>
        <w:lastRenderedPageBreak/>
        <w:t xml:space="preserve">zależności od </w:t>
      </w:r>
      <w:r w:rsidR="004F0B06">
        <w:rPr>
          <w:szCs w:val="28"/>
        </w:rPr>
        <w:t>zastosowanego modelu matematycznego</w:t>
      </w:r>
      <w:r w:rsidR="004F0B06">
        <w:rPr>
          <w:szCs w:val="28"/>
        </w:rPr>
        <w:t>. Aplikacja umożliwia także kalibrację układu czujników, uzyskiwanych pomiarów. Dzięki funkcji auto-kalibracji urządzenie nie wymaga przeznaczania sporych wysiłków na poprawne skalibrowanie – oszczędność czasu</w:t>
      </w:r>
      <w:r w:rsidR="004F0B06">
        <w:rPr>
          <w:szCs w:val="28"/>
        </w:rPr>
        <w:t>.</w:t>
      </w:r>
    </w:p>
    <w:p w:rsidR="004F0B06" w:rsidRDefault="004F0B06" w:rsidP="004F0B06">
      <w:pPr>
        <w:ind w:firstLine="567"/>
      </w:pPr>
      <w:r>
        <w:t xml:space="preserve">Powodzenie </w:t>
      </w:r>
      <w:r>
        <w:t>próby dokonania poprawnych i dokładnych pomiarów</w:t>
      </w:r>
      <w:r>
        <w:t xml:space="preserve"> zależało przede wszystkim od doboru odpowiednich czujników natężenia pola magnetycznego. Znaczną część czasu przeznaczoną na projektowanie urządzenia przeznaczono na rozeznanie i wybór właściwych czujników magnetorezystywnych: KMZ10C. Są to dość tanie elementy, których wykorzystanie pozwala na zbudowanie magnetycznego miernika położenia. Zastosowanie dokładniejszych, droższych czujników (np. KMZ51) pozwoliłoby na uzyskanie większej dokładności oraz pozwoliłoby na zmniejszenie liczby czujników wymaganych do poprawnego </w:t>
      </w:r>
      <w:r>
        <w:t>określania położenia obiektu w przestrzeni</w:t>
      </w:r>
      <w:r>
        <w:t>.</w:t>
      </w:r>
      <w:r>
        <w:t xml:space="preserve"> Nie otrzymano oczekiwanych rezultatów przy wykorzystaniu danego modułu, jednak ze względu na podjętą próbę zastosowania czujników magnetorezystywnych w konstrukcji ręki robota (o danej metodzie pomiarowej stosowanej przy robotach humanoidalnych projektant nie znalazł żadnych informacji w dostępnej literaturze oraz Internecie) opisano w danej pracy przeprowadzone eksperymenty oraz wyciągnięto odpowiednie wnioski. </w:t>
      </w:r>
    </w:p>
    <w:p w:rsidR="00490C92" w:rsidRDefault="00490C92" w:rsidP="00490C92">
      <w:pPr>
        <w:ind w:firstLine="567"/>
      </w:pPr>
      <w:r>
        <w:t xml:space="preserve">Zastosowany w </w:t>
      </w:r>
      <w:r>
        <w:t>module eksperymentalnym</w:t>
      </w:r>
      <w:r>
        <w:t xml:space="preserve"> sensor to czujnik pola magnetycznego o dużej czułości wykorzystujący zjawisko </w:t>
      </w:r>
      <w:proofErr w:type="spellStart"/>
      <w:r>
        <w:t>megnetorezystancji</w:t>
      </w:r>
      <w:proofErr w:type="spellEnd"/>
      <w:r>
        <w:t xml:space="preserve">. Stosowany jest do pomiaru natężenia pola magnetycznego. Jego działanie opiera się na zmianie rezystancji elektrycznej materiałów, z których został wykonany, poddanych działaniu pola magnetycznego. Struktura wewnętrzna czujnika zawiera pełny mostek magnetorezystywny. Czujniki tego rodzaju charakteryzują się dużą czułością. Schemat czujnika KMZ10C, jego struktura wewnętrzna oraz rozkład wyprowadzeń został przedstawiony poniżej na rysunku </w:t>
      </w:r>
      <w:r>
        <w:fldChar w:fldCharType="begin"/>
      </w:r>
      <w:r>
        <w:instrText xml:space="preserve"> REF _Ref336463290 \h </w:instrText>
      </w:r>
      <w:r>
        <w:fldChar w:fldCharType="separate"/>
      </w:r>
      <w:r w:rsidRPr="00490C92">
        <w:t xml:space="preserve">Rys. </w:t>
      </w:r>
      <w:r>
        <w:rPr>
          <w:noProof/>
        </w:rPr>
        <w:t>5</w:t>
      </w:r>
      <w:r>
        <w:t>.</w:t>
      </w:r>
      <w:r>
        <w:rPr>
          <w:noProof/>
        </w:rPr>
        <w:t>3</w:t>
      </w:r>
      <w:r>
        <w:fldChar w:fldCharType="end"/>
      </w:r>
      <w:r>
        <w:t xml:space="preserve"> </w:t>
      </w:r>
      <w:r>
        <w:t xml:space="preserve">oraz </w:t>
      </w:r>
      <w:r>
        <w:fldChar w:fldCharType="begin"/>
      </w:r>
      <w:r>
        <w:instrText xml:space="preserve"> REF _Ref336463300 \h </w:instrText>
      </w:r>
      <w:r>
        <w:fldChar w:fldCharType="separate"/>
      </w:r>
      <w:r w:rsidRPr="00490C92">
        <w:t xml:space="preserve">Rys. </w:t>
      </w:r>
      <w:r>
        <w:rPr>
          <w:noProof/>
        </w:rPr>
        <w:t>5</w:t>
      </w:r>
      <w:r>
        <w:t>.</w:t>
      </w:r>
      <w:r>
        <w:rPr>
          <w:noProof/>
        </w:rPr>
        <w:t>4</w:t>
      </w:r>
      <w:r>
        <w:fldChar w:fldCharType="end"/>
      </w:r>
      <w:r>
        <w:t>.Ze</w:t>
      </w:r>
      <w:r>
        <w:t xml:space="preserve"> względu na specyfikę oraz konstrukcję płytki PCB modułu pomiarowego, możliwość ustawiania własnej konfiguracji urządzenia, konieczna jest znajomość wyprowadzeń czujnika, jego orientacji w przestrzeni względem położenia magnesu.</w:t>
      </w:r>
    </w:p>
    <w:p w:rsidR="00490C92" w:rsidRDefault="00490C92" w:rsidP="00490C92">
      <w:pPr>
        <w:keepNext/>
        <w:jc w:val="center"/>
      </w:pPr>
      <w:r>
        <w:rPr>
          <w:noProof/>
          <w:lang w:val="en-US"/>
        </w:rPr>
        <w:drawing>
          <wp:inline distT="0" distB="0" distL="0" distR="0" wp14:anchorId="08C1FEDD" wp14:editId="155B2A32">
            <wp:extent cx="1906513" cy="1685925"/>
            <wp:effectExtent l="19050" t="19050" r="17780" b="952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10233" cy="1689214"/>
                    </a:xfrm>
                    <a:prstGeom prst="rect">
                      <a:avLst/>
                    </a:prstGeom>
                    <a:solidFill>
                      <a:srgbClr val="FFFFFF"/>
                    </a:solidFill>
                    <a:ln w="6350" cmpd="sng">
                      <a:solidFill>
                        <a:schemeClr val="tx1"/>
                      </a:solidFill>
                      <a:miter lim="800000"/>
                      <a:headEnd/>
                      <a:tailEnd/>
                    </a:ln>
                    <a:effectLst/>
                  </pic:spPr>
                </pic:pic>
              </a:graphicData>
            </a:graphic>
          </wp:inline>
        </w:drawing>
      </w:r>
    </w:p>
    <w:p w:rsidR="004F0B06" w:rsidRPr="00490C92" w:rsidRDefault="00490C92" w:rsidP="00490C92">
      <w:pPr>
        <w:pStyle w:val="Legenda"/>
        <w:jc w:val="center"/>
        <w:rPr>
          <w:color w:val="auto"/>
        </w:rPr>
      </w:pPr>
      <w:bookmarkStart w:id="21" w:name="_Ref336463290"/>
      <w:r w:rsidRPr="00490C92">
        <w:rPr>
          <w:color w:val="auto"/>
        </w:rPr>
        <w:t xml:space="preserve">Rys. </w:t>
      </w:r>
      <w:r w:rsidR="007C16CD">
        <w:rPr>
          <w:color w:val="auto"/>
        </w:rPr>
        <w:fldChar w:fldCharType="begin"/>
      </w:r>
      <w:r w:rsidR="007C16CD">
        <w:rPr>
          <w:color w:val="auto"/>
        </w:rPr>
        <w:instrText xml:space="preserve"> STYLEREF 1 \s </w:instrText>
      </w:r>
      <w:r w:rsidR="007C16CD">
        <w:rPr>
          <w:color w:val="auto"/>
        </w:rPr>
        <w:fldChar w:fldCharType="separate"/>
      </w:r>
      <w:r w:rsidR="007C16CD">
        <w:rPr>
          <w:noProof/>
          <w:color w:val="auto"/>
        </w:rPr>
        <w:t>5</w:t>
      </w:r>
      <w:r w:rsidR="007C16CD">
        <w:rPr>
          <w:color w:val="auto"/>
        </w:rPr>
        <w:fldChar w:fldCharType="end"/>
      </w:r>
      <w:r w:rsidR="007C16CD">
        <w:rPr>
          <w:color w:val="auto"/>
        </w:rPr>
        <w:t>.</w:t>
      </w:r>
      <w:r w:rsidR="007C16CD">
        <w:rPr>
          <w:color w:val="auto"/>
        </w:rPr>
        <w:fldChar w:fldCharType="begin"/>
      </w:r>
      <w:r w:rsidR="007C16CD">
        <w:rPr>
          <w:color w:val="auto"/>
        </w:rPr>
        <w:instrText xml:space="preserve"> SEQ Rys. \* ARABIC \s 1 </w:instrText>
      </w:r>
      <w:r w:rsidR="007C16CD">
        <w:rPr>
          <w:color w:val="auto"/>
        </w:rPr>
        <w:fldChar w:fldCharType="separate"/>
      </w:r>
      <w:r w:rsidR="007C16CD">
        <w:rPr>
          <w:noProof/>
          <w:color w:val="auto"/>
        </w:rPr>
        <w:t>3</w:t>
      </w:r>
      <w:r w:rsidR="007C16CD">
        <w:rPr>
          <w:color w:val="auto"/>
        </w:rPr>
        <w:fldChar w:fldCharType="end"/>
      </w:r>
      <w:bookmarkEnd w:id="21"/>
      <w:r w:rsidRPr="00490C92">
        <w:rPr>
          <w:color w:val="auto"/>
        </w:rPr>
        <w:t xml:space="preserve"> Schemat czujnika KMZ10 – rozkład wyprowadzeń – struktura czujnika </w:t>
      </w:r>
      <w:sdt>
        <w:sdtPr>
          <w:rPr>
            <w:color w:val="auto"/>
          </w:rPr>
          <w:id w:val="-289055932"/>
          <w:citation/>
        </w:sdtPr>
        <w:sdtContent>
          <w:r w:rsidRPr="00490C92">
            <w:rPr>
              <w:color w:val="auto"/>
            </w:rPr>
            <w:fldChar w:fldCharType="begin"/>
          </w:r>
          <w:r w:rsidRPr="00490C92">
            <w:rPr>
              <w:color w:val="auto"/>
            </w:rPr>
            <w:instrText xml:space="preserve"> CITATION Czu1 \l 1045 </w:instrText>
          </w:r>
          <w:r w:rsidRPr="00490C92">
            <w:rPr>
              <w:color w:val="auto"/>
            </w:rPr>
            <w:fldChar w:fldCharType="separate"/>
          </w:r>
          <w:r w:rsidRPr="00490C92">
            <w:rPr>
              <w:noProof/>
              <w:color w:val="auto"/>
            </w:rPr>
            <w:t>[4]</w:t>
          </w:r>
          <w:r w:rsidRPr="00490C92">
            <w:rPr>
              <w:color w:val="auto"/>
            </w:rPr>
            <w:fldChar w:fldCharType="end"/>
          </w:r>
        </w:sdtContent>
      </w:sdt>
    </w:p>
    <w:p w:rsidR="00490C92" w:rsidRDefault="00490C92" w:rsidP="00490C92">
      <w:pPr>
        <w:keepNext/>
        <w:jc w:val="center"/>
      </w:pPr>
      <w:r>
        <w:rPr>
          <w:noProof/>
          <w:lang w:val="en-US"/>
        </w:rPr>
        <w:lastRenderedPageBreak/>
        <w:drawing>
          <wp:inline distT="0" distB="0" distL="0" distR="0" wp14:anchorId="656E85B2" wp14:editId="5C0BED15">
            <wp:extent cx="1590675" cy="1234021"/>
            <wp:effectExtent l="19050" t="19050" r="9525" b="2349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00696" cy="1241795"/>
                    </a:xfrm>
                    <a:prstGeom prst="rect">
                      <a:avLst/>
                    </a:prstGeom>
                    <a:solidFill>
                      <a:srgbClr val="FFFFFF"/>
                    </a:solidFill>
                    <a:ln w="6350" cmpd="sng">
                      <a:solidFill>
                        <a:schemeClr val="tx1"/>
                      </a:solidFill>
                      <a:miter lim="800000"/>
                      <a:headEnd/>
                      <a:tailEnd/>
                    </a:ln>
                    <a:effectLst/>
                  </pic:spPr>
                </pic:pic>
              </a:graphicData>
            </a:graphic>
          </wp:inline>
        </w:drawing>
      </w:r>
    </w:p>
    <w:p w:rsidR="00490C92" w:rsidRPr="00490C92" w:rsidRDefault="00490C92" w:rsidP="00490C92">
      <w:pPr>
        <w:pStyle w:val="Legenda"/>
        <w:jc w:val="center"/>
        <w:rPr>
          <w:color w:val="auto"/>
        </w:rPr>
      </w:pPr>
      <w:bookmarkStart w:id="22" w:name="_Ref336463300"/>
      <w:r w:rsidRPr="00490C92">
        <w:rPr>
          <w:color w:val="auto"/>
        </w:rPr>
        <w:t xml:space="preserve">Rys. </w:t>
      </w:r>
      <w:r w:rsidR="007C16CD">
        <w:rPr>
          <w:color w:val="auto"/>
        </w:rPr>
        <w:fldChar w:fldCharType="begin"/>
      </w:r>
      <w:r w:rsidR="007C16CD">
        <w:rPr>
          <w:color w:val="auto"/>
        </w:rPr>
        <w:instrText xml:space="preserve"> STYLEREF 1 \s </w:instrText>
      </w:r>
      <w:r w:rsidR="007C16CD">
        <w:rPr>
          <w:color w:val="auto"/>
        </w:rPr>
        <w:fldChar w:fldCharType="separate"/>
      </w:r>
      <w:r w:rsidR="007C16CD">
        <w:rPr>
          <w:noProof/>
          <w:color w:val="auto"/>
        </w:rPr>
        <w:t>5</w:t>
      </w:r>
      <w:r w:rsidR="007C16CD">
        <w:rPr>
          <w:color w:val="auto"/>
        </w:rPr>
        <w:fldChar w:fldCharType="end"/>
      </w:r>
      <w:r w:rsidR="007C16CD">
        <w:rPr>
          <w:color w:val="auto"/>
        </w:rPr>
        <w:t>.</w:t>
      </w:r>
      <w:r w:rsidR="007C16CD">
        <w:rPr>
          <w:color w:val="auto"/>
        </w:rPr>
        <w:fldChar w:fldCharType="begin"/>
      </w:r>
      <w:r w:rsidR="007C16CD">
        <w:rPr>
          <w:color w:val="auto"/>
        </w:rPr>
        <w:instrText xml:space="preserve"> SEQ Rys. \* ARABIC \s 1 </w:instrText>
      </w:r>
      <w:r w:rsidR="007C16CD">
        <w:rPr>
          <w:color w:val="auto"/>
        </w:rPr>
        <w:fldChar w:fldCharType="separate"/>
      </w:r>
      <w:r w:rsidR="007C16CD">
        <w:rPr>
          <w:noProof/>
          <w:color w:val="auto"/>
        </w:rPr>
        <w:t>4</w:t>
      </w:r>
      <w:r w:rsidR="007C16CD">
        <w:rPr>
          <w:color w:val="auto"/>
        </w:rPr>
        <w:fldChar w:fldCharType="end"/>
      </w:r>
      <w:bookmarkEnd w:id="22"/>
      <w:r w:rsidRPr="00490C92">
        <w:rPr>
          <w:color w:val="auto"/>
        </w:rPr>
        <w:t xml:space="preserve"> Schemat czujnika KMZ10C – rozkład wyprowadzeń </w:t>
      </w:r>
      <w:sdt>
        <w:sdtPr>
          <w:rPr>
            <w:color w:val="auto"/>
          </w:rPr>
          <w:id w:val="1662892378"/>
          <w:citation/>
        </w:sdtPr>
        <w:sdtContent>
          <w:r w:rsidRPr="00490C92">
            <w:rPr>
              <w:color w:val="auto"/>
            </w:rPr>
            <w:fldChar w:fldCharType="begin"/>
          </w:r>
          <w:r w:rsidRPr="00490C92">
            <w:rPr>
              <w:color w:val="auto"/>
            </w:rPr>
            <w:instrText xml:space="preserve"> CITATION Czu1 \l 1045 </w:instrText>
          </w:r>
          <w:r w:rsidRPr="00490C92">
            <w:rPr>
              <w:color w:val="auto"/>
            </w:rPr>
            <w:fldChar w:fldCharType="separate"/>
          </w:r>
          <w:r w:rsidRPr="00490C92">
            <w:rPr>
              <w:noProof/>
              <w:color w:val="auto"/>
            </w:rPr>
            <w:t>[4]</w:t>
          </w:r>
          <w:r w:rsidRPr="00490C92">
            <w:rPr>
              <w:color w:val="auto"/>
            </w:rPr>
            <w:fldChar w:fldCharType="end"/>
          </w:r>
        </w:sdtContent>
      </w:sdt>
    </w:p>
    <w:p w:rsidR="00490C92" w:rsidRDefault="00490C92" w:rsidP="00A62331">
      <w:pPr>
        <w:rPr>
          <w:lang w:eastAsia="pl-PL"/>
        </w:rPr>
      </w:pPr>
    </w:p>
    <w:p w:rsidR="00490C92" w:rsidRDefault="00490C92" w:rsidP="00490C92">
      <w:pPr>
        <w:keepNext/>
        <w:jc w:val="center"/>
      </w:pPr>
      <w:r>
        <w:rPr>
          <w:b/>
          <w:noProof/>
          <w:sz w:val="20"/>
          <w:szCs w:val="20"/>
          <w:lang w:val="en-US"/>
        </w:rPr>
        <w:drawing>
          <wp:inline distT="0" distB="0" distL="0" distR="0" wp14:anchorId="1B410EF2" wp14:editId="29E719C1">
            <wp:extent cx="2724150" cy="2777740"/>
            <wp:effectExtent l="19050" t="19050" r="19050" b="2286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24150" cy="2777740"/>
                    </a:xfrm>
                    <a:prstGeom prst="rect">
                      <a:avLst/>
                    </a:prstGeom>
                    <a:solidFill>
                      <a:srgbClr val="FFFFFF"/>
                    </a:solidFill>
                    <a:ln w="6350" cmpd="sng">
                      <a:solidFill>
                        <a:srgbClr val="000000"/>
                      </a:solidFill>
                      <a:miter lim="800000"/>
                      <a:headEnd/>
                      <a:tailEnd/>
                    </a:ln>
                    <a:effectLst/>
                  </pic:spPr>
                </pic:pic>
              </a:graphicData>
            </a:graphic>
          </wp:inline>
        </w:drawing>
      </w:r>
    </w:p>
    <w:p w:rsidR="00490C92" w:rsidRPr="00490C92" w:rsidRDefault="00490C92" w:rsidP="00490C92">
      <w:pPr>
        <w:pStyle w:val="Legenda"/>
        <w:jc w:val="center"/>
        <w:rPr>
          <w:color w:val="auto"/>
        </w:rPr>
      </w:pPr>
      <w:bookmarkStart w:id="23" w:name="_Ref336463843"/>
      <w:r w:rsidRPr="00490C92">
        <w:rPr>
          <w:color w:val="auto"/>
        </w:rPr>
        <w:t xml:space="preserve">Rys. </w:t>
      </w:r>
      <w:r w:rsidR="007C16CD">
        <w:rPr>
          <w:color w:val="auto"/>
        </w:rPr>
        <w:fldChar w:fldCharType="begin"/>
      </w:r>
      <w:r w:rsidR="007C16CD">
        <w:rPr>
          <w:color w:val="auto"/>
        </w:rPr>
        <w:instrText xml:space="preserve"> STYLEREF 1 \s </w:instrText>
      </w:r>
      <w:r w:rsidR="007C16CD">
        <w:rPr>
          <w:color w:val="auto"/>
        </w:rPr>
        <w:fldChar w:fldCharType="separate"/>
      </w:r>
      <w:r w:rsidR="007C16CD">
        <w:rPr>
          <w:noProof/>
          <w:color w:val="auto"/>
        </w:rPr>
        <w:t>5</w:t>
      </w:r>
      <w:r w:rsidR="007C16CD">
        <w:rPr>
          <w:color w:val="auto"/>
        </w:rPr>
        <w:fldChar w:fldCharType="end"/>
      </w:r>
      <w:r w:rsidR="007C16CD">
        <w:rPr>
          <w:color w:val="auto"/>
        </w:rPr>
        <w:t>.</w:t>
      </w:r>
      <w:r w:rsidR="007C16CD">
        <w:rPr>
          <w:color w:val="auto"/>
        </w:rPr>
        <w:fldChar w:fldCharType="begin"/>
      </w:r>
      <w:r w:rsidR="007C16CD">
        <w:rPr>
          <w:color w:val="auto"/>
        </w:rPr>
        <w:instrText xml:space="preserve"> SEQ Rys. \* ARABIC \s 1 </w:instrText>
      </w:r>
      <w:r w:rsidR="007C16CD">
        <w:rPr>
          <w:color w:val="auto"/>
        </w:rPr>
        <w:fldChar w:fldCharType="separate"/>
      </w:r>
      <w:r w:rsidR="007C16CD">
        <w:rPr>
          <w:noProof/>
          <w:color w:val="auto"/>
        </w:rPr>
        <w:t>5</w:t>
      </w:r>
      <w:r w:rsidR="007C16CD">
        <w:rPr>
          <w:color w:val="auto"/>
        </w:rPr>
        <w:fldChar w:fldCharType="end"/>
      </w:r>
      <w:bookmarkEnd w:id="23"/>
      <w:r w:rsidRPr="00490C92">
        <w:rPr>
          <w:color w:val="auto"/>
        </w:rPr>
        <w:t xml:space="preserve"> Charakterystyka wyjściowa czujnika KMZ10 (</w:t>
      </w:r>
      <w:proofErr w:type="spellStart"/>
      <w:r w:rsidRPr="00490C92">
        <w:rPr>
          <w:color w:val="auto"/>
        </w:rPr>
        <w:t>H</w:t>
      </w:r>
      <w:r w:rsidRPr="00490C92">
        <w:rPr>
          <w:vertAlign w:val="subscript"/>
        </w:rPr>
        <w:t>y</w:t>
      </w:r>
      <w:proofErr w:type="spellEnd"/>
      <w:r w:rsidRPr="00490C92">
        <w:rPr>
          <w:color w:val="auto"/>
        </w:rPr>
        <w:t>-natężenie pola magnetycznego, V</w:t>
      </w:r>
      <w:r w:rsidRPr="00490C92">
        <w:rPr>
          <w:color w:val="auto"/>
          <w:vertAlign w:val="subscript"/>
        </w:rPr>
        <w:t>0</w:t>
      </w:r>
      <w:r w:rsidRPr="00490C92">
        <w:rPr>
          <w:color w:val="auto"/>
        </w:rPr>
        <w:t>-napięcie wyjściowe czujnika)</w:t>
      </w:r>
      <w:r>
        <w:rPr>
          <w:color w:val="auto"/>
        </w:rPr>
        <w:t xml:space="preserve"> </w:t>
      </w:r>
      <w:sdt>
        <w:sdtPr>
          <w:rPr>
            <w:color w:val="auto"/>
          </w:rPr>
          <w:id w:val="251632939"/>
          <w:citation/>
        </w:sdtPr>
        <w:sdtContent>
          <w:r>
            <w:rPr>
              <w:color w:val="auto"/>
            </w:rPr>
            <w:fldChar w:fldCharType="begin"/>
          </w:r>
          <w:r>
            <w:rPr>
              <w:color w:val="auto"/>
            </w:rPr>
            <w:instrText xml:space="preserve"> CITATION Czu1 \l 1045 </w:instrText>
          </w:r>
          <w:r>
            <w:rPr>
              <w:color w:val="auto"/>
            </w:rPr>
            <w:fldChar w:fldCharType="separate"/>
          </w:r>
          <w:r w:rsidRPr="00490C92">
            <w:rPr>
              <w:noProof/>
              <w:color w:val="auto"/>
            </w:rPr>
            <w:t>[4]</w:t>
          </w:r>
          <w:r>
            <w:rPr>
              <w:color w:val="auto"/>
            </w:rPr>
            <w:fldChar w:fldCharType="end"/>
          </w:r>
        </w:sdtContent>
      </w:sdt>
    </w:p>
    <w:p w:rsidR="00CC2BAD" w:rsidRDefault="00CC2BAD" w:rsidP="00CC2BAD">
      <w:pPr>
        <w:ind w:firstLine="567"/>
      </w:pPr>
      <w:r>
        <w:t>Zobrazowane spektrum, zakres wykrywania pola magnetycznego przez dany czujnik, wykorzysty</w:t>
      </w:r>
      <w:r>
        <w:t xml:space="preserve">wane w projekcie, ukazano na </w:t>
      </w:r>
      <w:r>
        <w:fldChar w:fldCharType="begin"/>
      </w:r>
      <w:r>
        <w:instrText xml:space="preserve"> REF _Ref336463825 \h </w:instrText>
      </w:r>
      <w:r>
        <w:fldChar w:fldCharType="separate"/>
      </w:r>
      <w:r w:rsidRPr="00490C92">
        <w:t xml:space="preserve">Rys. </w:t>
      </w:r>
      <w:r w:rsidRPr="00490C92">
        <w:rPr>
          <w:noProof/>
        </w:rPr>
        <w:t>5</w:t>
      </w:r>
      <w:r w:rsidRPr="00490C92">
        <w:t>.</w:t>
      </w:r>
      <w:r w:rsidRPr="00490C92">
        <w:rPr>
          <w:noProof/>
        </w:rPr>
        <w:t>6</w:t>
      </w:r>
      <w:r>
        <w:fldChar w:fldCharType="end"/>
      </w:r>
      <w:r>
        <w:t xml:space="preserve">, natomiast na rysunku </w:t>
      </w:r>
      <w:r>
        <w:fldChar w:fldCharType="begin"/>
      </w:r>
      <w:r>
        <w:instrText xml:space="preserve"> REF _Ref336463843 \h </w:instrText>
      </w:r>
      <w:r>
        <w:fldChar w:fldCharType="separate"/>
      </w:r>
      <w:r w:rsidRPr="00490C92">
        <w:t xml:space="preserve">Rys. </w:t>
      </w:r>
      <w:r>
        <w:rPr>
          <w:noProof/>
        </w:rPr>
        <w:t>5</w:t>
      </w:r>
      <w:r>
        <w:t>.</w:t>
      </w:r>
      <w:r>
        <w:rPr>
          <w:noProof/>
        </w:rPr>
        <w:t>5</w:t>
      </w:r>
      <w:r>
        <w:fldChar w:fldCharType="end"/>
      </w:r>
      <w:r>
        <w:t xml:space="preserve"> </w:t>
      </w:r>
      <w:r>
        <w:t xml:space="preserve">przedstawiono charakterystykę wyjściową czujnika KMZ10C. W idealnych warunkach czujnik charakteryzuje się liniową charakterystyką </w:t>
      </w:r>
      <w:proofErr w:type="gramStart"/>
      <w:r>
        <w:t>wyjściową – co</w:t>
      </w:r>
      <w:proofErr w:type="gramEnd"/>
      <w:r>
        <w:t xml:space="preserve"> jest dużą zaleta. Wykorzystując dany sensor można dokonać pomiaru w dwóch płaszczyznach </w:t>
      </w:r>
      <w:proofErr w:type="spellStart"/>
      <w:r>
        <w:t>H</w:t>
      </w:r>
      <w:r w:rsidRPr="00670377">
        <w:rPr>
          <w:vertAlign w:val="subscript"/>
        </w:rPr>
        <w:t>x</w:t>
      </w:r>
      <w:proofErr w:type="spellEnd"/>
      <w:r>
        <w:t xml:space="preserve"> oraz </w:t>
      </w:r>
      <w:proofErr w:type="spellStart"/>
      <w:r>
        <w:t>H</w:t>
      </w:r>
      <w:r w:rsidRPr="00670377">
        <w:rPr>
          <w:vertAlign w:val="subscript"/>
        </w:rPr>
        <w:t>y</w:t>
      </w:r>
      <w:proofErr w:type="spellEnd"/>
      <w:r>
        <w:t xml:space="preserve"> W projekcie wykorzystano pomiar pola magnetycznego w płaszczyźnie </w:t>
      </w:r>
      <w:r>
        <w:rPr>
          <w:i/>
        </w:rPr>
        <w:t>y</w:t>
      </w:r>
      <w:r>
        <w:t xml:space="preserve"> (zgodnie z zamieszczonym powyżej rysunkiem), gdyż czujnik w takim położeniu, w odniesieniu do mierzonego pola magnetycznego, charakteryzuje się największą czułością oraz zakresem pomiarowym. Zakres pomiarowy, zgodnie z dokumentacją czujnika (sprawdzono doświadczalnie): -7,5 </w:t>
      </w:r>
      <w:proofErr w:type="spellStart"/>
      <w:r>
        <w:t>kA</w:t>
      </w:r>
      <w:proofErr w:type="spellEnd"/>
      <w:r>
        <w:t xml:space="preserve">/m .. +7,5 </w:t>
      </w:r>
      <w:proofErr w:type="spellStart"/>
      <w:r>
        <w:t>kA</w:t>
      </w:r>
      <w:proofErr w:type="spellEnd"/>
      <w:r>
        <w:t xml:space="preserve">/m, natomiast czułość to: 1,5 </w:t>
      </w:r>
      <w:r w:rsidRPr="00670377">
        <w:t>(</w:t>
      </w:r>
      <w:proofErr w:type="spellStart"/>
      <w:r w:rsidRPr="00670377">
        <w:t>mV</w:t>
      </w:r>
      <w:proofErr w:type="spellEnd"/>
      <w:r w:rsidRPr="00670377">
        <w:t>/V</w:t>
      </w:r>
      <w:proofErr w:type="gramStart"/>
      <w:r w:rsidRPr="00670377">
        <w:t>)/(</w:t>
      </w:r>
      <w:proofErr w:type="spellStart"/>
      <w:r w:rsidRPr="00670377">
        <w:t>kA</w:t>
      </w:r>
      <w:proofErr w:type="spellEnd"/>
      <w:proofErr w:type="gramEnd"/>
      <w:r w:rsidRPr="00670377">
        <w:t>/m)</w:t>
      </w:r>
      <w:r>
        <w:t>. Maksymalne napięcie zasilania czujnika wynosi 10 V.</w:t>
      </w:r>
    </w:p>
    <w:p w:rsidR="00CC2BAD" w:rsidRDefault="00CC2BAD" w:rsidP="00CC2BAD">
      <w:pPr>
        <w:ind w:firstLine="567"/>
      </w:pPr>
      <w:r>
        <w:t xml:space="preserve">Poprzez zastosowanie odpowiedniego układu wzmacniacza, możliwe stało się wykrywanie/mierzenie natężenia pola magnetycznego w odległości ok. 30-25 cm od źródła danego pola. Zaprojektowany układ </w:t>
      </w:r>
      <w:r>
        <w:t>(schemat) wzmacniacza dedykowany</w:t>
      </w:r>
      <w:r>
        <w:t xml:space="preserve"> dla danego czujnika przedstawiono na</w:t>
      </w:r>
      <w:r>
        <w:t xml:space="preserve"> </w:t>
      </w:r>
      <w:r>
        <w:fldChar w:fldCharType="begin"/>
      </w:r>
      <w:r>
        <w:instrText xml:space="preserve"> REF _Ref336463972 \h </w:instrText>
      </w:r>
      <w:r>
        <w:fldChar w:fldCharType="separate"/>
      </w:r>
      <w:r w:rsidRPr="00CC2BAD">
        <w:t xml:space="preserve">Rys. </w:t>
      </w:r>
      <w:r w:rsidRPr="00CC2BAD">
        <w:rPr>
          <w:noProof/>
        </w:rPr>
        <w:lastRenderedPageBreak/>
        <w:t>5</w:t>
      </w:r>
      <w:r w:rsidRPr="00CC2BAD">
        <w:t>.</w:t>
      </w:r>
      <w:r w:rsidRPr="00CC2BAD">
        <w:rPr>
          <w:noProof/>
        </w:rPr>
        <w:t>7</w:t>
      </w:r>
      <w:r>
        <w:fldChar w:fldCharType="end"/>
      </w:r>
      <w:r>
        <w:t>. Poprzez zastosowanie rezystorów o większej wartości rezystancji możliwe jest zwiększenie wzmocnienia danego układu.</w:t>
      </w:r>
    </w:p>
    <w:p w:rsidR="00490C92" w:rsidRDefault="00490C92" w:rsidP="00A62331">
      <w:pPr>
        <w:rPr>
          <w:lang w:eastAsia="pl-PL"/>
        </w:rPr>
      </w:pPr>
    </w:p>
    <w:p w:rsidR="00490C92" w:rsidRDefault="00490C92" w:rsidP="00490C92">
      <w:pPr>
        <w:keepNext/>
        <w:jc w:val="center"/>
      </w:pPr>
      <w:r>
        <w:rPr>
          <w:noProof/>
          <w:lang w:val="en-US"/>
        </w:rPr>
        <w:drawing>
          <wp:inline distT="0" distB="0" distL="0" distR="0" wp14:anchorId="20855C15" wp14:editId="372A470E">
            <wp:extent cx="3476625" cy="3415169"/>
            <wp:effectExtent l="19050" t="19050" r="9525" b="1397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478919" cy="3417423"/>
                    </a:xfrm>
                    <a:prstGeom prst="rect">
                      <a:avLst/>
                    </a:prstGeom>
                    <a:ln w="6350">
                      <a:solidFill>
                        <a:schemeClr val="tx1"/>
                      </a:solidFill>
                    </a:ln>
                  </pic:spPr>
                </pic:pic>
              </a:graphicData>
            </a:graphic>
          </wp:inline>
        </w:drawing>
      </w:r>
    </w:p>
    <w:p w:rsidR="00490C92" w:rsidRPr="00490C92" w:rsidRDefault="00490C92" w:rsidP="00490C92">
      <w:pPr>
        <w:pStyle w:val="Legenda"/>
        <w:jc w:val="center"/>
        <w:rPr>
          <w:color w:val="auto"/>
        </w:rPr>
      </w:pPr>
      <w:bookmarkStart w:id="24" w:name="_Ref336463825"/>
      <w:r w:rsidRPr="00490C92">
        <w:rPr>
          <w:color w:val="auto"/>
        </w:rPr>
        <w:t xml:space="preserve">Rys. </w:t>
      </w:r>
      <w:r w:rsidR="007C16CD">
        <w:rPr>
          <w:color w:val="auto"/>
        </w:rPr>
        <w:fldChar w:fldCharType="begin"/>
      </w:r>
      <w:r w:rsidR="007C16CD">
        <w:rPr>
          <w:color w:val="auto"/>
        </w:rPr>
        <w:instrText xml:space="preserve"> STYLEREF 1 \s </w:instrText>
      </w:r>
      <w:r w:rsidR="007C16CD">
        <w:rPr>
          <w:color w:val="auto"/>
        </w:rPr>
        <w:fldChar w:fldCharType="separate"/>
      </w:r>
      <w:r w:rsidR="007C16CD">
        <w:rPr>
          <w:noProof/>
          <w:color w:val="auto"/>
        </w:rPr>
        <w:t>5</w:t>
      </w:r>
      <w:r w:rsidR="007C16CD">
        <w:rPr>
          <w:color w:val="auto"/>
        </w:rPr>
        <w:fldChar w:fldCharType="end"/>
      </w:r>
      <w:r w:rsidR="007C16CD">
        <w:rPr>
          <w:color w:val="auto"/>
        </w:rPr>
        <w:t>.</w:t>
      </w:r>
      <w:r w:rsidR="007C16CD">
        <w:rPr>
          <w:color w:val="auto"/>
        </w:rPr>
        <w:fldChar w:fldCharType="begin"/>
      </w:r>
      <w:r w:rsidR="007C16CD">
        <w:rPr>
          <w:color w:val="auto"/>
        </w:rPr>
        <w:instrText xml:space="preserve"> SEQ Rys. \* ARABIC \s 1 </w:instrText>
      </w:r>
      <w:r w:rsidR="007C16CD">
        <w:rPr>
          <w:color w:val="auto"/>
        </w:rPr>
        <w:fldChar w:fldCharType="separate"/>
      </w:r>
      <w:r w:rsidR="007C16CD">
        <w:rPr>
          <w:noProof/>
          <w:color w:val="auto"/>
        </w:rPr>
        <w:t>6</w:t>
      </w:r>
      <w:r w:rsidR="007C16CD">
        <w:rPr>
          <w:color w:val="auto"/>
        </w:rPr>
        <w:fldChar w:fldCharType="end"/>
      </w:r>
      <w:bookmarkEnd w:id="24"/>
      <w:r w:rsidRPr="00490C92">
        <w:rPr>
          <w:color w:val="auto"/>
        </w:rPr>
        <w:t xml:space="preserve"> Spektrum, zakres wykrywania pola magnetycznego przez czujnik KMZ10C - wizualizacja dokonana przez projektanta w programie </w:t>
      </w:r>
      <w:proofErr w:type="spellStart"/>
      <w:r w:rsidRPr="00490C92">
        <w:rPr>
          <w:color w:val="auto"/>
        </w:rPr>
        <w:t>Blender</w:t>
      </w:r>
      <w:proofErr w:type="spellEnd"/>
    </w:p>
    <w:p w:rsidR="00CC2BAD" w:rsidRDefault="00CC2BAD" w:rsidP="00CC2BAD">
      <w:pPr>
        <w:keepNext/>
        <w:jc w:val="center"/>
      </w:pPr>
      <w:r w:rsidRPr="000D33FF">
        <w:rPr>
          <w:noProof/>
          <w:lang w:val="en-US"/>
        </w:rPr>
        <w:drawing>
          <wp:inline distT="0" distB="0" distL="0" distR="0" wp14:anchorId="6BF4AB1E" wp14:editId="24557F3B">
            <wp:extent cx="4743450" cy="2004594"/>
            <wp:effectExtent l="0" t="0" r="0" b="0"/>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BEBA8EAE-BF5A-486C-A8C5-ECC9F3942E4B}">
                          <a14:imgProps xmlns:a14="http://schemas.microsoft.com/office/drawing/2010/main">
                            <a14:imgLayer r:embed="rId20">
                              <a14:imgEffect>
                                <a14:saturation sat="0"/>
                              </a14:imgEffect>
                            </a14:imgLayer>
                          </a14:imgProps>
                        </a:ext>
                      </a:extLst>
                    </a:blip>
                    <a:stretch>
                      <a:fillRect/>
                    </a:stretch>
                  </pic:blipFill>
                  <pic:spPr>
                    <a:xfrm>
                      <a:off x="0" y="0"/>
                      <a:ext cx="4741359" cy="2003710"/>
                    </a:xfrm>
                    <a:prstGeom prst="rect">
                      <a:avLst/>
                    </a:prstGeom>
                  </pic:spPr>
                </pic:pic>
              </a:graphicData>
            </a:graphic>
          </wp:inline>
        </w:drawing>
      </w:r>
    </w:p>
    <w:p w:rsidR="00A62331" w:rsidRDefault="00CC2BAD" w:rsidP="00CC2BAD">
      <w:pPr>
        <w:pStyle w:val="Legenda"/>
        <w:jc w:val="center"/>
        <w:rPr>
          <w:color w:val="auto"/>
        </w:rPr>
      </w:pPr>
      <w:bookmarkStart w:id="25" w:name="_Ref336463972"/>
      <w:r w:rsidRPr="00CC2BAD">
        <w:rPr>
          <w:color w:val="auto"/>
        </w:rPr>
        <w:t xml:space="preserve">Rys. </w:t>
      </w:r>
      <w:r w:rsidR="007C16CD">
        <w:rPr>
          <w:color w:val="auto"/>
        </w:rPr>
        <w:fldChar w:fldCharType="begin"/>
      </w:r>
      <w:r w:rsidR="007C16CD">
        <w:rPr>
          <w:color w:val="auto"/>
        </w:rPr>
        <w:instrText xml:space="preserve"> STYLEREF 1 \s </w:instrText>
      </w:r>
      <w:r w:rsidR="007C16CD">
        <w:rPr>
          <w:color w:val="auto"/>
        </w:rPr>
        <w:fldChar w:fldCharType="separate"/>
      </w:r>
      <w:r w:rsidR="007C16CD">
        <w:rPr>
          <w:noProof/>
          <w:color w:val="auto"/>
        </w:rPr>
        <w:t>5</w:t>
      </w:r>
      <w:r w:rsidR="007C16CD">
        <w:rPr>
          <w:color w:val="auto"/>
        </w:rPr>
        <w:fldChar w:fldCharType="end"/>
      </w:r>
      <w:r w:rsidR="007C16CD">
        <w:rPr>
          <w:color w:val="auto"/>
        </w:rPr>
        <w:t>.</w:t>
      </w:r>
      <w:r w:rsidR="007C16CD">
        <w:rPr>
          <w:color w:val="auto"/>
        </w:rPr>
        <w:fldChar w:fldCharType="begin"/>
      </w:r>
      <w:r w:rsidR="007C16CD">
        <w:rPr>
          <w:color w:val="auto"/>
        </w:rPr>
        <w:instrText xml:space="preserve"> SEQ Rys. \* ARABIC \s 1 </w:instrText>
      </w:r>
      <w:r w:rsidR="007C16CD">
        <w:rPr>
          <w:color w:val="auto"/>
        </w:rPr>
        <w:fldChar w:fldCharType="separate"/>
      </w:r>
      <w:r w:rsidR="007C16CD">
        <w:rPr>
          <w:noProof/>
          <w:color w:val="auto"/>
        </w:rPr>
        <w:t>7</w:t>
      </w:r>
      <w:r w:rsidR="007C16CD">
        <w:rPr>
          <w:color w:val="auto"/>
        </w:rPr>
        <w:fldChar w:fldCharType="end"/>
      </w:r>
      <w:bookmarkEnd w:id="25"/>
      <w:r w:rsidRPr="00CC2BAD">
        <w:rPr>
          <w:color w:val="auto"/>
        </w:rPr>
        <w:t xml:space="preserve"> Układ wzmacniacza sygnału z czujnika KMZ10C</w:t>
      </w:r>
    </w:p>
    <w:p w:rsidR="00CC2BAD" w:rsidRDefault="00CC2BAD" w:rsidP="007C16CD">
      <w:r>
        <w:t>Właściwości czujników KMZ10C umożliwiają stosowanie ich w pomiarach prądu i pola magnetycznego, czujnikach zbliżeniowych, układach pomiaru położenia.</w:t>
      </w:r>
    </w:p>
    <w:p w:rsidR="007C16CD" w:rsidRDefault="007C16CD" w:rsidP="007C16CD">
      <w:pPr>
        <w:ind w:firstLine="567"/>
        <w:rPr>
          <w:szCs w:val="28"/>
        </w:rPr>
      </w:pPr>
      <w:r>
        <w:rPr>
          <w:szCs w:val="28"/>
        </w:rPr>
        <w:t>Wyjścia sygnałowe czujników zbadano za pomocą oscyloskopu oraz multimetru, podczas przemieszczania magnesu względem czujnika na wykreślonej wcześniej, odpowiednio wyskalowanej tarczy (</w:t>
      </w:r>
      <w:r>
        <w:rPr>
          <w:szCs w:val="28"/>
        </w:rPr>
        <w:fldChar w:fldCharType="begin"/>
      </w:r>
      <w:r>
        <w:rPr>
          <w:szCs w:val="28"/>
        </w:rPr>
        <w:instrText xml:space="preserve"> REF _Ref336464196 \h </w:instrText>
      </w:r>
      <w:r>
        <w:rPr>
          <w:szCs w:val="28"/>
        </w:rPr>
      </w:r>
      <w:r>
        <w:rPr>
          <w:szCs w:val="28"/>
        </w:rPr>
        <w:fldChar w:fldCharType="separate"/>
      </w:r>
      <w:r w:rsidRPr="007C16CD">
        <w:t>Rys</w:t>
      </w:r>
      <w:proofErr w:type="gramStart"/>
      <w:r w:rsidRPr="007C16CD">
        <w:t xml:space="preserve">. </w:t>
      </w:r>
      <w:r w:rsidRPr="007C16CD">
        <w:rPr>
          <w:noProof/>
        </w:rPr>
        <w:t>5</w:t>
      </w:r>
      <w:r w:rsidRPr="007C16CD">
        <w:t>.</w:t>
      </w:r>
      <w:r w:rsidRPr="007C16CD">
        <w:rPr>
          <w:noProof/>
        </w:rPr>
        <w:t>8</w:t>
      </w:r>
      <w:r>
        <w:rPr>
          <w:szCs w:val="28"/>
        </w:rPr>
        <w:fldChar w:fldCharType="end"/>
      </w:r>
      <w:r>
        <w:rPr>
          <w:szCs w:val="28"/>
        </w:rPr>
        <w:t>). Przy</w:t>
      </w:r>
      <w:proofErr w:type="gramEnd"/>
      <w:r>
        <w:rPr>
          <w:szCs w:val="28"/>
        </w:rPr>
        <w:t xml:space="preserve"> pomiarach nie można było wykluczyć działania pola magnetycznego Ziemi </w:t>
      </w:r>
      <w:r>
        <w:rPr>
          <w:szCs w:val="28"/>
        </w:rPr>
        <w:lastRenderedPageBreak/>
        <w:t xml:space="preserve">(zauważalne były zmiana sygnału wyjściowego przy przemieszczaniu czujnika KMZ10C względem powierzchni ziemi – przy odpowiednio dużym wzmocnieniu sygnału wyjściowego). Z wykorzystaniem czujnika KMZ10C wykrywano zmiany natężenia pola magnetycznego (po wzmocnieniu sygnału) ze znacznie większej odległości w porównaniu z </w:t>
      </w:r>
      <w:r>
        <w:rPr>
          <w:szCs w:val="28"/>
        </w:rPr>
        <w:t xml:space="preserve">wykorzystaniem innych dostępnych dla projektanta czujnikami hallotronowymi. </w:t>
      </w:r>
    </w:p>
    <w:p w:rsidR="007C16CD" w:rsidRDefault="007C16CD" w:rsidP="007C16CD">
      <w:pPr>
        <w:keepNext/>
        <w:ind w:firstLine="567"/>
        <w:jc w:val="center"/>
      </w:pPr>
      <w:r>
        <w:rPr>
          <w:noProof/>
          <w:sz w:val="28"/>
          <w:szCs w:val="28"/>
          <w:lang w:val="en-US"/>
        </w:rPr>
        <w:drawing>
          <wp:inline distT="0" distB="0" distL="0" distR="0" wp14:anchorId="699944C5" wp14:editId="37F02E39">
            <wp:extent cx="3562350" cy="3562350"/>
            <wp:effectExtent l="19050" t="19050" r="19050" b="19050"/>
            <wp:docPr id="68" name="Obraz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62350" cy="3562350"/>
                    </a:xfrm>
                    <a:prstGeom prst="rect">
                      <a:avLst/>
                    </a:prstGeom>
                    <a:solidFill>
                      <a:srgbClr val="FFFFFF"/>
                    </a:solidFill>
                    <a:ln>
                      <a:solidFill>
                        <a:schemeClr val="tx1"/>
                      </a:solidFill>
                    </a:ln>
                  </pic:spPr>
                </pic:pic>
              </a:graphicData>
            </a:graphic>
          </wp:inline>
        </w:drawing>
      </w:r>
    </w:p>
    <w:p w:rsidR="007C16CD" w:rsidRPr="007C16CD" w:rsidRDefault="007C16CD" w:rsidP="007C16CD">
      <w:pPr>
        <w:pStyle w:val="Legenda"/>
        <w:jc w:val="center"/>
        <w:rPr>
          <w:color w:val="auto"/>
          <w:szCs w:val="28"/>
        </w:rPr>
      </w:pPr>
      <w:bookmarkStart w:id="26" w:name="_Ref336464196"/>
      <w:r w:rsidRPr="007C16CD">
        <w:rPr>
          <w:color w:val="auto"/>
        </w:rPr>
        <w:t xml:space="preserve">Rys. </w:t>
      </w:r>
      <w:r>
        <w:rPr>
          <w:color w:val="auto"/>
        </w:rPr>
        <w:fldChar w:fldCharType="begin"/>
      </w:r>
      <w:r>
        <w:rPr>
          <w:color w:val="auto"/>
        </w:rPr>
        <w:instrText xml:space="preserve"> STYLEREF 1 \s </w:instrText>
      </w:r>
      <w:r>
        <w:rPr>
          <w:color w:val="auto"/>
        </w:rPr>
        <w:fldChar w:fldCharType="separate"/>
      </w:r>
      <w:r>
        <w:rPr>
          <w:noProof/>
          <w:color w:val="auto"/>
        </w:rPr>
        <w:t>5</w:t>
      </w:r>
      <w:r>
        <w:rPr>
          <w:color w:val="auto"/>
        </w:rPr>
        <w:fldChar w:fldCharType="end"/>
      </w:r>
      <w:r>
        <w:rPr>
          <w:color w:val="auto"/>
        </w:rPr>
        <w:t>.</w:t>
      </w:r>
      <w:r>
        <w:rPr>
          <w:color w:val="auto"/>
        </w:rPr>
        <w:fldChar w:fldCharType="begin"/>
      </w:r>
      <w:r>
        <w:rPr>
          <w:color w:val="auto"/>
        </w:rPr>
        <w:instrText xml:space="preserve"> SEQ Rys. \* ARABIC \s 1 </w:instrText>
      </w:r>
      <w:r>
        <w:rPr>
          <w:color w:val="auto"/>
        </w:rPr>
        <w:fldChar w:fldCharType="separate"/>
      </w:r>
      <w:r>
        <w:rPr>
          <w:noProof/>
          <w:color w:val="auto"/>
        </w:rPr>
        <w:t>8</w:t>
      </w:r>
      <w:r>
        <w:rPr>
          <w:color w:val="auto"/>
        </w:rPr>
        <w:fldChar w:fldCharType="end"/>
      </w:r>
      <w:bookmarkEnd w:id="26"/>
      <w:r w:rsidRPr="007C16CD">
        <w:rPr>
          <w:color w:val="auto"/>
        </w:rPr>
        <w:t xml:space="preserve"> Schemat szablonu pomiarowego dla czujników pola magnetycznego (C - miejsce położenia czujnika)</w:t>
      </w:r>
    </w:p>
    <w:p w:rsidR="007C16CD" w:rsidRDefault="007C16CD" w:rsidP="007C16CD">
      <w:pPr>
        <w:rPr>
          <w:szCs w:val="28"/>
        </w:rPr>
      </w:pPr>
      <w:r>
        <w:rPr>
          <w:szCs w:val="28"/>
        </w:rPr>
        <w:t xml:space="preserve">Ważne </w:t>
      </w:r>
      <w:r>
        <w:rPr>
          <w:szCs w:val="28"/>
        </w:rPr>
        <w:t>było</w:t>
      </w:r>
      <w:r>
        <w:rPr>
          <w:szCs w:val="28"/>
        </w:rPr>
        <w:t xml:space="preserve">, jaki magnes </w:t>
      </w:r>
      <w:r>
        <w:rPr>
          <w:szCs w:val="28"/>
        </w:rPr>
        <w:t>został wykorzystywany</w:t>
      </w:r>
      <w:r>
        <w:rPr>
          <w:szCs w:val="28"/>
        </w:rPr>
        <w:t xml:space="preserve"> do przeprowadzania testów wybranych czujników. Używając różnych magnesów (</w:t>
      </w:r>
      <w:proofErr w:type="gramStart"/>
      <w:r>
        <w:rPr>
          <w:szCs w:val="28"/>
        </w:rPr>
        <w:t>materiał z jakich</w:t>
      </w:r>
      <w:proofErr w:type="gramEnd"/>
      <w:r>
        <w:rPr>
          <w:szCs w:val="28"/>
        </w:rPr>
        <w:t xml:space="preserve"> zostały wykonane), o różnych wymiarach oraz różnym stopniu namagnesowania o</w:t>
      </w:r>
      <w:r>
        <w:rPr>
          <w:szCs w:val="28"/>
        </w:rPr>
        <w:t xml:space="preserve">trzymano </w:t>
      </w:r>
      <w:r>
        <w:rPr>
          <w:szCs w:val="28"/>
        </w:rPr>
        <w:t xml:space="preserve">inne wyniki przy pomiarze napięć wyjściowych (sygnałów wyjściowych) z czujników. W danym projekcie </w:t>
      </w:r>
      <w:r>
        <w:rPr>
          <w:szCs w:val="28"/>
        </w:rPr>
        <w:t xml:space="preserve">modułu </w:t>
      </w:r>
      <w:r>
        <w:rPr>
          <w:szCs w:val="28"/>
        </w:rPr>
        <w:t>wykorzystywan</w:t>
      </w:r>
      <w:r>
        <w:rPr>
          <w:szCs w:val="28"/>
        </w:rPr>
        <w:t xml:space="preserve">o </w:t>
      </w:r>
      <w:r>
        <w:rPr>
          <w:szCs w:val="28"/>
        </w:rPr>
        <w:t>magnes ferrytowy.</w:t>
      </w:r>
    </w:p>
    <w:p w:rsidR="007C16CD" w:rsidRDefault="007C16CD" w:rsidP="007C16CD">
      <w:pPr>
        <w:ind w:firstLine="567"/>
      </w:pPr>
      <w:r>
        <w:t xml:space="preserve">Przebadano zmiany napięcia wyjściowego </w:t>
      </w:r>
      <w:r>
        <w:t xml:space="preserve">wybranego </w:t>
      </w:r>
      <w:r>
        <w:t xml:space="preserve">czujnika </w:t>
      </w:r>
      <w:r>
        <w:t xml:space="preserve">magnetorezystywnego </w:t>
      </w:r>
      <w:r>
        <w:t>w funkcji odległości magnesu od czujnik</w:t>
      </w:r>
      <w:r>
        <w:t xml:space="preserve">a. Wyniki przedstawiono w </w:t>
      </w:r>
      <w:r>
        <w:fldChar w:fldCharType="begin"/>
      </w:r>
      <w:r>
        <w:instrText xml:space="preserve"> REF _Ref336464571 \h </w:instrText>
      </w:r>
      <w:r>
        <w:fldChar w:fldCharType="separate"/>
      </w:r>
      <w:r>
        <w:t>t</w:t>
      </w:r>
      <w:r w:rsidRPr="007C16CD">
        <w:t>abel</w:t>
      </w:r>
      <w:r>
        <w:t>i</w:t>
      </w:r>
      <w:r w:rsidRPr="007C16CD">
        <w:t xml:space="preserve"> </w:t>
      </w:r>
      <w:r w:rsidRPr="007C16CD">
        <w:rPr>
          <w:noProof/>
        </w:rPr>
        <w:t>5</w:t>
      </w:r>
      <w:r w:rsidRPr="007C16CD">
        <w:t>.</w:t>
      </w:r>
      <w:r w:rsidRPr="007C16CD">
        <w:rPr>
          <w:noProof/>
        </w:rPr>
        <w:t>1</w:t>
      </w:r>
      <w:r>
        <w:fldChar w:fldCharType="end"/>
      </w:r>
      <w:r>
        <w:t>.</w:t>
      </w:r>
    </w:p>
    <w:p w:rsidR="007C16CD" w:rsidRDefault="007C16CD" w:rsidP="007C16CD">
      <w:pPr>
        <w:ind w:firstLine="567"/>
      </w:pPr>
    </w:p>
    <w:p w:rsidR="007C16CD" w:rsidRPr="007C16CD" w:rsidRDefault="007C16CD" w:rsidP="007C16CD">
      <w:pPr>
        <w:pStyle w:val="Legenda"/>
        <w:keepNext/>
        <w:jc w:val="center"/>
        <w:rPr>
          <w:color w:val="auto"/>
        </w:rPr>
      </w:pPr>
      <w:bookmarkStart w:id="27" w:name="_Ref336464571"/>
      <w:r w:rsidRPr="007C16CD">
        <w:rPr>
          <w:color w:val="auto"/>
        </w:rPr>
        <w:t xml:space="preserve">Tabela </w:t>
      </w:r>
      <w:r w:rsidRPr="007C16CD">
        <w:rPr>
          <w:color w:val="auto"/>
        </w:rPr>
        <w:fldChar w:fldCharType="begin"/>
      </w:r>
      <w:r w:rsidRPr="007C16CD">
        <w:rPr>
          <w:color w:val="auto"/>
        </w:rPr>
        <w:instrText xml:space="preserve"> STYLEREF 1 \s </w:instrText>
      </w:r>
      <w:r w:rsidRPr="007C16CD">
        <w:rPr>
          <w:color w:val="auto"/>
        </w:rPr>
        <w:fldChar w:fldCharType="separate"/>
      </w:r>
      <w:r w:rsidRPr="007C16CD">
        <w:rPr>
          <w:noProof/>
          <w:color w:val="auto"/>
        </w:rPr>
        <w:t>5</w:t>
      </w:r>
      <w:r w:rsidRPr="007C16CD">
        <w:rPr>
          <w:color w:val="auto"/>
        </w:rPr>
        <w:fldChar w:fldCharType="end"/>
      </w:r>
      <w:r w:rsidRPr="007C16CD">
        <w:rPr>
          <w:color w:val="auto"/>
        </w:rPr>
        <w:t>.</w:t>
      </w:r>
      <w:r w:rsidRPr="007C16CD">
        <w:rPr>
          <w:color w:val="auto"/>
        </w:rPr>
        <w:fldChar w:fldCharType="begin"/>
      </w:r>
      <w:r w:rsidRPr="007C16CD">
        <w:rPr>
          <w:color w:val="auto"/>
        </w:rPr>
        <w:instrText xml:space="preserve"> SEQ Tabela \* ARABIC \s 1 </w:instrText>
      </w:r>
      <w:r w:rsidRPr="007C16CD">
        <w:rPr>
          <w:color w:val="auto"/>
        </w:rPr>
        <w:fldChar w:fldCharType="separate"/>
      </w:r>
      <w:r w:rsidRPr="007C16CD">
        <w:rPr>
          <w:noProof/>
          <w:color w:val="auto"/>
        </w:rPr>
        <w:t>1</w:t>
      </w:r>
      <w:r w:rsidRPr="007C16CD">
        <w:rPr>
          <w:color w:val="auto"/>
        </w:rPr>
        <w:fldChar w:fldCharType="end"/>
      </w:r>
      <w:bookmarkEnd w:id="27"/>
      <w:r w:rsidRPr="007C16CD">
        <w:rPr>
          <w:color w:val="auto"/>
        </w:rPr>
        <w:t xml:space="preserve"> Wyniki pomiarów zmian sygnału wyjściowego czujnika KMZ10C przy zmianie odległości położenia magnesu ferrytowego od czujnika</w:t>
      </w:r>
    </w:p>
    <w:tbl>
      <w:tblPr>
        <w:tblStyle w:val="Tabela-Siatka"/>
        <w:tblW w:w="5568" w:type="dxa"/>
        <w:jc w:val="center"/>
        <w:tblInd w:w="-436" w:type="dxa"/>
        <w:tblLook w:val="04A0" w:firstRow="1" w:lastRow="0" w:firstColumn="1" w:lastColumn="0" w:noHBand="0" w:noVBand="1"/>
      </w:tblPr>
      <w:tblGrid>
        <w:gridCol w:w="2529"/>
        <w:gridCol w:w="3039"/>
      </w:tblGrid>
      <w:tr w:rsidR="007C16CD" w:rsidRPr="00E42D75" w:rsidTr="00624A23">
        <w:trPr>
          <w:trHeight w:val="300"/>
          <w:jc w:val="center"/>
        </w:trPr>
        <w:tc>
          <w:tcPr>
            <w:tcW w:w="2529" w:type="dxa"/>
            <w:noWrap/>
            <w:hideMark/>
          </w:tcPr>
          <w:p w:rsidR="007C16CD" w:rsidRPr="00624A23" w:rsidRDefault="007C16CD" w:rsidP="00624A23">
            <w:pPr>
              <w:spacing w:line="240" w:lineRule="auto"/>
              <w:jc w:val="center"/>
              <w:rPr>
                <w:color w:val="000000"/>
                <w:sz w:val="20"/>
              </w:rPr>
            </w:pPr>
            <w:proofErr w:type="gramStart"/>
            <w:r w:rsidRPr="00624A23">
              <w:rPr>
                <w:color w:val="000000"/>
                <w:sz w:val="20"/>
              </w:rPr>
              <w:t>odległość</w:t>
            </w:r>
            <w:proofErr w:type="gramEnd"/>
            <w:r w:rsidRPr="00624A23">
              <w:rPr>
                <w:color w:val="000000"/>
                <w:sz w:val="20"/>
              </w:rPr>
              <w:t xml:space="preserve"> magnesu od czujnika [cm]</w:t>
            </w:r>
          </w:p>
        </w:tc>
        <w:tc>
          <w:tcPr>
            <w:tcW w:w="3039" w:type="dxa"/>
            <w:noWrap/>
            <w:hideMark/>
          </w:tcPr>
          <w:p w:rsidR="007C16CD" w:rsidRPr="00624A23" w:rsidRDefault="007C16CD" w:rsidP="00624A23">
            <w:pPr>
              <w:spacing w:line="240" w:lineRule="auto"/>
              <w:jc w:val="center"/>
              <w:rPr>
                <w:color w:val="000000"/>
                <w:sz w:val="20"/>
              </w:rPr>
            </w:pPr>
            <w:proofErr w:type="gramStart"/>
            <w:r w:rsidRPr="00624A23">
              <w:rPr>
                <w:color w:val="000000"/>
                <w:sz w:val="20"/>
              </w:rPr>
              <w:t>wartość</w:t>
            </w:r>
            <w:proofErr w:type="gramEnd"/>
            <w:r w:rsidRPr="00624A23">
              <w:rPr>
                <w:color w:val="000000"/>
                <w:sz w:val="20"/>
              </w:rPr>
              <w:t xml:space="preserve"> napięcia – wyjście czujnika [</w:t>
            </w:r>
            <w:proofErr w:type="spellStart"/>
            <w:r w:rsidRPr="00624A23">
              <w:rPr>
                <w:color w:val="000000"/>
                <w:sz w:val="20"/>
              </w:rPr>
              <w:t>mV</w:t>
            </w:r>
            <w:proofErr w:type="spellEnd"/>
            <w:r w:rsidRPr="00624A23">
              <w:rPr>
                <w:color w:val="000000"/>
                <w:sz w:val="20"/>
              </w:rPr>
              <w:t>] (sygnał wzmocniony)</w:t>
            </w:r>
          </w:p>
        </w:tc>
      </w:tr>
      <w:tr w:rsidR="007C16CD" w:rsidRPr="00E42D75" w:rsidTr="00624A23">
        <w:trPr>
          <w:trHeight w:val="300"/>
          <w:jc w:val="center"/>
        </w:trPr>
        <w:tc>
          <w:tcPr>
            <w:tcW w:w="2529" w:type="dxa"/>
            <w:noWrap/>
            <w:hideMark/>
          </w:tcPr>
          <w:p w:rsidR="007C16CD" w:rsidRPr="00E42D75" w:rsidRDefault="007C16CD" w:rsidP="00193BB2">
            <w:pPr>
              <w:jc w:val="center"/>
              <w:rPr>
                <w:rFonts w:ascii="Calibri" w:hAnsi="Calibri" w:cs="Calibri"/>
                <w:color w:val="000000"/>
                <w:sz w:val="18"/>
              </w:rPr>
            </w:pPr>
            <w:r w:rsidRPr="00E42D75">
              <w:rPr>
                <w:rFonts w:ascii="Calibri" w:hAnsi="Calibri" w:cs="Calibri"/>
                <w:color w:val="000000"/>
                <w:sz w:val="18"/>
              </w:rPr>
              <w:t>16</w:t>
            </w:r>
          </w:p>
        </w:tc>
        <w:tc>
          <w:tcPr>
            <w:tcW w:w="3039" w:type="dxa"/>
            <w:noWrap/>
            <w:hideMark/>
          </w:tcPr>
          <w:p w:rsidR="007C16CD" w:rsidRPr="00E42D75" w:rsidRDefault="007C16CD" w:rsidP="00193BB2">
            <w:pPr>
              <w:jc w:val="center"/>
              <w:rPr>
                <w:rFonts w:ascii="Calibri" w:hAnsi="Calibri" w:cs="Calibri"/>
                <w:color w:val="000000"/>
                <w:sz w:val="18"/>
              </w:rPr>
            </w:pPr>
            <w:r w:rsidRPr="00E42D75">
              <w:rPr>
                <w:rFonts w:ascii="Calibri" w:hAnsi="Calibri" w:cs="Calibri"/>
                <w:color w:val="000000"/>
                <w:sz w:val="18"/>
              </w:rPr>
              <w:t>26</w:t>
            </w:r>
          </w:p>
        </w:tc>
      </w:tr>
      <w:tr w:rsidR="007C16CD" w:rsidRPr="00E42D75" w:rsidTr="00624A23">
        <w:trPr>
          <w:trHeight w:val="300"/>
          <w:jc w:val="center"/>
        </w:trPr>
        <w:tc>
          <w:tcPr>
            <w:tcW w:w="2529" w:type="dxa"/>
            <w:noWrap/>
            <w:hideMark/>
          </w:tcPr>
          <w:p w:rsidR="007C16CD" w:rsidRPr="00E42D75" w:rsidRDefault="007C16CD" w:rsidP="00193BB2">
            <w:pPr>
              <w:jc w:val="center"/>
              <w:rPr>
                <w:rFonts w:ascii="Calibri" w:hAnsi="Calibri" w:cs="Calibri"/>
                <w:color w:val="000000"/>
                <w:sz w:val="18"/>
              </w:rPr>
            </w:pPr>
            <w:r w:rsidRPr="00E42D75">
              <w:rPr>
                <w:rFonts w:ascii="Calibri" w:hAnsi="Calibri" w:cs="Calibri"/>
                <w:color w:val="000000"/>
                <w:sz w:val="18"/>
              </w:rPr>
              <w:t>15</w:t>
            </w:r>
          </w:p>
        </w:tc>
        <w:tc>
          <w:tcPr>
            <w:tcW w:w="3039" w:type="dxa"/>
            <w:noWrap/>
            <w:hideMark/>
          </w:tcPr>
          <w:p w:rsidR="007C16CD" w:rsidRPr="00E42D75" w:rsidRDefault="007C16CD" w:rsidP="00193BB2">
            <w:pPr>
              <w:jc w:val="center"/>
              <w:rPr>
                <w:rFonts w:ascii="Calibri" w:hAnsi="Calibri" w:cs="Calibri"/>
                <w:color w:val="000000"/>
                <w:sz w:val="18"/>
              </w:rPr>
            </w:pPr>
            <w:r w:rsidRPr="00E42D75">
              <w:rPr>
                <w:rFonts w:ascii="Calibri" w:hAnsi="Calibri" w:cs="Calibri"/>
                <w:color w:val="000000"/>
                <w:sz w:val="18"/>
              </w:rPr>
              <w:t>28</w:t>
            </w:r>
          </w:p>
        </w:tc>
      </w:tr>
      <w:tr w:rsidR="007C16CD" w:rsidRPr="00E42D75" w:rsidTr="00624A23">
        <w:trPr>
          <w:trHeight w:val="300"/>
          <w:jc w:val="center"/>
        </w:trPr>
        <w:tc>
          <w:tcPr>
            <w:tcW w:w="2529" w:type="dxa"/>
            <w:noWrap/>
            <w:hideMark/>
          </w:tcPr>
          <w:p w:rsidR="007C16CD" w:rsidRPr="00E42D75" w:rsidRDefault="007C16CD" w:rsidP="00193BB2">
            <w:pPr>
              <w:jc w:val="center"/>
              <w:rPr>
                <w:rFonts w:ascii="Calibri" w:hAnsi="Calibri" w:cs="Calibri"/>
                <w:color w:val="000000"/>
                <w:sz w:val="18"/>
              </w:rPr>
            </w:pPr>
            <w:r w:rsidRPr="00E42D75">
              <w:rPr>
                <w:rFonts w:ascii="Calibri" w:hAnsi="Calibri" w:cs="Calibri"/>
                <w:color w:val="000000"/>
                <w:sz w:val="18"/>
              </w:rPr>
              <w:lastRenderedPageBreak/>
              <w:t>14</w:t>
            </w:r>
          </w:p>
        </w:tc>
        <w:tc>
          <w:tcPr>
            <w:tcW w:w="3039" w:type="dxa"/>
            <w:noWrap/>
            <w:hideMark/>
          </w:tcPr>
          <w:p w:rsidR="007C16CD" w:rsidRPr="00E42D75" w:rsidRDefault="007C16CD" w:rsidP="00193BB2">
            <w:pPr>
              <w:jc w:val="center"/>
              <w:rPr>
                <w:rFonts w:ascii="Calibri" w:hAnsi="Calibri" w:cs="Calibri"/>
                <w:color w:val="000000"/>
                <w:sz w:val="18"/>
              </w:rPr>
            </w:pPr>
            <w:r w:rsidRPr="00E42D75">
              <w:rPr>
                <w:rFonts w:ascii="Calibri" w:hAnsi="Calibri" w:cs="Calibri"/>
                <w:color w:val="000000"/>
                <w:sz w:val="18"/>
              </w:rPr>
              <w:t>30</w:t>
            </w:r>
          </w:p>
        </w:tc>
      </w:tr>
      <w:tr w:rsidR="007C16CD" w:rsidRPr="00E42D75" w:rsidTr="00624A23">
        <w:trPr>
          <w:trHeight w:val="300"/>
          <w:jc w:val="center"/>
        </w:trPr>
        <w:tc>
          <w:tcPr>
            <w:tcW w:w="2529" w:type="dxa"/>
            <w:noWrap/>
            <w:hideMark/>
          </w:tcPr>
          <w:p w:rsidR="007C16CD" w:rsidRPr="00E42D75" w:rsidRDefault="007C16CD" w:rsidP="00193BB2">
            <w:pPr>
              <w:jc w:val="center"/>
              <w:rPr>
                <w:rFonts w:ascii="Calibri" w:hAnsi="Calibri" w:cs="Calibri"/>
                <w:color w:val="000000"/>
                <w:sz w:val="18"/>
              </w:rPr>
            </w:pPr>
            <w:r w:rsidRPr="00E42D75">
              <w:rPr>
                <w:rFonts w:ascii="Calibri" w:hAnsi="Calibri" w:cs="Calibri"/>
                <w:color w:val="000000"/>
                <w:sz w:val="18"/>
              </w:rPr>
              <w:t>13</w:t>
            </w:r>
          </w:p>
        </w:tc>
        <w:tc>
          <w:tcPr>
            <w:tcW w:w="3039" w:type="dxa"/>
            <w:noWrap/>
            <w:hideMark/>
          </w:tcPr>
          <w:p w:rsidR="007C16CD" w:rsidRPr="00E42D75" w:rsidRDefault="007C16CD" w:rsidP="00193BB2">
            <w:pPr>
              <w:jc w:val="center"/>
              <w:rPr>
                <w:rFonts w:ascii="Calibri" w:hAnsi="Calibri" w:cs="Calibri"/>
                <w:color w:val="000000"/>
                <w:sz w:val="18"/>
              </w:rPr>
            </w:pPr>
            <w:r w:rsidRPr="00E42D75">
              <w:rPr>
                <w:rFonts w:ascii="Calibri" w:hAnsi="Calibri" w:cs="Calibri"/>
                <w:color w:val="000000"/>
                <w:sz w:val="18"/>
              </w:rPr>
              <w:t>32</w:t>
            </w:r>
          </w:p>
        </w:tc>
      </w:tr>
      <w:tr w:rsidR="007C16CD" w:rsidRPr="00E42D75" w:rsidTr="00624A23">
        <w:trPr>
          <w:trHeight w:val="300"/>
          <w:jc w:val="center"/>
        </w:trPr>
        <w:tc>
          <w:tcPr>
            <w:tcW w:w="2529" w:type="dxa"/>
            <w:noWrap/>
            <w:hideMark/>
          </w:tcPr>
          <w:p w:rsidR="007C16CD" w:rsidRPr="00E42D75" w:rsidRDefault="007C16CD" w:rsidP="00193BB2">
            <w:pPr>
              <w:jc w:val="center"/>
              <w:rPr>
                <w:rFonts w:ascii="Calibri" w:hAnsi="Calibri" w:cs="Calibri"/>
                <w:color w:val="000000"/>
                <w:sz w:val="18"/>
              </w:rPr>
            </w:pPr>
            <w:r w:rsidRPr="00E42D75">
              <w:rPr>
                <w:rFonts w:ascii="Calibri" w:hAnsi="Calibri" w:cs="Calibri"/>
                <w:color w:val="000000"/>
                <w:sz w:val="18"/>
              </w:rPr>
              <w:t>12</w:t>
            </w:r>
          </w:p>
        </w:tc>
        <w:tc>
          <w:tcPr>
            <w:tcW w:w="3039" w:type="dxa"/>
            <w:noWrap/>
            <w:hideMark/>
          </w:tcPr>
          <w:p w:rsidR="007C16CD" w:rsidRPr="00E42D75" w:rsidRDefault="007C16CD" w:rsidP="00193BB2">
            <w:pPr>
              <w:jc w:val="center"/>
              <w:rPr>
                <w:rFonts w:ascii="Calibri" w:hAnsi="Calibri" w:cs="Calibri"/>
                <w:color w:val="000000"/>
                <w:sz w:val="18"/>
              </w:rPr>
            </w:pPr>
            <w:r w:rsidRPr="00E42D75">
              <w:rPr>
                <w:rFonts w:ascii="Calibri" w:hAnsi="Calibri" w:cs="Calibri"/>
                <w:color w:val="000000"/>
                <w:sz w:val="18"/>
              </w:rPr>
              <w:t>35</w:t>
            </w:r>
          </w:p>
        </w:tc>
      </w:tr>
      <w:tr w:rsidR="007C16CD" w:rsidRPr="00E42D75" w:rsidTr="00624A23">
        <w:trPr>
          <w:trHeight w:val="300"/>
          <w:jc w:val="center"/>
        </w:trPr>
        <w:tc>
          <w:tcPr>
            <w:tcW w:w="2529" w:type="dxa"/>
            <w:noWrap/>
            <w:hideMark/>
          </w:tcPr>
          <w:p w:rsidR="007C16CD" w:rsidRPr="00E42D75" w:rsidRDefault="007C16CD" w:rsidP="00193BB2">
            <w:pPr>
              <w:jc w:val="center"/>
              <w:rPr>
                <w:rFonts w:ascii="Calibri" w:hAnsi="Calibri" w:cs="Calibri"/>
                <w:color w:val="000000"/>
                <w:sz w:val="18"/>
              </w:rPr>
            </w:pPr>
            <w:r w:rsidRPr="00E42D75">
              <w:rPr>
                <w:rFonts w:ascii="Calibri" w:hAnsi="Calibri" w:cs="Calibri"/>
                <w:color w:val="000000"/>
                <w:sz w:val="18"/>
              </w:rPr>
              <w:t>11</w:t>
            </w:r>
          </w:p>
        </w:tc>
        <w:tc>
          <w:tcPr>
            <w:tcW w:w="3039" w:type="dxa"/>
            <w:noWrap/>
            <w:hideMark/>
          </w:tcPr>
          <w:p w:rsidR="007C16CD" w:rsidRPr="00E42D75" w:rsidRDefault="007C16CD" w:rsidP="00193BB2">
            <w:pPr>
              <w:jc w:val="center"/>
              <w:rPr>
                <w:rFonts w:ascii="Calibri" w:hAnsi="Calibri" w:cs="Calibri"/>
                <w:color w:val="000000"/>
                <w:sz w:val="18"/>
              </w:rPr>
            </w:pPr>
            <w:r w:rsidRPr="00E42D75">
              <w:rPr>
                <w:rFonts w:ascii="Calibri" w:hAnsi="Calibri" w:cs="Calibri"/>
                <w:color w:val="000000"/>
                <w:sz w:val="18"/>
              </w:rPr>
              <w:t>40</w:t>
            </w:r>
          </w:p>
        </w:tc>
      </w:tr>
      <w:tr w:rsidR="007C16CD" w:rsidRPr="00E42D75" w:rsidTr="00624A23">
        <w:trPr>
          <w:trHeight w:val="300"/>
          <w:jc w:val="center"/>
        </w:trPr>
        <w:tc>
          <w:tcPr>
            <w:tcW w:w="2529" w:type="dxa"/>
            <w:noWrap/>
            <w:hideMark/>
          </w:tcPr>
          <w:p w:rsidR="007C16CD" w:rsidRPr="00E42D75" w:rsidRDefault="007C16CD" w:rsidP="00193BB2">
            <w:pPr>
              <w:jc w:val="center"/>
              <w:rPr>
                <w:rFonts w:ascii="Calibri" w:hAnsi="Calibri" w:cs="Calibri"/>
                <w:color w:val="000000"/>
                <w:sz w:val="18"/>
              </w:rPr>
            </w:pPr>
            <w:r w:rsidRPr="00E42D75">
              <w:rPr>
                <w:rFonts w:ascii="Calibri" w:hAnsi="Calibri" w:cs="Calibri"/>
                <w:color w:val="000000"/>
                <w:sz w:val="18"/>
              </w:rPr>
              <w:t>10</w:t>
            </w:r>
          </w:p>
        </w:tc>
        <w:tc>
          <w:tcPr>
            <w:tcW w:w="3039" w:type="dxa"/>
            <w:noWrap/>
            <w:hideMark/>
          </w:tcPr>
          <w:p w:rsidR="007C16CD" w:rsidRPr="00E42D75" w:rsidRDefault="007C16CD" w:rsidP="00193BB2">
            <w:pPr>
              <w:jc w:val="center"/>
              <w:rPr>
                <w:rFonts w:ascii="Calibri" w:hAnsi="Calibri" w:cs="Calibri"/>
                <w:color w:val="000000"/>
                <w:sz w:val="18"/>
              </w:rPr>
            </w:pPr>
            <w:r w:rsidRPr="00E42D75">
              <w:rPr>
                <w:rFonts w:ascii="Calibri" w:hAnsi="Calibri" w:cs="Calibri"/>
                <w:color w:val="000000"/>
                <w:sz w:val="18"/>
              </w:rPr>
              <w:t>46</w:t>
            </w:r>
          </w:p>
        </w:tc>
      </w:tr>
      <w:tr w:rsidR="007C16CD" w:rsidRPr="00E42D75" w:rsidTr="00624A23">
        <w:trPr>
          <w:trHeight w:val="300"/>
          <w:jc w:val="center"/>
        </w:trPr>
        <w:tc>
          <w:tcPr>
            <w:tcW w:w="2529" w:type="dxa"/>
            <w:noWrap/>
            <w:hideMark/>
          </w:tcPr>
          <w:p w:rsidR="007C16CD" w:rsidRPr="00E42D75" w:rsidRDefault="007C16CD" w:rsidP="00193BB2">
            <w:pPr>
              <w:jc w:val="center"/>
              <w:rPr>
                <w:rFonts w:ascii="Calibri" w:hAnsi="Calibri" w:cs="Calibri"/>
                <w:color w:val="000000"/>
                <w:sz w:val="18"/>
              </w:rPr>
            </w:pPr>
            <w:r w:rsidRPr="00E42D75">
              <w:rPr>
                <w:rFonts w:ascii="Calibri" w:hAnsi="Calibri" w:cs="Calibri"/>
                <w:color w:val="000000"/>
                <w:sz w:val="18"/>
              </w:rPr>
              <w:t>9</w:t>
            </w:r>
          </w:p>
        </w:tc>
        <w:tc>
          <w:tcPr>
            <w:tcW w:w="3039" w:type="dxa"/>
            <w:noWrap/>
            <w:hideMark/>
          </w:tcPr>
          <w:p w:rsidR="007C16CD" w:rsidRPr="00E42D75" w:rsidRDefault="007C16CD" w:rsidP="00193BB2">
            <w:pPr>
              <w:jc w:val="center"/>
              <w:rPr>
                <w:rFonts w:ascii="Calibri" w:hAnsi="Calibri" w:cs="Calibri"/>
                <w:color w:val="000000"/>
                <w:sz w:val="18"/>
              </w:rPr>
            </w:pPr>
            <w:r w:rsidRPr="00E42D75">
              <w:rPr>
                <w:rFonts w:ascii="Calibri" w:hAnsi="Calibri" w:cs="Calibri"/>
                <w:color w:val="000000"/>
                <w:sz w:val="18"/>
              </w:rPr>
              <w:t>56</w:t>
            </w:r>
          </w:p>
        </w:tc>
      </w:tr>
      <w:tr w:rsidR="007C16CD" w:rsidRPr="00E42D75" w:rsidTr="00624A23">
        <w:trPr>
          <w:trHeight w:val="300"/>
          <w:jc w:val="center"/>
        </w:trPr>
        <w:tc>
          <w:tcPr>
            <w:tcW w:w="2529" w:type="dxa"/>
            <w:noWrap/>
            <w:hideMark/>
          </w:tcPr>
          <w:p w:rsidR="007C16CD" w:rsidRPr="00E42D75" w:rsidRDefault="007C16CD" w:rsidP="00193BB2">
            <w:pPr>
              <w:jc w:val="center"/>
              <w:rPr>
                <w:rFonts w:ascii="Calibri" w:hAnsi="Calibri" w:cs="Calibri"/>
                <w:color w:val="000000"/>
                <w:sz w:val="18"/>
              </w:rPr>
            </w:pPr>
            <w:r w:rsidRPr="00E42D75">
              <w:rPr>
                <w:rFonts w:ascii="Calibri" w:hAnsi="Calibri" w:cs="Calibri"/>
                <w:color w:val="000000"/>
                <w:sz w:val="18"/>
              </w:rPr>
              <w:t>8</w:t>
            </w:r>
          </w:p>
        </w:tc>
        <w:tc>
          <w:tcPr>
            <w:tcW w:w="3039" w:type="dxa"/>
            <w:noWrap/>
            <w:hideMark/>
          </w:tcPr>
          <w:p w:rsidR="007C16CD" w:rsidRPr="00E42D75" w:rsidRDefault="007C16CD" w:rsidP="00193BB2">
            <w:pPr>
              <w:jc w:val="center"/>
              <w:rPr>
                <w:rFonts w:ascii="Calibri" w:hAnsi="Calibri" w:cs="Calibri"/>
                <w:color w:val="000000"/>
                <w:sz w:val="18"/>
              </w:rPr>
            </w:pPr>
            <w:r w:rsidRPr="00E42D75">
              <w:rPr>
                <w:rFonts w:ascii="Calibri" w:hAnsi="Calibri" w:cs="Calibri"/>
                <w:color w:val="000000"/>
                <w:sz w:val="18"/>
              </w:rPr>
              <w:t>69</w:t>
            </w:r>
          </w:p>
        </w:tc>
      </w:tr>
      <w:tr w:rsidR="007C16CD" w:rsidRPr="00E42D75" w:rsidTr="00624A23">
        <w:trPr>
          <w:trHeight w:val="300"/>
          <w:jc w:val="center"/>
        </w:trPr>
        <w:tc>
          <w:tcPr>
            <w:tcW w:w="2529" w:type="dxa"/>
            <w:noWrap/>
            <w:hideMark/>
          </w:tcPr>
          <w:p w:rsidR="007C16CD" w:rsidRPr="00E42D75" w:rsidRDefault="007C16CD" w:rsidP="00193BB2">
            <w:pPr>
              <w:jc w:val="center"/>
              <w:rPr>
                <w:rFonts w:ascii="Calibri" w:hAnsi="Calibri" w:cs="Calibri"/>
                <w:color w:val="000000"/>
                <w:sz w:val="18"/>
              </w:rPr>
            </w:pPr>
            <w:r w:rsidRPr="00E42D75">
              <w:rPr>
                <w:rFonts w:ascii="Calibri" w:hAnsi="Calibri" w:cs="Calibri"/>
                <w:color w:val="000000"/>
                <w:sz w:val="18"/>
              </w:rPr>
              <w:t>7</w:t>
            </w:r>
          </w:p>
        </w:tc>
        <w:tc>
          <w:tcPr>
            <w:tcW w:w="3039" w:type="dxa"/>
            <w:noWrap/>
            <w:hideMark/>
          </w:tcPr>
          <w:p w:rsidR="007C16CD" w:rsidRPr="00E42D75" w:rsidRDefault="007C16CD" w:rsidP="00193BB2">
            <w:pPr>
              <w:jc w:val="center"/>
              <w:rPr>
                <w:rFonts w:ascii="Calibri" w:hAnsi="Calibri" w:cs="Calibri"/>
                <w:color w:val="000000"/>
                <w:sz w:val="18"/>
              </w:rPr>
            </w:pPr>
            <w:r w:rsidRPr="00E42D75">
              <w:rPr>
                <w:rFonts w:ascii="Calibri" w:hAnsi="Calibri" w:cs="Calibri"/>
                <w:color w:val="000000"/>
                <w:sz w:val="18"/>
              </w:rPr>
              <w:t>89</w:t>
            </w:r>
          </w:p>
        </w:tc>
      </w:tr>
      <w:tr w:rsidR="007C16CD" w:rsidRPr="00E42D75" w:rsidTr="00624A23">
        <w:trPr>
          <w:trHeight w:val="300"/>
          <w:jc w:val="center"/>
        </w:trPr>
        <w:tc>
          <w:tcPr>
            <w:tcW w:w="2529" w:type="dxa"/>
            <w:noWrap/>
            <w:hideMark/>
          </w:tcPr>
          <w:p w:rsidR="007C16CD" w:rsidRPr="00E42D75" w:rsidRDefault="007C16CD" w:rsidP="00193BB2">
            <w:pPr>
              <w:jc w:val="center"/>
              <w:rPr>
                <w:rFonts w:ascii="Calibri" w:hAnsi="Calibri" w:cs="Calibri"/>
                <w:color w:val="000000"/>
                <w:sz w:val="18"/>
              </w:rPr>
            </w:pPr>
            <w:r w:rsidRPr="00E42D75">
              <w:rPr>
                <w:rFonts w:ascii="Calibri" w:hAnsi="Calibri" w:cs="Calibri"/>
                <w:color w:val="000000"/>
                <w:sz w:val="18"/>
              </w:rPr>
              <w:t>6</w:t>
            </w:r>
          </w:p>
        </w:tc>
        <w:tc>
          <w:tcPr>
            <w:tcW w:w="3039" w:type="dxa"/>
            <w:noWrap/>
            <w:hideMark/>
          </w:tcPr>
          <w:p w:rsidR="007C16CD" w:rsidRPr="00E42D75" w:rsidRDefault="007C16CD" w:rsidP="00193BB2">
            <w:pPr>
              <w:jc w:val="center"/>
              <w:rPr>
                <w:rFonts w:ascii="Calibri" w:hAnsi="Calibri" w:cs="Calibri"/>
                <w:color w:val="000000"/>
                <w:sz w:val="18"/>
              </w:rPr>
            </w:pPr>
            <w:r w:rsidRPr="00E42D75">
              <w:rPr>
                <w:rFonts w:ascii="Calibri" w:hAnsi="Calibri" w:cs="Calibri"/>
                <w:color w:val="000000"/>
                <w:sz w:val="18"/>
              </w:rPr>
              <w:t>123</w:t>
            </w:r>
          </w:p>
        </w:tc>
      </w:tr>
      <w:tr w:rsidR="007C16CD" w:rsidRPr="00E42D75" w:rsidTr="00624A23">
        <w:trPr>
          <w:trHeight w:val="300"/>
          <w:jc w:val="center"/>
        </w:trPr>
        <w:tc>
          <w:tcPr>
            <w:tcW w:w="2529" w:type="dxa"/>
            <w:noWrap/>
            <w:hideMark/>
          </w:tcPr>
          <w:p w:rsidR="007C16CD" w:rsidRPr="00E42D75" w:rsidRDefault="007C16CD" w:rsidP="00193BB2">
            <w:pPr>
              <w:jc w:val="center"/>
              <w:rPr>
                <w:rFonts w:ascii="Calibri" w:hAnsi="Calibri" w:cs="Calibri"/>
                <w:color w:val="000000"/>
                <w:sz w:val="18"/>
              </w:rPr>
            </w:pPr>
            <w:r w:rsidRPr="00E42D75">
              <w:rPr>
                <w:rFonts w:ascii="Calibri" w:hAnsi="Calibri" w:cs="Calibri"/>
                <w:color w:val="000000"/>
                <w:sz w:val="18"/>
              </w:rPr>
              <w:t>5</w:t>
            </w:r>
          </w:p>
        </w:tc>
        <w:tc>
          <w:tcPr>
            <w:tcW w:w="3039" w:type="dxa"/>
            <w:noWrap/>
            <w:hideMark/>
          </w:tcPr>
          <w:p w:rsidR="007C16CD" w:rsidRPr="00E42D75" w:rsidRDefault="007C16CD" w:rsidP="00193BB2">
            <w:pPr>
              <w:jc w:val="center"/>
              <w:rPr>
                <w:rFonts w:ascii="Calibri" w:hAnsi="Calibri" w:cs="Calibri"/>
                <w:color w:val="000000"/>
                <w:sz w:val="18"/>
              </w:rPr>
            </w:pPr>
            <w:r w:rsidRPr="00E42D75">
              <w:rPr>
                <w:rFonts w:ascii="Calibri" w:hAnsi="Calibri" w:cs="Calibri"/>
                <w:color w:val="000000"/>
                <w:sz w:val="18"/>
              </w:rPr>
              <w:t>174</w:t>
            </w:r>
          </w:p>
        </w:tc>
      </w:tr>
      <w:tr w:rsidR="007C16CD" w:rsidRPr="00E42D75" w:rsidTr="00624A23">
        <w:trPr>
          <w:trHeight w:val="300"/>
          <w:jc w:val="center"/>
        </w:trPr>
        <w:tc>
          <w:tcPr>
            <w:tcW w:w="2529" w:type="dxa"/>
            <w:noWrap/>
            <w:hideMark/>
          </w:tcPr>
          <w:p w:rsidR="007C16CD" w:rsidRPr="00E42D75" w:rsidRDefault="007C16CD" w:rsidP="00193BB2">
            <w:pPr>
              <w:jc w:val="center"/>
              <w:rPr>
                <w:rFonts w:ascii="Calibri" w:hAnsi="Calibri" w:cs="Calibri"/>
                <w:color w:val="000000"/>
                <w:sz w:val="18"/>
              </w:rPr>
            </w:pPr>
            <w:r w:rsidRPr="00E42D75">
              <w:rPr>
                <w:rFonts w:ascii="Calibri" w:hAnsi="Calibri" w:cs="Calibri"/>
                <w:color w:val="000000"/>
                <w:sz w:val="18"/>
              </w:rPr>
              <w:t>4</w:t>
            </w:r>
          </w:p>
        </w:tc>
        <w:tc>
          <w:tcPr>
            <w:tcW w:w="3039" w:type="dxa"/>
            <w:noWrap/>
            <w:hideMark/>
          </w:tcPr>
          <w:p w:rsidR="007C16CD" w:rsidRPr="00E42D75" w:rsidRDefault="007C16CD" w:rsidP="00193BB2">
            <w:pPr>
              <w:jc w:val="center"/>
              <w:rPr>
                <w:rFonts w:ascii="Calibri" w:hAnsi="Calibri" w:cs="Calibri"/>
                <w:color w:val="000000"/>
                <w:sz w:val="18"/>
              </w:rPr>
            </w:pPr>
            <w:r w:rsidRPr="00E42D75">
              <w:rPr>
                <w:rFonts w:ascii="Calibri" w:hAnsi="Calibri" w:cs="Calibri"/>
                <w:color w:val="000000"/>
                <w:sz w:val="18"/>
              </w:rPr>
              <w:t>272</w:t>
            </w:r>
          </w:p>
        </w:tc>
      </w:tr>
      <w:tr w:rsidR="007C16CD" w:rsidRPr="00E42D75" w:rsidTr="00624A23">
        <w:trPr>
          <w:trHeight w:val="300"/>
          <w:jc w:val="center"/>
        </w:trPr>
        <w:tc>
          <w:tcPr>
            <w:tcW w:w="2529" w:type="dxa"/>
            <w:noWrap/>
            <w:hideMark/>
          </w:tcPr>
          <w:p w:rsidR="007C16CD" w:rsidRPr="00E42D75" w:rsidRDefault="007C16CD" w:rsidP="00193BB2">
            <w:pPr>
              <w:jc w:val="center"/>
              <w:rPr>
                <w:rFonts w:ascii="Calibri" w:hAnsi="Calibri" w:cs="Calibri"/>
                <w:color w:val="000000"/>
                <w:sz w:val="18"/>
              </w:rPr>
            </w:pPr>
            <w:r w:rsidRPr="00E42D75">
              <w:rPr>
                <w:rFonts w:ascii="Calibri" w:hAnsi="Calibri" w:cs="Calibri"/>
                <w:color w:val="000000"/>
                <w:sz w:val="18"/>
              </w:rPr>
              <w:t>3</w:t>
            </w:r>
          </w:p>
        </w:tc>
        <w:tc>
          <w:tcPr>
            <w:tcW w:w="3039" w:type="dxa"/>
            <w:noWrap/>
            <w:hideMark/>
          </w:tcPr>
          <w:p w:rsidR="007C16CD" w:rsidRPr="00E42D75" w:rsidRDefault="007C16CD" w:rsidP="00193BB2">
            <w:pPr>
              <w:jc w:val="center"/>
              <w:rPr>
                <w:rFonts w:ascii="Calibri" w:hAnsi="Calibri" w:cs="Calibri"/>
                <w:color w:val="000000"/>
                <w:sz w:val="18"/>
              </w:rPr>
            </w:pPr>
            <w:r w:rsidRPr="00E42D75">
              <w:rPr>
                <w:rFonts w:ascii="Calibri" w:hAnsi="Calibri" w:cs="Calibri"/>
                <w:color w:val="000000"/>
                <w:sz w:val="18"/>
              </w:rPr>
              <w:t>475</w:t>
            </w:r>
          </w:p>
        </w:tc>
      </w:tr>
      <w:tr w:rsidR="007C16CD" w:rsidRPr="00E42D75" w:rsidTr="00624A23">
        <w:trPr>
          <w:trHeight w:val="300"/>
          <w:jc w:val="center"/>
        </w:trPr>
        <w:tc>
          <w:tcPr>
            <w:tcW w:w="2529" w:type="dxa"/>
            <w:noWrap/>
            <w:hideMark/>
          </w:tcPr>
          <w:p w:rsidR="007C16CD" w:rsidRPr="00E42D75" w:rsidRDefault="007C16CD" w:rsidP="00193BB2">
            <w:pPr>
              <w:jc w:val="center"/>
              <w:rPr>
                <w:rFonts w:ascii="Calibri" w:hAnsi="Calibri" w:cs="Calibri"/>
                <w:color w:val="000000"/>
                <w:sz w:val="18"/>
              </w:rPr>
            </w:pPr>
            <w:r w:rsidRPr="00E42D75">
              <w:rPr>
                <w:rFonts w:ascii="Calibri" w:hAnsi="Calibri" w:cs="Calibri"/>
                <w:color w:val="000000"/>
                <w:sz w:val="18"/>
              </w:rPr>
              <w:t>2</w:t>
            </w:r>
          </w:p>
        </w:tc>
        <w:tc>
          <w:tcPr>
            <w:tcW w:w="3039" w:type="dxa"/>
            <w:noWrap/>
            <w:hideMark/>
          </w:tcPr>
          <w:p w:rsidR="007C16CD" w:rsidRPr="00E42D75" w:rsidRDefault="007C16CD" w:rsidP="00193BB2">
            <w:pPr>
              <w:jc w:val="center"/>
              <w:rPr>
                <w:rFonts w:ascii="Calibri" w:hAnsi="Calibri" w:cs="Calibri"/>
                <w:color w:val="000000"/>
                <w:sz w:val="18"/>
              </w:rPr>
            </w:pPr>
            <w:r w:rsidRPr="00E42D75">
              <w:rPr>
                <w:rFonts w:ascii="Calibri" w:hAnsi="Calibri" w:cs="Calibri"/>
                <w:color w:val="000000"/>
                <w:sz w:val="18"/>
              </w:rPr>
              <w:t>698</w:t>
            </w:r>
          </w:p>
        </w:tc>
      </w:tr>
    </w:tbl>
    <w:p w:rsidR="007C16CD" w:rsidRPr="00536382" w:rsidRDefault="007C16CD" w:rsidP="007C16CD">
      <w:pPr>
        <w:rPr>
          <w:szCs w:val="28"/>
        </w:rPr>
      </w:pPr>
      <w:r>
        <w:rPr>
          <w:szCs w:val="28"/>
        </w:rPr>
        <w:t>Na podstawie tych danych wyznaczono charakterystykę wyjściową czujnika KMZ10C w funkcji odległości od danego magnesu w kształcie prostopadłościanu (</w:t>
      </w:r>
      <w:r>
        <w:rPr>
          <w:szCs w:val="28"/>
        </w:rPr>
        <w:fldChar w:fldCharType="begin"/>
      </w:r>
      <w:r>
        <w:rPr>
          <w:szCs w:val="28"/>
        </w:rPr>
        <w:instrText xml:space="preserve"> REF _Ref336464640 \h </w:instrText>
      </w:r>
      <w:r>
        <w:rPr>
          <w:szCs w:val="28"/>
        </w:rPr>
      </w:r>
      <w:r>
        <w:rPr>
          <w:szCs w:val="28"/>
        </w:rPr>
        <w:fldChar w:fldCharType="separate"/>
      </w:r>
      <w:r w:rsidRPr="007C16CD">
        <w:t xml:space="preserve">Rys. </w:t>
      </w:r>
      <w:r w:rsidRPr="007C16CD">
        <w:rPr>
          <w:noProof/>
        </w:rPr>
        <w:t>5</w:t>
      </w:r>
      <w:r w:rsidRPr="007C16CD">
        <w:t>.</w:t>
      </w:r>
      <w:r w:rsidRPr="007C16CD">
        <w:rPr>
          <w:noProof/>
        </w:rPr>
        <w:t>9</w:t>
      </w:r>
      <w:r w:rsidRPr="007C16CD">
        <w:t xml:space="preserve"> Charakterystyka wyjściowa dla czujnika KMZ10C w funkcji odległości od magnesu ferrytowego w kształcie prostopadłościanu</w:t>
      </w:r>
      <w:r>
        <w:rPr>
          <w:szCs w:val="28"/>
        </w:rPr>
        <w:fldChar w:fldCharType="end"/>
      </w:r>
      <w:r>
        <w:rPr>
          <w:szCs w:val="28"/>
        </w:rPr>
        <w:t>).</w:t>
      </w:r>
    </w:p>
    <w:p w:rsidR="007C16CD" w:rsidRDefault="007C16CD" w:rsidP="007C16CD">
      <w:pPr>
        <w:keepNext/>
        <w:ind w:firstLine="567"/>
      </w:pPr>
      <w:r>
        <w:rPr>
          <w:noProof/>
          <w:lang w:val="en-US"/>
        </w:rPr>
        <w:drawing>
          <wp:inline distT="0" distB="0" distL="0" distR="0" wp14:anchorId="1ED651C2" wp14:editId="1F0B320E">
            <wp:extent cx="4824095" cy="3065145"/>
            <wp:effectExtent l="0" t="0" r="14605" b="20955"/>
            <wp:docPr id="154" name="Wykres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7C16CD" w:rsidRDefault="007C16CD" w:rsidP="007C16CD">
      <w:pPr>
        <w:pStyle w:val="Legenda"/>
        <w:jc w:val="center"/>
        <w:rPr>
          <w:color w:val="auto"/>
        </w:rPr>
      </w:pPr>
      <w:bookmarkStart w:id="28" w:name="_Ref336464640"/>
      <w:r w:rsidRPr="007C16CD">
        <w:rPr>
          <w:color w:val="auto"/>
        </w:rPr>
        <w:t xml:space="preserve">Rys. </w:t>
      </w:r>
      <w:r w:rsidRPr="007C16CD">
        <w:rPr>
          <w:color w:val="auto"/>
        </w:rPr>
        <w:fldChar w:fldCharType="begin"/>
      </w:r>
      <w:r w:rsidRPr="007C16CD">
        <w:rPr>
          <w:color w:val="auto"/>
        </w:rPr>
        <w:instrText xml:space="preserve"> STYLEREF 1 \s </w:instrText>
      </w:r>
      <w:r w:rsidRPr="007C16CD">
        <w:rPr>
          <w:color w:val="auto"/>
        </w:rPr>
        <w:fldChar w:fldCharType="separate"/>
      </w:r>
      <w:r w:rsidRPr="007C16CD">
        <w:rPr>
          <w:noProof/>
          <w:color w:val="auto"/>
        </w:rPr>
        <w:t>5</w:t>
      </w:r>
      <w:r w:rsidRPr="007C16CD">
        <w:rPr>
          <w:color w:val="auto"/>
        </w:rPr>
        <w:fldChar w:fldCharType="end"/>
      </w:r>
      <w:r w:rsidRPr="007C16CD">
        <w:rPr>
          <w:color w:val="auto"/>
        </w:rPr>
        <w:t>.</w:t>
      </w:r>
      <w:r w:rsidRPr="007C16CD">
        <w:rPr>
          <w:color w:val="auto"/>
        </w:rPr>
        <w:fldChar w:fldCharType="begin"/>
      </w:r>
      <w:r w:rsidRPr="007C16CD">
        <w:rPr>
          <w:color w:val="auto"/>
        </w:rPr>
        <w:instrText xml:space="preserve"> SEQ Rys. \* ARABIC \s 1 </w:instrText>
      </w:r>
      <w:r w:rsidRPr="007C16CD">
        <w:rPr>
          <w:color w:val="auto"/>
        </w:rPr>
        <w:fldChar w:fldCharType="separate"/>
      </w:r>
      <w:r w:rsidRPr="007C16CD">
        <w:rPr>
          <w:noProof/>
          <w:color w:val="auto"/>
        </w:rPr>
        <w:t>9</w:t>
      </w:r>
      <w:r w:rsidRPr="007C16CD">
        <w:rPr>
          <w:color w:val="auto"/>
        </w:rPr>
        <w:fldChar w:fldCharType="end"/>
      </w:r>
      <w:r w:rsidRPr="007C16CD">
        <w:rPr>
          <w:color w:val="auto"/>
        </w:rPr>
        <w:t xml:space="preserve"> Charakterystyka wyjściowa dla czujnika KMZ10C w funkcji odległości od magnesu ferrytowego w kształcie prostopadłościanu</w:t>
      </w:r>
      <w:bookmarkEnd w:id="28"/>
    </w:p>
    <w:p w:rsidR="007C16CD" w:rsidRDefault="007C16CD" w:rsidP="007C16CD">
      <w:pPr>
        <w:rPr>
          <w:szCs w:val="20"/>
        </w:rPr>
      </w:pPr>
      <w:r>
        <w:rPr>
          <w:szCs w:val="20"/>
        </w:rPr>
        <w:t>Na podstawie wykresu zamieszczonego powyżej widać</w:t>
      </w:r>
      <w:r>
        <w:rPr>
          <w:szCs w:val="20"/>
        </w:rPr>
        <w:t>,</w:t>
      </w:r>
      <w:r>
        <w:rPr>
          <w:szCs w:val="20"/>
        </w:rPr>
        <w:t xml:space="preserve"> iż rozkład pola magnetycznego w przestrzeni nie jest liniowy. Natężenie pola magnetycznego wzrasta znacznie, jeśli magnes jest zbliżany do czujnika. Bazując na tych danych wyznaczono</w:t>
      </w:r>
      <w:r w:rsidR="00624A23">
        <w:rPr>
          <w:szCs w:val="20"/>
        </w:rPr>
        <w:t xml:space="preserve"> (z wykorzystaniem programu </w:t>
      </w:r>
      <w:r w:rsidR="00624A23">
        <w:rPr>
          <w:i/>
          <w:szCs w:val="20"/>
        </w:rPr>
        <w:t>Aproksymacja</w:t>
      </w:r>
      <w:r w:rsidR="00624A23">
        <w:rPr>
          <w:szCs w:val="20"/>
        </w:rPr>
        <w:t>)</w:t>
      </w:r>
      <w:r>
        <w:rPr>
          <w:szCs w:val="20"/>
        </w:rPr>
        <w:t xml:space="preserve"> zależność napięcia wyjściowego czujnika od odległości położenia magnesu od sensora:</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7"/>
        <w:gridCol w:w="3207"/>
        <w:gridCol w:w="3208"/>
      </w:tblGrid>
      <w:tr w:rsidR="008C2D0E" w:rsidTr="008C2D0E">
        <w:tc>
          <w:tcPr>
            <w:tcW w:w="3207" w:type="dxa"/>
          </w:tcPr>
          <w:p w:rsidR="008C2D0E" w:rsidRDefault="008C2D0E" w:rsidP="007C16CD">
            <w:pPr>
              <w:rPr>
                <w:szCs w:val="20"/>
              </w:rPr>
            </w:pPr>
          </w:p>
        </w:tc>
        <w:tc>
          <w:tcPr>
            <w:tcW w:w="3207" w:type="dxa"/>
          </w:tcPr>
          <w:p w:rsidR="008C2D0E" w:rsidRDefault="008C2D0E" w:rsidP="008C2D0E">
            <w:pPr>
              <w:pStyle w:val="Legenda"/>
              <w:rPr>
                <w:szCs w:val="20"/>
              </w:rPr>
            </w:pPr>
            <m:oMathPara>
              <m:oMath>
                <m:sSub>
                  <m:sSubPr>
                    <m:ctrlPr>
                      <w:rPr>
                        <w:rFonts w:ascii="Cambria Math" w:eastAsia="Calibri" w:hAnsi="Cambria Math"/>
                        <w:b w:val="0"/>
                        <w:bCs w:val="0"/>
                        <w:color w:val="auto"/>
                        <w:sz w:val="22"/>
                        <w:szCs w:val="20"/>
                        <w:vertAlign w:val="subscript"/>
                        <w:lang w:eastAsia="en-US"/>
                      </w:rPr>
                    </m:ctrlPr>
                  </m:sSubPr>
                  <m:e>
                    <m:r>
                      <m:rPr>
                        <m:sty m:val="b"/>
                      </m:rPr>
                      <w:rPr>
                        <w:rFonts w:ascii="Cambria Math" w:hAnsi="Cambria Math"/>
                        <w:color w:val="auto"/>
                        <w:szCs w:val="20"/>
                      </w:rPr>
                      <m:t>V</m:t>
                    </m:r>
                  </m:e>
                  <m:sub>
                    <m:r>
                      <m:rPr>
                        <m:sty m:val="b"/>
                      </m:rPr>
                      <w:rPr>
                        <w:rFonts w:ascii="Cambria Math" w:hAnsi="Cambria Math"/>
                        <w:color w:val="auto"/>
                        <w:szCs w:val="20"/>
                        <w:vertAlign w:val="subscript"/>
                      </w:rPr>
                      <m:t>out</m:t>
                    </m:r>
                  </m:sub>
                </m:sSub>
                <m:r>
                  <m:rPr>
                    <m:sty m:val="b"/>
                  </m:rPr>
                  <w:rPr>
                    <w:rFonts w:ascii="Cambria Math" w:hAnsi="Cambria Math"/>
                    <w:color w:val="auto"/>
                    <w:szCs w:val="20"/>
                  </w:rPr>
                  <m:t>=2600,1</m:t>
                </m:r>
                <m:sSup>
                  <m:sSupPr>
                    <m:ctrlPr>
                      <w:rPr>
                        <w:rFonts w:ascii="Cambria Math" w:eastAsia="Calibri" w:hAnsi="Cambria Math"/>
                        <w:b w:val="0"/>
                        <w:bCs w:val="0"/>
                        <w:color w:val="auto"/>
                        <w:sz w:val="22"/>
                        <w:szCs w:val="20"/>
                        <w:lang w:eastAsia="en-US"/>
                      </w:rPr>
                    </m:ctrlPr>
                  </m:sSupPr>
                  <m:e>
                    <m:r>
                      <m:rPr>
                        <m:sty m:val="b"/>
                      </m:rPr>
                      <w:rPr>
                        <w:rFonts w:ascii="Cambria Math" w:hAnsi="Cambria Math"/>
                        <w:color w:val="auto"/>
                        <w:szCs w:val="20"/>
                      </w:rPr>
                      <m:t>r</m:t>
                    </m:r>
                  </m:e>
                  <m:sup>
                    <m:r>
                      <m:rPr>
                        <m:sty m:val="b"/>
                      </m:rPr>
                      <w:rPr>
                        <w:rFonts w:ascii="Cambria Math" w:hAnsi="Cambria Math"/>
                        <w:color w:val="auto"/>
                        <w:szCs w:val="20"/>
                        <w:vertAlign w:val="superscript"/>
                      </w:rPr>
                      <m:t>-1,708</m:t>
                    </m:r>
                    <m:r>
                      <m:rPr>
                        <m:sty m:val="b"/>
                      </m:rPr>
                      <w:rPr>
                        <w:rFonts w:ascii="Cambria Math" w:hAnsi="Cambria Math"/>
                        <w:color w:val="auto"/>
                        <w:szCs w:val="20"/>
                      </w:rPr>
                      <m:t xml:space="preserve"> </m:t>
                    </m:r>
                  </m:sup>
                </m:sSup>
              </m:oMath>
            </m:oMathPara>
          </w:p>
        </w:tc>
        <w:tc>
          <w:tcPr>
            <w:tcW w:w="3208" w:type="dxa"/>
          </w:tcPr>
          <w:p w:rsidR="008C2D0E" w:rsidRPr="008C2D0E" w:rsidRDefault="008C2D0E" w:rsidP="008C2D0E">
            <w:pPr>
              <w:pStyle w:val="Legenda"/>
              <w:keepNext/>
              <w:jc w:val="right"/>
              <w:rPr>
                <w:color w:val="auto"/>
              </w:rPr>
            </w:pPr>
            <w:r>
              <w:rPr>
                <w:color w:val="auto"/>
              </w:rPr>
              <w:fldChar w:fldCharType="begin"/>
            </w:r>
            <w:r>
              <w:rPr>
                <w:color w:val="auto"/>
              </w:rPr>
              <w:instrText xml:space="preserve"> STYLEREF 1 \s </w:instrText>
            </w:r>
            <w:r>
              <w:rPr>
                <w:color w:val="auto"/>
              </w:rPr>
              <w:fldChar w:fldCharType="separate"/>
            </w:r>
            <w:r>
              <w:rPr>
                <w:noProof/>
                <w:color w:val="auto"/>
              </w:rPr>
              <w:t>5</w:t>
            </w:r>
            <w:r>
              <w:rPr>
                <w:color w:val="auto"/>
              </w:rPr>
              <w:fldChar w:fldCharType="end"/>
            </w:r>
            <w:r>
              <w:rPr>
                <w:color w:val="auto"/>
              </w:rPr>
              <w:t>.</w:t>
            </w:r>
            <w:r>
              <w:rPr>
                <w:color w:val="auto"/>
              </w:rPr>
              <w:fldChar w:fldCharType="begin"/>
            </w:r>
            <w:r>
              <w:rPr>
                <w:color w:val="auto"/>
              </w:rPr>
              <w:instrText xml:space="preserve"> SEQ Equation \* ARABIC \s 1 </w:instrText>
            </w:r>
            <w:r>
              <w:rPr>
                <w:color w:val="auto"/>
              </w:rPr>
              <w:fldChar w:fldCharType="separate"/>
            </w:r>
            <w:r>
              <w:rPr>
                <w:noProof/>
                <w:color w:val="auto"/>
              </w:rPr>
              <w:t>1</w:t>
            </w:r>
            <w:r>
              <w:rPr>
                <w:color w:val="auto"/>
              </w:rPr>
              <w:fldChar w:fldCharType="end"/>
            </w:r>
          </w:p>
        </w:tc>
      </w:tr>
    </w:tbl>
    <w:p w:rsidR="00624A23" w:rsidRDefault="00624A23" w:rsidP="00624A23">
      <w:pPr>
        <w:rPr>
          <w:szCs w:val="20"/>
        </w:rPr>
      </w:pPr>
      <w:proofErr w:type="gramStart"/>
      <w:r>
        <w:rPr>
          <w:szCs w:val="20"/>
        </w:rPr>
        <w:t>ogólnie</w:t>
      </w:r>
      <w:proofErr w:type="gramEnd"/>
      <w:r>
        <w:rPr>
          <w:szCs w:val="20"/>
        </w:rPr>
        <w:t>:</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7"/>
        <w:gridCol w:w="3207"/>
        <w:gridCol w:w="3208"/>
      </w:tblGrid>
      <w:tr w:rsidR="008C2D0E" w:rsidTr="008C2D0E">
        <w:tc>
          <w:tcPr>
            <w:tcW w:w="3207" w:type="dxa"/>
          </w:tcPr>
          <w:p w:rsidR="008C2D0E" w:rsidRDefault="008C2D0E" w:rsidP="00624A23">
            <w:pPr>
              <w:jc w:val="center"/>
              <w:rPr>
                <w:szCs w:val="20"/>
              </w:rPr>
            </w:pPr>
          </w:p>
        </w:tc>
        <w:tc>
          <w:tcPr>
            <w:tcW w:w="3207" w:type="dxa"/>
          </w:tcPr>
          <w:p w:rsidR="008C2D0E" w:rsidRDefault="008C2D0E" w:rsidP="008C2D0E">
            <w:pPr>
              <w:jc w:val="center"/>
              <w:rPr>
                <w:szCs w:val="20"/>
              </w:rPr>
            </w:pPr>
            <w:proofErr w:type="spellStart"/>
            <w:r>
              <w:rPr>
                <w:szCs w:val="20"/>
              </w:rPr>
              <w:t>V</w:t>
            </w:r>
            <w:r>
              <w:rPr>
                <w:szCs w:val="20"/>
                <w:vertAlign w:val="subscript"/>
              </w:rPr>
              <w:t>out</w:t>
            </w:r>
            <w:proofErr w:type="spellEnd"/>
            <w:r>
              <w:rPr>
                <w:szCs w:val="20"/>
                <w:vertAlign w:val="subscript"/>
              </w:rPr>
              <w:softHyphen/>
            </w:r>
            <w:r>
              <w:rPr>
                <w:szCs w:val="20"/>
              </w:rPr>
              <w:t xml:space="preserve"> = γr</w:t>
            </w:r>
            <w:r>
              <w:rPr>
                <w:szCs w:val="20"/>
                <w:vertAlign w:val="superscript"/>
              </w:rPr>
              <w:t>-1,7</w:t>
            </w:r>
            <w:r>
              <w:rPr>
                <w:szCs w:val="20"/>
              </w:rPr>
              <w:tab/>
            </w:r>
          </w:p>
        </w:tc>
        <w:tc>
          <w:tcPr>
            <w:tcW w:w="3208" w:type="dxa"/>
          </w:tcPr>
          <w:p w:rsidR="008C2D0E" w:rsidRPr="008C2D0E" w:rsidRDefault="008C2D0E" w:rsidP="008C2D0E">
            <w:pPr>
              <w:pStyle w:val="Legenda"/>
              <w:keepNext/>
              <w:jc w:val="right"/>
              <w:rPr>
                <w:color w:val="auto"/>
              </w:rPr>
            </w:pPr>
            <w:r w:rsidRPr="008C2D0E">
              <w:rPr>
                <w:color w:val="auto"/>
              </w:rPr>
              <w:fldChar w:fldCharType="begin"/>
            </w:r>
            <w:r w:rsidRPr="008C2D0E">
              <w:rPr>
                <w:color w:val="auto"/>
              </w:rPr>
              <w:instrText xml:space="preserve"> STYLEREF 1 \s </w:instrText>
            </w:r>
            <w:r w:rsidRPr="008C2D0E">
              <w:rPr>
                <w:color w:val="auto"/>
              </w:rPr>
              <w:fldChar w:fldCharType="separate"/>
            </w:r>
            <w:r w:rsidRPr="008C2D0E">
              <w:rPr>
                <w:noProof/>
                <w:color w:val="auto"/>
              </w:rPr>
              <w:t>5</w:t>
            </w:r>
            <w:r w:rsidRPr="008C2D0E">
              <w:rPr>
                <w:color w:val="auto"/>
              </w:rPr>
              <w:fldChar w:fldCharType="end"/>
            </w:r>
            <w:r w:rsidRPr="008C2D0E">
              <w:rPr>
                <w:color w:val="auto"/>
              </w:rPr>
              <w:t>.</w:t>
            </w:r>
            <w:r w:rsidRPr="008C2D0E">
              <w:rPr>
                <w:color w:val="auto"/>
              </w:rPr>
              <w:fldChar w:fldCharType="begin"/>
            </w:r>
            <w:r w:rsidRPr="008C2D0E">
              <w:rPr>
                <w:color w:val="auto"/>
              </w:rPr>
              <w:instrText xml:space="preserve"> SEQ Equation \* ARABIC \s 1 </w:instrText>
            </w:r>
            <w:r w:rsidRPr="008C2D0E">
              <w:rPr>
                <w:color w:val="auto"/>
              </w:rPr>
              <w:fldChar w:fldCharType="separate"/>
            </w:r>
            <w:r w:rsidRPr="008C2D0E">
              <w:rPr>
                <w:noProof/>
                <w:color w:val="auto"/>
              </w:rPr>
              <w:t>2</w:t>
            </w:r>
            <w:r w:rsidRPr="008C2D0E">
              <w:rPr>
                <w:color w:val="auto"/>
              </w:rPr>
              <w:fldChar w:fldCharType="end"/>
            </w:r>
            <w:bookmarkStart w:id="29" w:name="_GoBack"/>
            <w:bookmarkEnd w:id="29"/>
          </w:p>
        </w:tc>
      </w:tr>
    </w:tbl>
    <w:p w:rsidR="008C2D0E" w:rsidRDefault="008C2D0E" w:rsidP="00624A23">
      <w:pPr>
        <w:jc w:val="center"/>
        <w:rPr>
          <w:szCs w:val="20"/>
        </w:rPr>
      </w:pPr>
    </w:p>
    <w:p w:rsidR="00624A23" w:rsidRDefault="00624A23" w:rsidP="00624A23">
      <w:pPr>
        <w:rPr>
          <w:szCs w:val="20"/>
        </w:rPr>
      </w:pPr>
      <w:r>
        <w:rPr>
          <w:szCs w:val="20"/>
        </w:rPr>
        <w:t xml:space="preserve">Widoczne jest podobieństwo danej zależności do </w:t>
      </w:r>
      <w:sdt>
        <w:sdtPr>
          <w:rPr>
            <w:szCs w:val="20"/>
          </w:rPr>
          <w:id w:val="1176777994"/>
          <w:citation/>
        </w:sdtPr>
        <w:sdtContent>
          <w:r>
            <w:rPr>
              <w:szCs w:val="20"/>
            </w:rPr>
            <w:fldChar w:fldCharType="begin"/>
          </w:r>
          <w:r>
            <w:rPr>
              <w:szCs w:val="20"/>
            </w:rPr>
            <w:instrText xml:space="preserve"> CITATION Cel05 \l 1045 </w:instrText>
          </w:r>
          <w:r>
            <w:rPr>
              <w:szCs w:val="20"/>
            </w:rPr>
            <w:fldChar w:fldCharType="separate"/>
          </w:r>
          <w:r w:rsidRPr="00624A23">
            <w:rPr>
              <w:noProof/>
              <w:szCs w:val="20"/>
            </w:rPr>
            <w:t>[5]</w:t>
          </w:r>
          <w:r>
            <w:rPr>
              <w:szCs w:val="20"/>
            </w:rPr>
            <w:fldChar w:fldCharType="end"/>
          </w:r>
        </w:sdtContent>
      </w:sdt>
      <w:r>
        <w:rPr>
          <w:szCs w:val="20"/>
        </w:rPr>
        <w:t>:</w:t>
      </w:r>
    </w:p>
    <w:p w:rsidR="00624A23" w:rsidRDefault="00624A23" w:rsidP="00624A23">
      <w:pPr>
        <w:rPr>
          <w:szCs w:val="20"/>
        </w:rPr>
      </w:pPr>
      <m:oMathPara>
        <m:oMath>
          <m:sSub>
            <m:sSubPr>
              <m:ctrlPr>
                <w:rPr>
                  <w:rFonts w:ascii="Cambria Math" w:hAnsi="Cambria Math"/>
                  <w:i/>
                  <w:szCs w:val="20"/>
                </w:rPr>
              </m:ctrlPr>
            </m:sSubPr>
            <m:e>
              <m:r>
                <w:rPr>
                  <w:rFonts w:ascii="Cambria Math" w:hAnsi="Cambria Math"/>
                  <w:szCs w:val="20"/>
                </w:rPr>
                <m:t>F</m:t>
              </m:r>
            </m:e>
            <m:sub>
              <m:r>
                <w:rPr>
                  <w:rFonts w:ascii="Cambria Math" w:hAnsi="Cambria Math"/>
                  <w:szCs w:val="20"/>
                </w:rPr>
                <m:t>m</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m:t>
              </m:r>
            </m:sub>
          </m:sSub>
          <m:r>
            <w:rPr>
              <w:rFonts w:ascii="Cambria Math" w:hAnsi="Cambria Math"/>
              <w:szCs w:val="20"/>
            </w:rPr>
            <m:t>H=</m:t>
          </m:r>
          <m:sSubSup>
            <m:sSubSupPr>
              <m:ctrlPr>
                <w:rPr>
                  <w:rFonts w:ascii="Cambria Math" w:hAnsi="Cambria Math"/>
                  <w:i/>
                  <w:szCs w:val="20"/>
                </w:rPr>
              </m:ctrlPr>
            </m:sSubSupPr>
            <m:e>
              <m:r>
                <w:rPr>
                  <w:rFonts w:ascii="Cambria Math" w:hAnsi="Cambria Math"/>
                  <w:szCs w:val="20"/>
                </w:rPr>
                <m:t>m</m:t>
              </m:r>
            </m:e>
            <m:sub>
              <m:r>
                <w:rPr>
                  <w:rFonts w:ascii="Cambria Math" w:hAnsi="Cambria Math"/>
                  <w:szCs w:val="20"/>
                </w:rPr>
                <m:t>m</m:t>
              </m:r>
            </m:sub>
            <m:sup>
              <m:r>
                <w:rPr>
                  <w:rFonts w:ascii="Cambria Math" w:hAnsi="Cambria Math"/>
                  <w:szCs w:val="20"/>
                </w:rPr>
                <m:t>2</m:t>
              </m:r>
            </m:sup>
          </m:sSubSup>
          <m:r>
            <w:rPr>
              <w:rFonts w:ascii="Cambria Math" w:hAnsi="Cambria Math"/>
              <w:szCs w:val="20"/>
            </w:rPr>
            <m:t>/4π</m:t>
          </m:r>
          <m:sSub>
            <m:sSubPr>
              <m:ctrlPr>
                <w:rPr>
                  <w:rFonts w:ascii="Cambria Math" w:hAnsi="Cambria Math"/>
                  <w:i/>
                  <w:szCs w:val="20"/>
                </w:rPr>
              </m:ctrlPr>
            </m:sSubPr>
            <m:e>
              <m:r>
                <w:rPr>
                  <w:rFonts w:ascii="Cambria Math" w:hAnsi="Cambria Math"/>
                  <w:szCs w:val="20"/>
                </w:rPr>
                <m:t>μ</m:t>
              </m:r>
            </m:e>
            <m:sub>
              <m:r>
                <w:rPr>
                  <w:rFonts w:ascii="Cambria Math" w:hAnsi="Cambria Math"/>
                  <w:szCs w:val="20"/>
                </w:rPr>
                <m:t>0</m:t>
              </m:r>
            </m:sub>
          </m:sSub>
          <m:sSup>
            <m:sSupPr>
              <m:ctrlPr>
                <w:rPr>
                  <w:rFonts w:ascii="Cambria Math" w:hAnsi="Cambria Math"/>
                  <w:i/>
                  <w:szCs w:val="20"/>
                </w:rPr>
              </m:ctrlPr>
            </m:sSupPr>
            <m:e>
              <m:r>
                <w:rPr>
                  <w:rFonts w:ascii="Cambria Math" w:hAnsi="Cambria Math"/>
                  <w:szCs w:val="20"/>
                </w:rPr>
                <m:t>r</m:t>
              </m:r>
            </m:e>
            <m:sup>
              <m:r>
                <w:rPr>
                  <w:rFonts w:ascii="Cambria Math" w:hAnsi="Cambria Math"/>
                  <w:szCs w:val="20"/>
                </w:rPr>
                <m:t>2</m:t>
              </m:r>
            </m:sup>
          </m:sSup>
        </m:oMath>
      </m:oMathPara>
    </w:p>
    <w:p w:rsidR="00624A23" w:rsidRDefault="00624A23" w:rsidP="00624A23">
      <w:pPr>
        <w:rPr>
          <w:szCs w:val="20"/>
        </w:rPr>
      </w:pPr>
      <w:proofErr w:type="gramStart"/>
      <w:r>
        <w:rPr>
          <w:szCs w:val="20"/>
        </w:rPr>
        <w:t>gdzie</w:t>
      </w:r>
      <w:proofErr w:type="gramEnd"/>
      <w:r>
        <w:rPr>
          <w:szCs w:val="20"/>
        </w:rPr>
        <w:t>:</w:t>
      </w:r>
    </w:p>
    <w:p w:rsidR="00624A23" w:rsidRPr="003B023F" w:rsidRDefault="00624A23" w:rsidP="00624A23">
      <w:pPr>
        <w:rPr>
          <w:i/>
          <w:szCs w:val="20"/>
        </w:rPr>
      </w:pPr>
      <w:r w:rsidRPr="003B023F">
        <w:rPr>
          <w:i/>
          <w:szCs w:val="20"/>
        </w:rPr>
        <w:t>F</w:t>
      </w:r>
      <w:r w:rsidRPr="003B023F">
        <w:rPr>
          <w:i/>
          <w:szCs w:val="20"/>
          <w:vertAlign w:val="subscript"/>
        </w:rPr>
        <w:t>m</w:t>
      </w:r>
      <w:r w:rsidRPr="003B023F">
        <w:rPr>
          <w:i/>
          <w:szCs w:val="20"/>
        </w:rPr>
        <w:t xml:space="preserve"> – siła magnetyczna</w:t>
      </w:r>
    </w:p>
    <w:p w:rsidR="00624A23" w:rsidRPr="003B023F" w:rsidRDefault="00624A23" w:rsidP="00624A23">
      <w:pPr>
        <w:rPr>
          <w:i/>
          <w:szCs w:val="20"/>
        </w:rPr>
      </w:pPr>
      <w:proofErr w:type="gramStart"/>
      <w:r w:rsidRPr="003B023F">
        <w:rPr>
          <w:i/>
          <w:szCs w:val="20"/>
        </w:rPr>
        <w:t>m</w:t>
      </w:r>
      <w:r w:rsidRPr="003B023F">
        <w:rPr>
          <w:i/>
          <w:szCs w:val="20"/>
          <w:vertAlign w:val="subscript"/>
        </w:rPr>
        <w:t>m</w:t>
      </w:r>
      <w:r w:rsidRPr="003B023F">
        <w:rPr>
          <w:i/>
          <w:szCs w:val="20"/>
          <w:vertAlign w:val="subscript"/>
        </w:rPr>
        <w:softHyphen/>
      </w:r>
      <w:proofErr w:type="gramEnd"/>
      <w:r w:rsidRPr="003B023F">
        <w:rPr>
          <w:i/>
          <w:szCs w:val="20"/>
        </w:rPr>
        <w:t xml:space="preserve"> – „masa magnetyczna”</w:t>
      </w:r>
    </w:p>
    <w:p w:rsidR="00624A23" w:rsidRPr="003B023F" w:rsidRDefault="00624A23" w:rsidP="00624A23">
      <w:pPr>
        <w:rPr>
          <w:i/>
          <w:szCs w:val="20"/>
        </w:rPr>
      </w:pPr>
      <w:r w:rsidRPr="003B023F">
        <w:rPr>
          <w:i/>
          <w:szCs w:val="20"/>
        </w:rPr>
        <w:t>H – natężenie pola magnetycznego</w:t>
      </w:r>
    </w:p>
    <w:p w:rsidR="00624A23" w:rsidRPr="003B023F" w:rsidRDefault="00624A23" w:rsidP="00624A23">
      <w:pPr>
        <w:rPr>
          <w:i/>
          <w:szCs w:val="20"/>
        </w:rPr>
      </w:pPr>
      <w:r w:rsidRPr="003B023F">
        <w:rPr>
          <w:i/>
          <w:szCs w:val="20"/>
        </w:rPr>
        <w:t>μ</w:t>
      </w:r>
      <w:r w:rsidRPr="003B023F">
        <w:rPr>
          <w:i/>
          <w:szCs w:val="20"/>
          <w:vertAlign w:val="subscript"/>
        </w:rPr>
        <w:t>0</w:t>
      </w:r>
      <w:r w:rsidRPr="003B023F">
        <w:rPr>
          <w:i/>
          <w:szCs w:val="20"/>
        </w:rPr>
        <w:t xml:space="preserve"> – przenikalność magnetyczna próżni</w:t>
      </w:r>
    </w:p>
    <w:p w:rsidR="00624A23" w:rsidRPr="003B023F" w:rsidRDefault="00624A23" w:rsidP="00624A23">
      <w:pPr>
        <w:rPr>
          <w:i/>
          <w:szCs w:val="20"/>
        </w:rPr>
      </w:pPr>
      <w:proofErr w:type="gramStart"/>
      <w:r w:rsidRPr="003B023F">
        <w:rPr>
          <w:i/>
          <w:szCs w:val="20"/>
        </w:rPr>
        <w:t>r</w:t>
      </w:r>
      <w:proofErr w:type="gramEnd"/>
      <w:r w:rsidRPr="003B023F">
        <w:rPr>
          <w:i/>
          <w:szCs w:val="20"/>
        </w:rPr>
        <w:t xml:space="preserve"> – odległość od źródła pola magnetycznego</w:t>
      </w:r>
    </w:p>
    <w:p w:rsidR="00624A23" w:rsidRDefault="00624A23" w:rsidP="00624A23">
      <w:pPr>
        <w:rPr>
          <w:szCs w:val="20"/>
        </w:rPr>
      </w:pPr>
      <w:r>
        <w:rPr>
          <w:szCs w:val="20"/>
        </w:rPr>
        <w:t>W danym przypadku:</w:t>
      </w:r>
    </w:p>
    <w:p w:rsidR="00624A23" w:rsidRPr="007C16CD" w:rsidRDefault="00624A23" w:rsidP="00624A23">
      <w:pPr>
        <w:jc w:val="center"/>
        <w:rPr>
          <w:lang w:eastAsia="pl-PL"/>
        </w:rPr>
      </w:pPr>
      <w:r>
        <w:rPr>
          <w:szCs w:val="20"/>
        </w:rPr>
        <w:t xml:space="preserve">γ = </w:t>
      </w:r>
      <m:oMath>
        <m:sSubSup>
          <m:sSubSupPr>
            <m:ctrlPr>
              <w:rPr>
                <w:rFonts w:ascii="Cambria Math" w:hAnsi="Cambria Math"/>
                <w:i/>
                <w:szCs w:val="20"/>
              </w:rPr>
            </m:ctrlPr>
          </m:sSubSupPr>
          <m:e>
            <m:r>
              <w:rPr>
                <w:rFonts w:ascii="Cambria Math" w:hAnsi="Cambria Math"/>
                <w:szCs w:val="20"/>
              </w:rPr>
              <m:t>m</m:t>
            </m:r>
          </m:e>
          <m:sub>
            <m:r>
              <w:rPr>
                <w:rFonts w:ascii="Cambria Math" w:hAnsi="Cambria Math"/>
                <w:szCs w:val="20"/>
              </w:rPr>
              <m:t>m</m:t>
            </m:r>
          </m:sub>
          <m:sup>
            <m:r>
              <w:rPr>
                <w:rFonts w:ascii="Cambria Math" w:hAnsi="Cambria Math"/>
                <w:szCs w:val="20"/>
              </w:rPr>
              <m:t>2</m:t>
            </m:r>
          </m:sup>
        </m:sSubSup>
        <m:r>
          <w:rPr>
            <w:rFonts w:ascii="Cambria Math" w:hAnsi="Cambria Math"/>
            <w:szCs w:val="20"/>
          </w:rPr>
          <m:t>/4π</m:t>
        </m:r>
        <m:sSub>
          <m:sSubPr>
            <m:ctrlPr>
              <w:rPr>
                <w:rFonts w:ascii="Cambria Math" w:hAnsi="Cambria Math"/>
                <w:i/>
                <w:szCs w:val="20"/>
              </w:rPr>
            </m:ctrlPr>
          </m:sSubPr>
          <m:e>
            <m:r>
              <w:rPr>
                <w:rFonts w:ascii="Cambria Math" w:hAnsi="Cambria Math"/>
                <w:szCs w:val="20"/>
              </w:rPr>
              <m:t>μ</m:t>
            </m:r>
          </m:e>
          <m:sub>
            <m:r>
              <w:rPr>
                <w:rFonts w:ascii="Cambria Math" w:hAnsi="Cambria Math"/>
                <w:szCs w:val="20"/>
              </w:rPr>
              <m:t>0</m:t>
            </m:r>
          </m:sub>
        </m:sSub>
      </m:oMath>
    </w:p>
    <w:p w:rsidR="00624A23" w:rsidRDefault="00624A23" w:rsidP="00624A23">
      <w:pPr>
        <w:rPr>
          <w:szCs w:val="20"/>
        </w:rPr>
      </w:pPr>
      <w:proofErr w:type="gramStart"/>
      <w:r>
        <w:rPr>
          <w:szCs w:val="20"/>
        </w:rPr>
        <w:t>jest</w:t>
      </w:r>
      <w:proofErr w:type="gramEnd"/>
      <w:r>
        <w:rPr>
          <w:szCs w:val="20"/>
        </w:rPr>
        <w:t xml:space="preserve"> stałą, zależną od rodzaju magnesu (materiał, wymiary, kształt), wyznaczaną doświadczalnie. Poprawne działanie aplikacji interpretującej położenie magnesu w przestrzeni </w:t>
      </w:r>
      <w:r>
        <w:rPr>
          <w:szCs w:val="20"/>
        </w:rPr>
        <w:t>było</w:t>
      </w:r>
      <w:r>
        <w:rPr>
          <w:szCs w:val="20"/>
        </w:rPr>
        <w:t xml:space="preserve"> uzależnione od poprawnego wyznaczenia tej zależności dla wybranego magnesu, który b</w:t>
      </w:r>
      <w:r>
        <w:rPr>
          <w:szCs w:val="20"/>
        </w:rPr>
        <w:t>ył</w:t>
      </w:r>
      <w:r>
        <w:rPr>
          <w:szCs w:val="20"/>
        </w:rPr>
        <w:t xml:space="preserve"> wykorzystywany. Rozbieżność w wykładnikach potęg zmiennej </w:t>
      </w:r>
      <w:r>
        <w:rPr>
          <w:i/>
          <w:szCs w:val="20"/>
        </w:rPr>
        <w:t>r</w:t>
      </w:r>
      <w:r>
        <w:rPr>
          <w:szCs w:val="20"/>
        </w:rPr>
        <w:t xml:space="preserve"> we wzorach (4.1) </w:t>
      </w:r>
      <w:proofErr w:type="gramStart"/>
      <w:r>
        <w:rPr>
          <w:szCs w:val="20"/>
        </w:rPr>
        <w:t>oraz</w:t>
      </w:r>
      <w:proofErr w:type="gramEnd"/>
      <w:r>
        <w:rPr>
          <w:szCs w:val="20"/>
        </w:rPr>
        <w:t xml:space="preserve"> (4.3) </w:t>
      </w:r>
      <w:proofErr w:type="gramStart"/>
      <w:r>
        <w:rPr>
          <w:szCs w:val="20"/>
        </w:rPr>
        <w:t>wynika</w:t>
      </w:r>
      <w:proofErr w:type="gramEnd"/>
      <w:r>
        <w:rPr>
          <w:szCs w:val="20"/>
        </w:rPr>
        <w:t xml:space="preserve"> m.in. z nieliniowości, zniekształceń wnoszonych przez układy wzmacniaczy. </w:t>
      </w:r>
    </w:p>
    <w:p w:rsidR="00624A23" w:rsidRDefault="00624A23" w:rsidP="00CC2BAD">
      <w:pPr>
        <w:ind w:firstLine="708"/>
      </w:pPr>
    </w:p>
    <w:p w:rsidR="00CC2BAD" w:rsidRDefault="00CC2BAD" w:rsidP="00CC2BAD">
      <w:pPr>
        <w:ind w:firstLine="708"/>
      </w:pPr>
      <w:r>
        <w:t xml:space="preserve">W projekcie </w:t>
      </w:r>
      <w:r>
        <w:t>modułu głównym</w:t>
      </w:r>
      <w:r>
        <w:t xml:space="preserve"> przeznaczeniem mikrokontrolera jest odpowiednie próbkowanie </w:t>
      </w:r>
      <w:proofErr w:type="gramStart"/>
      <w:r>
        <w:t>kanałów</w:t>
      </w:r>
      <w:proofErr w:type="gramEnd"/>
      <w:r>
        <w:t xml:space="preserve"> z wyjść czujników analogowych (po odpowiednim wcześniejszym wzmocnieniu), przekształcenie ich na sygnał cyfrowy (przetworniki A/C), a następnie przesłanie do komputera</w:t>
      </w:r>
      <w:r>
        <w:t xml:space="preserve"> wbudowanego</w:t>
      </w:r>
      <w:r>
        <w:t xml:space="preserve"> za pomocą interfejsu RS-232. Do tego celu napisano odpowiednie oprogramowanie. Kod źródłowy został opisany w dalszej części </w:t>
      </w:r>
      <w:r>
        <w:t>danej pracy</w:t>
      </w:r>
      <w:r>
        <w:t>.</w:t>
      </w:r>
    </w:p>
    <w:p w:rsidR="00CC2BAD" w:rsidRPr="00CC2BAD" w:rsidRDefault="00CC2BAD" w:rsidP="00CC2BAD">
      <w:pPr>
        <w:rPr>
          <w:lang w:eastAsia="pl-PL"/>
        </w:rPr>
      </w:pPr>
    </w:p>
    <w:p w:rsidR="00BE5B67" w:rsidRPr="00BE5B67" w:rsidRDefault="00540CDA" w:rsidP="00BE5B67">
      <w:pPr>
        <w:pStyle w:val="Nagwek2"/>
      </w:pPr>
      <w:bookmarkStart w:id="30" w:name="_Toc336452846"/>
      <w:r>
        <w:t>Układy sensoryczne zbliżenia i obecności</w:t>
      </w:r>
      <w:bookmarkEnd w:id="30"/>
    </w:p>
    <w:p w:rsidR="003D4EF6" w:rsidRPr="003D4EF6" w:rsidRDefault="003D4EF6" w:rsidP="003D4EF6">
      <w:pPr>
        <w:pStyle w:val="Nagwek3"/>
      </w:pPr>
      <w:bookmarkStart w:id="31" w:name="_Toc336452847"/>
      <w:r>
        <w:t>Układ pomiarowy z czujnikami hallotronowymi</w:t>
      </w:r>
      <w:bookmarkEnd w:id="31"/>
    </w:p>
    <w:p w:rsidR="00D85C60" w:rsidRDefault="00540CDA" w:rsidP="00D85C60">
      <w:pPr>
        <w:ind w:firstLine="567"/>
      </w:pPr>
      <w:r>
        <w:t>W projekcie ręki robota wykorzystano czujniki hallotronowe, które pełnią rolę czujników zarówno obecności jak i zbliżenia. Czujniki hallotronowe dzieli się na przełączniki oraz czujniki liniowe</w:t>
      </w:r>
      <w:r w:rsidR="00D85C60">
        <w:t xml:space="preserve"> </w:t>
      </w:r>
      <w:sdt>
        <w:sdtPr>
          <w:id w:val="-1359801014"/>
          <w:citation/>
        </w:sdtPr>
        <w:sdtContent>
          <w:r w:rsidR="00D85C60">
            <w:fldChar w:fldCharType="begin"/>
          </w:r>
          <w:r w:rsidR="00D85C60">
            <w:instrText xml:space="preserve">CITATION Gaj08 \p 63-68 \l 1045 </w:instrText>
          </w:r>
          <w:r w:rsidR="00D85C60">
            <w:fldChar w:fldCharType="separate"/>
          </w:r>
          <w:r w:rsidR="00BF43C9" w:rsidRPr="00BF43C9">
            <w:rPr>
              <w:noProof/>
            </w:rPr>
            <w:t>[4, pp</w:t>
          </w:r>
          <w:proofErr w:type="gramStart"/>
          <w:r w:rsidR="00BF43C9" w:rsidRPr="00BF43C9">
            <w:rPr>
              <w:noProof/>
            </w:rPr>
            <w:t>. 63-68]</w:t>
          </w:r>
          <w:r w:rsidR="00D85C60">
            <w:fldChar w:fldCharType="end"/>
          </w:r>
        </w:sdtContent>
      </w:sdt>
      <w:r>
        <w:t>.</w:t>
      </w:r>
      <w:r w:rsidR="00D85C60">
        <w:t xml:space="preserve"> W</w:t>
      </w:r>
      <w:r w:rsidR="00D85C60">
        <w:t>y</w:t>
      </w:r>
      <w:r w:rsidR="00D85C60">
        <w:t>korzystano</w:t>
      </w:r>
      <w:proofErr w:type="gramEnd"/>
      <w:r w:rsidR="00D85C60">
        <w:t xml:space="preserve"> przełączniki, które posiadają wbudowany komparator ze zdefiniowanymi odpowiednio punktami przełączania oraz cyfrowym wyjściem, które zostało podłączone do systemu logicznego. W </w:t>
      </w:r>
      <w:r w:rsidR="00D85C60">
        <w:lastRenderedPageBreak/>
        <w:t>zależności od wartości i kierunku pola magnetycznego, wywołującego zadziałanie układu pomiar</w:t>
      </w:r>
      <w:r w:rsidR="00D85C60">
        <w:t>o</w:t>
      </w:r>
      <w:r w:rsidR="00D85C60">
        <w:t>wego czujnika, przełączniki Halla są dzielone na kilka typów:</w:t>
      </w:r>
    </w:p>
    <w:p w:rsidR="00D85C60" w:rsidRDefault="00D85C60" w:rsidP="00D85C60">
      <w:pPr>
        <w:pStyle w:val="Akapitzlist"/>
        <w:widowControl/>
        <w:numPr>
          <w:ilvl w:val="0"/>
          <w:numId w:val="5"/>
        </w:numPr>
        <w:autoSpaceDE/>
        <w:autoSpaceDN/>
      </w:pPr>
      <w:proofErr w:type="gramStart"/>
      <w:r>
        <w:t>blokujące</w:t>
      </w:r>
      <w:proofErr w:type="gramEnd"/>
      <w:r>
        <w:t xml:space="preserve"> (</w:t>
      </w:r>
      <w:r>
        <w:rPr>
          <w:i/>
        </w:rPr>
        <w:t xml:space="preserve">ang. </w:t>
      </w:r>
      <w:proofErr w:type="spellStart"/>
      <w:r>
        <w:rPr>
          <w:i/>
        </w:rPr>
        <w:t>latching</w:t>
      </w:r>
      <w:proofErr w:type="spellEnd"/>
      <w:r>
        <w:rPr>
          <w:i/>
        </w:rPr>
        <w:t xml:space="preserve"> </w:t>
      </w:r>
      <w:proofErr w:type="spellStart"/>
      <w:r>
        <w:rPr>
          <w:i/>
        </w:rPr>
        <w:t>sensors</w:t>
      </w:r>
      <w:proofErr w:type="spellEnd"/>
      <w:r>
        <w:t>)</w:t>
      </w:r>
    </w:p>
    <w:p w:rsidR="00D85C60" w:rsidRDefault="00D85C60" w:rsidP="00D85C60">
      <w:pPr>
        <w:pStyle w:val="Akapitzlist"/>
        <w:widowControl/>
        <w:numPr>
          <w:ilvl w:val="0"/>
          <w:numId w:val="5"/>
        </w:numPr>
        <w:autoSpaceDE/>
        <w:autoSpaceDN/>
      </w:pPr>
      <w:proofErr w:type="gramStart"/>
      <w:r>
        <w:t>jednobiegunowe</w:t>
      </w:r>
      <w:proofErr w:type="gramEnd"/>
      <w:r>
        <w:t xml:space="preserve"> (</w:t>
      </w:r>
      <w:r>
        <w:rPr>
          <w:i/>
        </w:rPr>
        <w:t xml:space="preserve">ang. </w:t>
      </w:r>
      <w:proofErr w:type="spellStart"/>
      <w:r>
        <w:rPr>
          <w:i/>
        </w:rPr>
        <w:t>unipolar</w:t>
      </w:r>
      <w:proofErr w:type="spellEnd"/>
      <w:r>
        <w:rPr>
          <w:i/>
        </w:rPr>
        <w:t xml:space="preserve"> </w:t>
      </w:r>
      <w:proofErr w:type="spellStart"/>
      <w:r>
        <w:rPr>
          <w:i/>
        </w:rPr>
        <w:t>sensors</w:t>
      </w:r>
      <w:proofErr w:type="spellEnd"/>
      <w:r>
        <w:t>)</w:t>
      </w:r>
    </w:p>
    <w:p w:rsidR="00D85C60" w:rsidRDefault="00D85C60" w:rsidP="00D85C60">
      <w:pPr>
        <w:pStyle w:val="Akapitzlist"/>
        <w:widowControl/>
        <w:numPr>
          <w:ilvl w:val="0"/>
          <w:numId w:val="5"/>
        </w:numPr>
        <w:autoSpaceDE/>
        <w:autoSpaceDN/>
      </w:pPr>
      <w:proofErr w:type="gramStart"/>
      <w:r>
        <w:t>dwubiegunowe</w:t>
      </w:r>
      <w:proofErr w:type="gramEnd"/>
      <w:r>
        <w:t xml:space="preserve"> (ang. </w:t>
      </w:r>
      <w:proofErr w:type="spellStart"/>
      <w:r>
        <w:rPr>
          <w:i/>
        </w:rPr>
        <w:t>bipolar</w:t>
      </w:r>
      <w:proofErr w:type="spellEnd"/>
      <w:r>
        <w:rPr>
          <w:i/>
        </w:rPr>
        <w:t xml:space="preserve"> </w:t>
      </w:r>
      <w:proofErr w:type="spellStart"/>
      <w:r>
        <w:rPr>
          <w:i/>
        </w:rPr>
        <w:t>sensors</w:t>
      </w:r>
      <w:proofErr w:type="spellEnd"/>
      <w:r>
        <w:t>)</w:t>
      </w:r>
    </w:p>
    <w:p w:rsidR="00D85C60" w:rsidRDefault="00D85C60" w:rsidP="00D85C60">
      <w:r>
        <w:t>Wykorzystano dwa ostatnie typy czujników. Przełączniki jednobiegunowe nie wymagają zmian ki</w:t>
      </w:r>
      <w:r>
        <w:t>e</w:t>
      </w:r>
      <w:r>
        <w:t>runku pola magnetycznego – polaryzacji, lecz jedynie jego wartości. Na ogół tego typu czujniki w</w:t>
      </w:r>
      <w:r>
        <w:t>y</w:t>
      </w:r>
      <w:r>
        <w:t>magają pola magnetycznego o polaryzacji dodatniej, skierowanej w stronę oznakowanej krawędzi czujnika. Taki czujnik nie reaguje na zmiany pola magnetycznego o polaryzacji odwrotnej (ujemnej).</w:t>
      </w:r>
    </w:p>
    <w:p w:rsidR="00540CDA" w:rsidRDefault="00D85C60" w:rsidP="00D85C60">
      <w:pPr>
        <w:ind w:firstLine="567"/>
      </w:pPr>
      <w:r>
        <w:t>Przełączniki dwubiegunowe są zbliżone w działaniu do przełączników blokujących. Charakter</w:t>
      </w:r>
      <w:r>
        <w:t>y</w:t>
      </w:r>
      <w:r>
        <w:t xml:space="preserve">styczne dla tych czujników jest, że sygnał wyjściowy z przetwornika nie zmienia się, jeżeli </w:t>
      </w:r>
      <w:r w:rsidR="003D4EF6">
        <w:t>wartość natężenia pola</w:t>
      </w:r>
      <w:r>
        <w:t xml:space="preserve"> magnetyczne</w:t>
      </w:r>
      <w:r w:rsidR="003D4EF6">
        <w:t>go</w:t>
      </w:r>
      <w:r>
        <w:t xml:space="preserve"> </w:t>
      </w:r>
      <w:r w:rsidR="003D4EF6">
        <w:t>dąży</w:t>
      </w:r>
      <w:r>
        <w:t xml:space="preserve"> do zera (nie zawsze jednak w przypadku tych czujników jest spełniona zasada st</w:t>
      </w:r>
      <w:r>
        <w:t>a</w:t>
      </w:r>
      <w:r>
        <w:t>łości sygnału wyjściowego, gdy pole magnetyczne). W celu zmiany stanu wyjścia należy przyłożyć do płytki Halla (zawartej w obudowie czujnika) pole magnetyczne o polaryzacji odwrotnej do działającej uprzednio. Jako czujnik unipolarny w</w:t>
      </w:r>
      <w:r w:rsidR="00A80E3D">
        <w:t xml:space="preserve">ybrano </w:t>
      </w:r>
      <w:r>
        <w:t>CS3144</w:t>
      </w:r>
      <w:proofErr w:type="gramStart"/>
      <w:r>
        <w:t>E.</w:t>
      </w:r>
      <w:r w:rsidR="003D4EF6">
        <w:t xml:space="preserve"> </w:t>
      </w:r>
      <w:proofErr w:type="gramEnd"/>
      <w:r w:rsidR="003D4EF6" w:rsidRPr="003D4EF6">
        <w:t>Są to czujniki, które posiadają wbudowany komparator ze zdefiniowanymi odpowiednio punktami przełączania oraz cyfrowym wyjściem, które zostało podłączone do systemu logicznego. Schemat funkcjonalny czujnika C</w:t>
      </w:r>
      <w:r w:rsidR="003D4EF6">
        <w:t xml:space="preserve">S3144E pokazany jest na </w:t>
      </w:r>
      <w:r w:rsidR="003D4EF6">
        <w:fldChar w:fldCharType="begin"/>
      </w:r>
      <w:r w:rsidR="003D4EF6">
        <w:instrText xml:space="preserve"> REF _Ref336447984 \h </w:instrText>
      </w:r>
      <w:r w:rsidR="003D4EF6">
        <w:fldChar w:fldCharType="separate"/>
      </w:r>
      <w:r w:rsidR="003D4EF6" w:rsidRPr="003D4EF6">
        <w:t xml:space="preserve">Rys. </w:t>
      </w:r>
      <w:r w:rsidR="003D4EF6" w:rsidRPr="003D4EF6">
        <w:rPr>
          <w:noProof/>
        </w:rPr>
        <w:t>5</w:t>
      </w:r>
      <w:r w:rsidR="003D4EF6" w:rsidRPr="003D4EF6">
        <w:t>.</w:t>
      </w:r>
      <w:r w:rsidR="003D4EF6" w:rsidRPr="003D4EF6">
        <w:rPr>
          <w:noProof/>
        </w:rPr>
        <w:t>2</w:t>
      </w:r>
      <w:r w:rsidR="003D4EF6">
        <w:fldChar w:fldCharType="end"/>
      </w:r>
      <w:r w:rsidR="003D4EF6" w:rsidRPr="003D4EF6">
        <w:t>.</w:t>
      </w:r>
    </w:p>
    <w:p w:rsidR="003D4EF6" w:rsidRDefault="003D4EF6" w:rsidP="003D4EF6">
      <w:pPr>
        <w:keepNext/>
        <w:ind w:firstLine="567"/>
        <w:jc w:val="center"/>
      </w:pPr>
      <w:r>
        <w:rPr>
          <w:noProof/>
          <w:lang w:val="en-US"/>
        </w:rPr>
        <w:drawing>
          <wp:inline distT="0" distB="0" distL="0" distR="0" wp14:anchorId="1A9599FF" wp14:editId="78419CDB">
            <wp:extent cx="2447925" cy="1739122"/>
            <wp:effectExtent l="19050" t="19050" r="9525" b="1397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59632" cy="1747440"/>
                    </a:xfrm>
                    <a:prstGeom prst="rect">
                      <a:avLst/>
                    </a:prstGeom>
                    <a:noFill/>
                    <a:ln w="6350" cmpd="sng">
                      <a:solidFill>
                        <a:schemeClr val="tx1"/>
                      </a:solidFill>
                      <a:miter lim="800000"/>
                      <a:headEnd/>
                      <a:tailEnd/>
                    </a:ln>
                    <a:effectLst/>
                  </pic:spPr>
                </pic:pic>
              </a:graphicData>
            </a:graphic>
          </wp:inline>
        </w:drawing>
      </w:r>
    </w:p>
    <w:p w:rsidR="003D4EF6" w:rsidRDefault="003D4EF6" w:rsidP="003D4EF6">
      <w:pPr>
        <w:pStyle w:val="Legenda"/>
        <w:jc w:val="center"/>
        <w:rPr>
          <w:color w:val="auto"/>
        </w:rPr>
      </w:pPr>
      <w:bookmarkStart w:id="32" w:name="_Ref336447984"/>
      <w:r w:rsidRPr="003D4EF6">
        <w:rPr>
          <w:color w:val="auto"/>
        </w:rPr>
        <w:t xml:space="preserve">Rys. </w:t>
      </w:r>
      <w:r w:rsidR="007C16CD">
        <w:rPr>
          <w:color w:val="auto"/>
        </w:rPr>
        <w:fldChar w:fldCharType="begin"/>
      </w:r>
      <w:r w:rsidR="007C16CD">
        <w:rPr>
          <w:color w:val="auto"/>
        </w:rPr>
        <w:instrText xml:space="preserve"> STYLEREF 1 \s </w:instrText>
      </w:r>
      <w:r w:rsidR="007C16CD">
        <w:rPr>
          <w:color w:val="auto"/>
        </w:rPr>
        <w:fldChar w:fldCharType="separate"/>
      </w:r>
      <w:r w:rsidR="007C16CD">
        <w:rPr>
          <w:noProof/>
          <w:color w:val="auto"/>
        </w:rPr>
        <w:t>5</w:t>
      </w:r>
      <w:r w:rsidR="007C16CD">
        <w:rPr>
          <w:color w:val="auto"/>
        </w:rPr>
        <w:fldChar w:fldCharType="end"/>
      </w:r>
      <w:r w:rsidR="007C16CD">
        <w:rPr>
          <w:color w:val="auto"/>
        </w:rPr>
        <w:t>.</w:t>
      </w:r>
      <w:r w:rsidR="007C16CD">
        <w:rPr>
          <w:color w:val="auto"/>
        </w:rPr>
        <w:fldChar w:fldCharType="begin"/>
      </w:r>
      <w:r w:rsidR="007C16CD">
        <w:rPr>
          <w:color w:val="auto"/>
        </w:rPr>
        <w:instrText xml:space="preserve"> SEQ Rys. \* ARABIC \s 1 </w:instrText>
      </w:r>
      <w:r w:rsidR="007C16CD">
        <w:rPr>
          <w:color w:val="auto"/>
        </w:rPr>
        <w:fldChar w:fldCharType="separate"/>
      </w:r>
      <w:r w:rsidR="007C16CD">
        <w:rPr>
          <w:noProof/>
          <w:color w:val="auto"/>
        </w:rPr>
        <w:t>10</w:t>
      </w:r>
      <w:r w:rsidR="007C16CD">
        <w:rPr>
          <w:color w:val="auto"/>
        </w:rPr>
        <w:fldChar w:fldCharType="end"/>
      </w:r>
      <w:bookmarkEnd w:id="32"/>
      <w:r w:rsidRPr="003D4EF6">
        <w:rPr>
          <w:color w:val="auto"/>
        </w:rPr>
        <w:t xml:space="preserve"> Blok funkcjonalny czujnika hallotronowego serii CS3140</w:t>
      </w:r>
      <w:r>
        <w:rPr>
          <w:color w:val="auto"/>
        </w:rPr>
        <w:t xml:space="preserve"> </w:t>
      </w:r>
      <w:sdt>
        <w:sdtPr>
          <w:rPr>
            <w:color w:val="auto"/>
          </w:rPr>
          <w:id w:val="1572160437"/>
          <w:citation/>
        </w:sdtPr>
        <w:sdtContent>
          <w:r>
            <w:rPr>
              <w:color w:val="auto"/>
            </w:rPr>
            <w:fldChar w:fldCharType="begin"/>
          </w:r>
          <w:r>
            <w:rPr>
              <w:color w:val="auto"/>
            </w:rPr>
            <w:instrText xml:space="preserve"> CITATION Dat12 \l 1045 </w:instrText>
          </w:r>
          <w:r>
            <w:rPr>
              <w:color w:val="auto"/>
            </w:rPr>
            <w:fldChar w:fldCharType="separate"/>
          </w:r>
          <w:r w:rsidR="00BF43C9" w:rsidRPr="00BF43C9">
            <w:rPr>
              <w:noProof/>
              <w:color w:val="auto"/>
            </w:rPr>
            <w:t>[5]</w:t>
          </w:r>
          <w:r>
            <w:rPr>
              <w:color w:val="auto"/>
            </w:rPr>
            <w:fldChar w:fldCharType="end"/>
          </w:r>
        </w:sdtContent>
      </w:sdt>
    </w:p>
    <w:p w:rsidR="003D4EF6" w:rsidRPr="003D4EF6" w:rsidRDefault="003D4EF6" w:rsidP="003D4EF6">
      <w:pPr>
        <w:rPr>
          <w:lang w:eastAsia="pl-PL"/>
        </w:rPr>
      </w:pPr>
      <w:r>
        <w:t>Maksymalne napięcie wejściowe i wyjściowe czujnika to 28 V, co odpowiada założeniom postawi</w:t>
      </w:r>
      <w:r>
        <w:t>o</w:t>
      </w:r>
      <w:r>
        <w:t>nym przez projektanta</w:t>
      </w:r>
      <w:r>
        <w:rPr>
          <w:color w:val="000000"/>
        </w:rPr>
        <w:t xml:space="preserve">, opisanych w Rozdziale </w:t>
      </w:r>
      <w:r>
        <w:rPr>
          <w:color w:val="000000"/>
        </w:rPr>
        <w:fldChar w:fldCharType="begin"/>
      </w:r>
      <w:r>
        <w:rPr>
          <w:color w:val="000000"/>
        </w:rPr>
        <w:instrText xml:space="preserve"> REF _Ref336448207 \w \h </w:instrText>
      </w:r>
      <w:r>
        <w:rPr>
          <w:color w:val="000000"/>
        </w:rPr>
      </w:r>
      <w:r>
        <w:rPr>
          <w:color w:val="000000"/>
        </w:rPr>
        <w:fldChar w:fldCharType="separate"/>
      </w:r>
      <w:r>
        <w:rPr>
          <w:color w:val="000000"/>
        </w:rPr>
        <w:t>3.1</w:t>
      </w:r>
      <w:r>
        <w:rPr>
          <w:color w:val="000000"/>
        </w:rPr>
        <w:fldChar w:fldCharType="end"/>
      </w:r>
      <w:r>
        <w:t>. Rozkład wyprowadzeń, charakterystyki z</w:t>
      </w:r>
      <w:r>
        <w:t>a</w:t>
      </w:r>
      <w:r>
        <w:t>warte są w dokumentacji czujnika w Załączniku X. Drugim czujnikiem jest czujnik bipolarny Halla AH175. Zakres napięć pracy czujnika to 3,5 V – 20 V, zarówno na wejściu jak i wyjściu układu pó</w:t>
      </w:r>
      <w:r>
        <w:t>ł</w:t>
      </w:r>
      <w:r>
        <w:t xml:space="preserve">przewodnikowego. Na </w:t>
      </w:r>
      <w:r w:rsidR="00F36CB5">
        <w:fldChar w:fldCharType="begin"/>
      </w:r>
      <w:r w:rsidR="00F36CB5">
        <w:instrText xml:space="preserve"> REF _Ref336449640 \h </w:instrText>
      </w:r>
      <w:r w:rsidR="00F36CB5">
        <w:fldChar w:fldCharType="separate"/>
      </w:r>
      <w:r w:rsidR="00F36CB5" w:rsidRPr="00F36CB5">
        <w:t xml:space="preserve">Rys. </w:t>
      </w:r>
      <w:r w:rsidR="00F36CB5" w:rsidRPr="00F36CB5">
        <w:rPr>
          <w:noProof/>
        </w:rPr>
        <w:t>5</w:t>
      </w:r>
      <w:r w:rsidR="00F36CB5" w:rsidRPr="00F36CB5">
        <w:t>.</w:t>
      </w:r>
      <w:r w:rsidR="00F36CB5" w:rsidRPr="00F36CB5">
        <w:rPr>
          <w:noProof/>
        </w:rPr>
        <w:t>3</w:t>
      </w:r>
      <w:r w:rsidR="00F36CB5">
        <w:fldChar w:fldCharType="end"/>
      </w:r>
      <w:r w:rsidR="00F36CB5">
        <w:t xml:space="preserve"> </w:t>
      </w:r>
      <w:r>
        <w:t>przedstawiono blok funkcjonalny wraz z wyprowadzeniami czu</w:t>
      </w:r>
      <w:r>
        <w:t>j</w:t>
      </w:r>
      <w:r>
        <w:t>nika</w:t>
      </w:r>
    </w:p>
    <w:p w:rsidR="00F36CB5" w:rsidRDefault="001D65DD" w:rsidP="00F36CB5">
      <w:pPr>
        <w:keepNext/>
        <w:jc w:val="center"/>
      </w:pPr>
      <w:r>
        <w:rPr>
          <w:noProof/>
          <w:lang w:val="en-US"/>
        </w:rPr>
        <w:lastRenderedPageBreak/>
        <w:drawing>
          <wp:inline distT="0" distB="0" distL="0" distR="0" wp14:anchorId="082B79DE" wp14:editId="06EEFA51">
            <wp:extent cx="3495675" cy="2228850"/>
            <wp:effectExtent l="19050" t="19050" r="28575" b="1905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4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95675" cy="2228850"/>
                    </a:xfrm>
                    <a:prstGeom prst="rect">
                      <a:avLst/>
                    </a:prstGeom>
                    <a:noFill/>
                    <a:ln w="6350" cmpd="sng">
                      <a:solidFill>
                        <a:schemeClr val="tx1"/>
                      </a:solidFill>
                      <a:miter lim="800000"/>
                      <a:headEnd/>
                      <a:tailEnd/>
                    </a:ln>
                    <a:effectLst/>
                  </pic:spPr>
                </pic:pic>
              </a:graphicData>
            </a:graphic>
          </wp:inline>
        </w:drawing>
      </w:r>
    </w:p>
    <w:p w:rsidR="00B779EA" w:rsidRPr="00F36CB5" w:rsidRDefault="00F36CB5" w:rsidP="00F36CB5">
      <w:pPr>
        <w:pStyle w:val="Legenda"/>
        <w:jc w:val="center"/>
        <w:rPr>
          <w:color w:val="auto"/>
        </w:rPr>
      </w:pPr>
      <w:bookmarkStart w:id="33" w:name="_Ref336449640"/>
      <w:r w:rsidRPr="00F36CB5">
        <w:rPr>
          <w:color w:val="auto"/>
        </w:rPr>
        <w:t xml:space="preserve">Rys. </w:t>
      </w:r>
      <w:r w:rsidR="007C16CD">
        <w:rPr>
          <w:color w:val="auto"/>
        </w:rPr>
        <w:fldChar w:fldCharType="begin"/>
      </w:r>
      <w:r w:rsidR="007C16CD">
        <w:rPr>
          <w:color w:val="auto"/>
        </w:rPr>
        <w:instrText xml:space="preserve"> STYLEREF 1 \s </w:instrText>
      </w:r>
      <w:r w:rsidR="007C16CD">
        <w:rPr>
          <w:color w:val="auto"/>
        </w:rPr>
        <w:fldChar w:fldCharType="separate"/>
      </w:r>
      <w:r w:rsidR="007C16CD">
        <w:rPr>
          <w:noProof/>
          <w:color w:val="auto"/>
        </w:rPr>
        <w:t>5</w:t>
      </w:r>
      <w:r w:rsidR="007C16CD">
        <w:rPr>
          <w:color w:val="auto"/>
        </w:rPr>
        <w:fldChar w:fldCharType="end"/>
      </w:r>
      <w:r w:rsidR="007C16CD">
        <w:rPr>
          <w:color w:val="auto"/>
        </w:rPr>
        <w:t>.</w:t>
      </w:r>
      <w:r w:rsidR="007C16CD">
        <w:rPr>
          <w:color w:val="auto"/>
        </w:rPr>
        <w:fldChar w:fldCharType="begin"/>
      </w:r>
      <w:r w:rsidR="007C16CD">
        <w:rPr>
          <w:color w:val="auto"/>
        </w:rPr>
        <w:instrText xml:space="preserve"> SEQ Rys. \* ARABIC \s 1 </w:instrText>
      </w:r>
      <w:r w:rsidR="007C16CD">
        <w:rPr>
          <w:color w:val="auto"/>
        </w:rPr>
        <w:fldChar w:fldCharType="separate"/>
      </w:r>
      <w:r w:rsidR="007C16CD">
        <w:rPr>
          <w:noProof/>
          <w:color w:val="auto"/>
        </w:rPr>
        <w:t>11</w:t>
      </w:r>
      <w:r w:rsidR="007C16CD">
        <w:rPr>
          <w:color w:val="auto"/>
        </w:rPr>
        <w:fldChar w:fldCharType="end"/>
      </w:r>
      <w:bookmarkEnd w:id="33"/>
      <w:r w:rsidRPr="00F36CB5">
        <w:rPr>
          <w:color w:val="auto"/>
        </w:rPr>
        <w:t xml:space="preserve"> Diagram blokowy czujnika AH175</w:t>
      </w:r>
      <w:r>
        <w:rPr>
          <w:color w:val="auto"/>
        </w:rPr>
        <w:t xml:space="preserve"> </w:t>
      </w:r>
      <w:sdt>
        <w:sdtPr>
          <w:rPr>
            <w:color w:val="auto"/>
          </w:rPr>
          <w:id w:val="159820372"/>
          <w:citation/>
        </w:sdtPr>
        <w:sdtContent>
          <w:r>
            <w:rPr>
              <w:color w:val="auto"/>
            </w:rPr>
            <w:fldChar w:fldCharType="begin"/>
          </w:r>
          <w:r>
            <w:rPr>
              <w:color w:val="auto"/>
            </w:rPr>
            <w:instrText xml:space="preserve"> CITATION Czu \l 1045 </w:instrText>
          </w:r>
          <w:r>
            <w:rPr>
              <w:color w:val="auto"/>
            </w:rPr>
            <w:fldChar w:fldCharType="separate"/>
          </w:r>
          <w:r w:rsidR="00BF43C9" w:rsidRPr="00BF43C9">
            <w:rPr>
              <w:noProof/>
              <w:color w:val="auto"/>
            </w:rPr>
            <w:t>[6]</w:t>
          </w:r>
          <w:r>
            <w:rPr>
              <w:color w:val="auto"/>
            </w:rPr>
            <w:fldChar w:fldCharType="end"/>
          </w:r>
        </w:sdtContent>
      </w:sdt>
    </w:p>
    <w:p w:rsidR="00F36CB5" w:rsidRDefault="00F36CB5" w:rsidP="00F36CB5">
      <w:pPr>
        <w:ind w:firstLine="567"/>
      </w:pPr>
      <w:r>
        <w:t>W projekcie przewidziano również możliwość podłączenia liniowych czujników Halla. Gen</w:t>
      </w:r>
      <w:r>
        <w:t>e</w:t>
      </w:r>
      <w:r>
        <w:t>rują one sygnał analogowy napięciowy proporcjonalny do indukcji magnetycznej działającej na pły</w:t>
      </w:r>
      <w:r>
        <w:t>t</w:t>
      </w:r>
      <w:r>
        <w:t xml:space="preserve">kę Halla. Ten typ czujników stosowany jest m.in. do pomiaru kąta </w:t>
      </w:r>
      <w:r w:rsidR="00755AD5">
        <w:t>rozwarcia pomiędzy ramieniem a przedramieniem</w:t>
      </w:r>
      <w:r>
        <w:t>, poł</w:t>
      </w:r>
      <w:r>
        <w:t>o</w:t>
      </w:r>
      <w:r>
        <w:t xml:space="preserve">żenia </w:t>
      </w:r>
      <w:r w:rsidR="00755AD5">
        <w:t>poszczególnych przegubów, stawów względem obudowy robota</w:t>
      </w:r>
      <w:r>
        <w:t xml:space="preserve">, kąta obrotu </w:t>
      </w:r>
      <w:r w:rsidR="00755AD5">
        <w:t>przegubu, może zostać również zastosowany do pomiaru natężeń prądów</w:t>
      </w:r>
      <w:r>
        <w:t>. Przykładem czujnika tego typu jest czujnik CS3503.</w:t>
      </w:r>
    </w:p>
    <w:p w:rsidR="0080662C" w:rsidRDefault="0080662C" w:rsidP="0080662C">
      <w:pPr>
        <w:ind w:firstLine="567"/>
      </w:pPr>
      <w:r>
        <w:t>Każdy z czujników ha</w:t>
      </w:r>
      <w:r>
        <w:t>l</w:t>
      </w:r>
      <w:r>
        <w:t>lotronowych jest wzmacniany. Dokonywane jest to za pośrednictwem wzmacniacza różnicowego na bazie układu TL074. N</w:t>
      </w:r>
      <w:r>
        <w:t>a</w:t>
      </w:r>
      <w:r>
        <w:t xml:space="preserve">pięcie wyjściowe poddawane jest regulacji z zakresu 2 V – 22 V. Schemat ideowy opisywanego układu jest przedstawiony na </w:t>
      </w:r>
      <w:r>
        <w:fldChar w:fldCharType="begin"/>
      </w:r>
      <w:r>
        <w:instrText xml:space="preserve"> REF _Ref336452238 \h </w:instrText>
      </w:r>
      <w:r>
        <w:fldChar w:fldCharType="separate"/>
      </w:r>
      <w:r w:rsidRPr="0080662C">
        <w:t xml:space="preserve">Rys. </w:t>
      </w:r>
      <w:r w:rsidRPr="0080662C">
        <w:rPr>
          <w:noProof/>
        </w:rPr>
        <w:t>5</w:t>
      </w:r>
      <w:r w:rsidRPr="0080662C">
        <w:t>.</w:t>
      </w:r>
      <w:r w:rsidRPr="0080662C">
        <w:rPr>
          <w:noProof/>
        </w:rPr>
        <w:t>4</w:t>
      </w:r>
      <w:r>
        <w:fldChar w:fldCharType="end"/>
      </w:r>
      <w:r>
        <w:t>.</w:t>
      </w:r>
    </w:p>
    <w:p w:rsidR="0080662C" w:rsidRDefault="0080662C" w:rsidP="0080662C">
      <w:pPr>
        <w:keepNext/>
        <w:jc w:val="center"/>
      </w:pPr>
      <w:r>
        <w:rPr>
          <w:noProof/>
          <w:bdr w:val="single" w:sz="24" w:space="0" w:color="D9D9D9"/>
          <w:lang w:val="en-US"/>
        </w:rPr>
        <w:drawing>
          <wp:inline distT="0" distB="0" distL="0" distR="0" wp14:anchorId="19059F8A" wp14:editId="07C627C2">
            <wp:extent cx="5295900" cy="2847975"/>
            <wp:effectExtent l="19050" t="19050" r="19050" b="28575"/>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39"/>
                    <pic:cNvPicPr>
                      <a:picLocks noChangeAspect="1" noChangeArrowheads="1"/>
                    </pic:cNvPicPr>
                  </pic:nvPicPr>
                  <pic:blipFill>
                    <a:blip r:embed="rId25">
                      <a:grayscl/>
                      <a:extLst>
                        <a:ext uri="{28A0092B-C50C-407E-A947-70E740481C1C}">
                          <a14:useLocalDpi xmlns:a14="http://schemas.microsoft.com/office/drawing/2010/main" val="0"/>
                        </a:ext>
                      </a:extLst>
                    </a:blip>
                    <a:srcRect/>
                    <a:stretch>
                      <a:fillRect/>
                    </a:stretch>
                  </pic:blipFill>
                  <pic:spPr bwMode="auto">
                    <a:xfrm>
                      <a:off x="0" y="0"/>
                      <a:ext cx="5295900" cy="2847975"/>
                    </a:xfrm>
                    <a:prstGeom prst="rect">
                      <a:avLst/>
                    </a:prstGeom>
                    <a:ln w="6350">
                      <a:solidFill>
                        <a:schemeClr val="tx1"/>
                      </a:solidFill>
                    </a:ln>
                    <a:effectLst>
                      <a:softEdge rad="112500"/>
                    </a:effectLst>
                  </pic:spPr>
                </pic:pic>
              </a:graphicData>
            </a:graphic>
          </wp:inline>
        </w:drawing>
      </w:r>
    </w:p>
    <w:p w:rsidR="00F36CB5" w:rsidRDefault="0080662C" w:rsidP="0080662C">
      <w:pPr>
        <w:pStyle w:val="Legenda"/>
        <w:jc w:val="center"/>
        <w:rPr>
          <w:color w:val="auto"/>
        </w:rPr>
      </w:pPr>
      <w:bookmarkStart w:id="34" w:name="_Ref336452238"/>
      <w:r w:rsidRPr="0080662C">
        <w:rPr>
          <w:color w:val="auto"/>
        </w:rPr>
        <w:t xml:space="preserve">Rys. </w:t>
      </w:r>
      <w:r w:rsidR="007C16CD">
        <w:rPr>
          <w:color w:val="auto"/>
        </w:rPr>
        <w:fldChar w:fldCharType="begin"/>
      </w:r>
      <w:r w:rsidR="007C16CD">
        <w:rPr>
          <w:color w:val="auto"/>
        </w:rPr>
        <w:instrText xml:space="preserve"> STYLEREF 1 \s </w:instrText>
      </w:r>
      <w:r w:rsidR="007C16CD">
        <w:rPr>
          <w:color w:val="auto"/>
        </w:rPr>
        <w:fldChar w:fldCharType="separate"/>
      </w:r>
      <w:r w:rsidR="007C16CD">
        <w:rPr>
          <w:noProof/>
          <w:color w:val="auto"/>
        </w:rPr>
        <w:t>5</w:t>
      </w:r>
      <w:r w:rsidR="007C16CD">
        <w:rPr>
          <w:color w:val="auto"/>
        </w:rPr>
        <w:fldChar w:fldCharType="end"/>
      </w:r>
      <w:r w:rsidR="007C16CD">
        <w:rPr>
          <w:color w:val="auto"/>
        </w:rPr>
        <w:t>.</w:t>
      </w:r>
      <w:r w:rsidR="007C16CD">
        <w:rPr>
          <w:color w:val="auto"/>
        </w:rPr>
        <w:fldChar w:fldCharType="begin"/>
      </w:r>
      <w:r w:rsidR="007C16CD">
        <w:rPr>
          <w:color w:val="auto"/>
        </w:rPr>
        <w:instrText xml:space="preserve"> SEQ Rys. \* ARABIC \s 1 </w:instrText>
      </w:r>
      <w:r w:rsidR="007C16CD">
        <w:rPr>
          <w:color w:val="auto"/>
        </w:rPr>
        <w:fldChar w:fldCharType="separate"/>
      </w:r>
      <w:r w:rsidR="007C16CD">
        <w:rPr>
          <w:noProof/>
          <w:color w:val="auto"/>
        </w:rPr>
        <w:t>12</w:t>
      </w:r>
      <w:r w:rsidR="007C16CD">
        <w:rPr>
          <w:color w:val="auto"/>
        </w:rPr>
        <w:fldChar w:fldCharType="end"/>
      </w:r>
      <w:bookmarkEnd w:id="34"/>
      <w:r w:rsidRPr="0080662C">
        <w:rPr>
          <w:color w:val="auto"/>
        </w:rPr>
        <w:t xml:space="preserve"> Schemat ideowy układu wzmacniacza sygnału z czujnika Halla bipolarnego oraz unipolarnego</w:t>
      </w:r>
    </w:p>
    <w:p w:rsidR="0080662C" w:rsidRPr="0080662C" w:rsidRDefault="0080662C" w:rsidP="0080662C">
      <w:pPr>
        <w:rPr>
          <w:lang w:eastAsia="pl-PL"/>
        </w:rPr>
      </w:pPr>
    </w:p>
    <w:p w:rsidR="0080662C" w:rsidRDefault="0080662C" w:rsidP="0080662C">
      <w:pPr>
        <w:pStyle w:val="Nagwek3"/>
      </w:pPr>
      <w:bookmarkStart w:id="35" w:name="_Toc336452848"/>
      <w:r>
        <w:t>Wzmacniacz czujnika optycznego</w:t>
      </w:r>
      <w:bookmarkEnd w:id="35"/>
    </w:p>
    <w:p w:rsidR="0080662C" w:rsidRDefault="0080662C" w:rsidP="0080662C">
      <w:pPr>
        <w:ind w:firstLine="567"/>
      </w:pPr>
      <w:r>
        <w:t>Przewidziano możliwość dołączenia czujników fotoelektrycznych (optycznych). Są to diody kierunkowe oraz diody na podczerwień. Spełniają rolę markerów w celu określenia początkowych punktów pracy robota. Element nadawczy (w przypadku toru na podczerwień) st</w:t>
      </w:r>
      <w:r>
        <w:t>a</w:t>
      </w:r>
      <w:r>
        <w:t>nowi dioda nadawcza CQYP16, fotodetektorem jest dioda odbiorcza BPW84. W układzie elektronicznego przełącznika świetlnego wykorzystano fototranzystor BPY22.</w:t>
      </w:r>
    </w:p>
    <w:p w:rsidR="0080662C" w:rsidRPr="00CF2DEF" w:rsidRDefault="0080662C" w:rsidP="0080662C">
      <w:pPr>
        <w:ind w:firstLine="567"/>
      </w:pPr>
      <w:r>
        <w:t>Układ wzmacniacza czujnika optycznego składa się ze wzmacniacza OP07CR, który pracuje w konfiguracji komparatora. Porównywany jest poziom napięcia pomiędzy wejściem odwracaj</w:t>
      </w:r>
      <w:r>
        <w:t>ą</w:t>
      </w:r>
      <w:r>
        <w:t>cym a nieodwracającym. Na wyjściu uzyskuje się wysoki albo niski sygnał, w zależności od napięcia zasilającego V</w:t>
      </w:r>
      <w:r>
        <w:softHyphen/>
      </w:r>
      <w:r>
        <w:rPr>
          <w:vertAlign w:val="subscript"/>
        </w:rPr>
        <w:t>COM</w:t>
      </w:r>
      <w:r>
        <w:t xml:space="preserve"> wzmacniacza. Napięcie na wejściu nieodwracającym jest ustalane przy pomocy pote</w:t>
      </w:r>
      <w:r>
        <w:t>n</w:t>
      </w:r>
      <w:r>
        <w:t>cjometru R</w:t>
      </w:r>
      <w:r>
        <w:rPr>
          <w:vertAlign w:val="subscript"/>
        </w:rPr>
        <w:t>V4</w:t>
      </w:r>
      <w:r>
        <w:t xml:space="preserve"> (</w:t>
      </w:r>
      <w:r w:rsidR="004B30A4">
        <w:fldChar w:fldCharType="begin"/>
      </w:r>
      <w:r w:rsidR="004B30A4">
        <w:instrText xml:space="preserve"> REF _Ref336452608 \h </w:instrText>
      </w:r>
      <w:r w:rsidR="004B30A4">
        <w:fldChar w:fldCharType="separate"/>
      </w:r>
      <w:r w:rsidR="004B30A4" w:rsidRPr="004B30A4">
        <w:t>Rys</w:t>
      </w:r>
      <w:proofErr w:type="gramStart"/>
      <w:r w:rsidR="004B30A4" w:rsidRPr="004B30A4">
        <w:t xml:space="preserve">. </w:t>
      </w:r>
      <w:r w:rsidR="004B30A4" w:rsidRPr="004B30A4">
        <w:rPr>
          <w:noProof/>
        </w:rPr>
        <w:t>5</w:t>
      </w:r>
      <w:r w:rsidR="004B30A4" w:rsidRPr="004B30A4">
        <w:t>.</w:t>
      </w:r>
      <w:r w:rsidR="004B30A4" w:rsidRPr="004B30A4">
        <w:rPr>
          <w:noProof/>
        </w:rPr>
        <w:t>5</w:t>
      </w:r>
      <w:r w:rsidR="004B30A4">
        <w:fldChar w:fldCharType="end"/>
      </w:r>
      <w:r>
        <w:t>). Kiedy</w:t>
      </w:r>
      <w:proofErr w:type="gramEnd"/>
      <w:r>
        <w:t xml:space="preserve"> fotodioda podłączona pod wejścia K13 (anoda – 2, katoda – 3) nie jest oświetlona, prąd płynący przez dany element elektroniczny nie płynie. Powoduje to wzrost n</w:t>
      </w:r>
      <w:r>
        <w:t>a</w:t>
      </w:r>
      <w:r>
        <w:t>pięcia na pinie 2 wzmacniacza, na wyjściu otrzymuje się niski poziom napięcia. Sytuacja jest o</w:t>
      </w:r>
      <w:r>
        <w:t>d</w:t>
      </w:r>
      <w:r>
        <w:t xml:space="preserve">wrotna w momencie, w którym fotodioda zostaje oświetlona. </w:t>
      </w:r>
    </w:p>
    <w:p w:rsidR="004B30A4" w:rsidRDefault="0080662C" w:rsidP="004B30A4">
      <w:pPr>
        <w:keepNext/>
        <w:ind w:firstLine="567"/>
        <w:jc w:val="center"/>
      </w:pPr>
      <w:r>
        <w:rPr>
          <w:noProof/>
          <w:lang w:val="en-US"/>
        </w:rPr>
        <w:drawing>
          <wp:inline distT="0" distB="0" distL="0" distR="0" wp14:anchorId="57F000E9" wp14:editId="2D5FD6C4">
            <wp:extent cx="4486275" cy="2124075"/>
            <wp:effectExtent l="38100" t="38100" r="47625" b="47625"/>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42"/>
                    <pic:cNvPicPr>
                      <a:picLocks noChangeAspect="1" noChangeArrowheads="1"/>
                    </pic:cNvPicPr>
                  </pic:nvPicPr>
                  <pic:blipFill>
                    <a:blip r:embed="rId26">
                      <a:grayscl/>
                      <a:extLst>
                        <a:ext uri="{28A0092B-C50C-407E-A947-70E740481C1C}">
                          <a14:useLocalDpi xmlns:a14="http://schemas.microsoft.com/office/drawing/2010/main" val="0"/>
                        </a:ext>
                      </a:extLst>
                    </a:blip>
                    <a:srcRect/>
                    <a:stretch>
                      <a:fillRect/>
                    </a:stretch>
                  </pic:blipFill>
                  <pic:spPr bwMode="auto">
                    <a:xfrm>
                      <a:off x="0" y="0"/>
                      <a:ext cx="4486275" cy="2124075"/>
                    </a:xfrm>
                    <a:prstGeom prst="rect">
                      <a:avLst/>
                    </a:prstGeom>
                    <a:noFill/>
                    <a:ln w="38100" cmpd="sng">
                      <a:solidFill>
                        <a:schemeClr val="bg1">
                          <a:lumMod val="85000"/>
                          <a:lumOff val="0"/>
                        </a:schemeClr>
                      </a:solidFill>
                      <a:miter lim="800000"/>
                      <a:headEnd/>
                      <a:tailEnd/>
                    </a:ln>
                    <a:effectLst/>
                  </pic:spPr>
                </pic:pic>
              </a:graphicData>
            </a:graphic>
          </wp:inline>
        </w:drawing>
      </w:r>
    </w:p>
    <w:p w:rsidR="0080662C" w:rsidRPr="004B30A4" w:rsidRDefault="004B30A4" w:rsidP="004B30A4">
      <w:pPr>
        <w:pStyle w:val="Legenda"/>
        <w:jc w:val="center"/>
        <w:rPr>
          <w:color w:val="auto"/>
        </w:rPr>
      </w:pPr>
      <w:bookmarkStart w:id="36" w:name="_Ref336452608"/>
      <w:r w:rsidRPr="004B30A4">
        <w:rPr>
          <w:color w:val="auto"/>
        </w:rPr>
        <w:t xml:space="preserve">Rys. </w:t>
      </w:r>
      <w:r w:rsidR="007C16CD">
        <w:rPr>
          <w:color w:val="auto"/>
        </w:rPr>
        <w:fldChar w:fldCharType="begin"/>
      </w:r>
      <w:r w:rsidR="007C16CD">
        <w:rPr>
          <w:color w:val="auto"/>
        </w:rPr>
        <w:instrText xml:space="preserve"> STYLEREF 1 \s </w:instrText>
      </w:r>
      <w:r w:rsidR="007C16CD">
        <w:rPr>
          <w:color w:val="auto"/>
        </w:rPr>
        <w:fldChar w:fldCharType="separate"/>
      </w:r>
      <w:r w:rsidR="007C16CD">
        <w:rPr>
          <w:noProof/>
          <w:color w:val="auto"/>
        </w:rPr>
        <w:t>5</w:t>
      </w:r>
      <w:r w:rsidR="007C16CD">
        <w:rPr>
          <w:color w:val="auto"/>
        </w:rPr>
        <w:fldChar w:fldCharType="end"/>
      </w:r>
      <w:r w:rsidR="007C16CD">
        <w:rPr>
          <w:color w:val="auto"/>
        </w:rPr>
        <w:t>.</w:t>
      </w:r>
      <w:r w:rsidR="007C16CD">
        <w:rPr>
          <w:color w:val="auto"/>
        </w:rPr>
        <w:fldChar w:fldCharType="begin"/>
      </w:r>
      <w:r w:rsidR="007C16CD">
        <w:rPr>
          <w:color w:val="auto"/>
        </w:rPr>
        <w:instrText xml:space="preserve"> SEQ Rys. \* ARABIC \s 1 </w:instrText>
      </w:r>
      <w:r w:rsidR="007C16CD">
        <w:rPr>
          <w:color w:val="auto"/>
        </w:rPr>
        <w:fldChar w:fldCharType="separate"/>
      </w:r>
      <w:r w:rsidR="007C16CD">
        <w:rPr>
          <w:noProof/>
          <w:color w:val="auto"/>
        </w:rPr>
        <w:t>13</w:t>
      </w:r>
      <w:r w:rsidR="007C16CD">
        <w:rPr>
          <w:color w:val="auto"/>
        </w:rPr>
        <w:fldChar w:fldCharType="end"/>
      </w:r>
      <w:bookmarkEnd w:id="36"/>
      <w:r w:rsidRPr="004B30A4">
        <w:rPr>
          <w:color w:val="auto"/>
        </w:rPr>
        <w:t xml:space="preserve"> Schemat ideowy układu przetwarzania sygnału czujnika optycznego</w:t>
      </w:r>
    </w:p>
    <w:p w:rsidR="004B30A4" w:rsidRPr="00D701AB" w:rsidRDefault="004B30A4" w:rsidP="004B30A4">
      <w:r>
        <w:t xml:space="preserve">Rolę fotodiody może pełnić fotodioda kierunkowa, albo zastosowana przez konstruktora dioda IR BPW84. Jako diodę nadawczą zastosowano CQYP16 działającą również w zakresie </w:t>
      </w:r>
      <w:proofErr w:type="gramStart"/>
      <w:r>
        <w:t xml:space="preserve">podczerwieni. </w:t>
      </w:r>
      <w:proofErr w:type="gramEnd"/>
      <w:r>
        <w:t>Podłączana jest również do złącza K13 do wejścia 1 oraz 3 (należy zwracać uwagę na prawidłowe połączenie elementu, polaryzację). Rezystor R52 pełni funkcję zabezpieczającą diody. W urządzeniu znajduje się dziesięć takich podukładów, istnieje możliwość podłączenia dziesięciu czujników optycznych (działających na takich samych zasadach, co przedstawione powyżej), w zależności od zaistniałych potrzeb.</w:t>
      </w:r>
    </w:p>
    <w:p w:rsidR="0080662C" w:rsidRPr="0080662C" w:rsidRDefault="0080662C" w:rsidP="0080662C">
      <w:pPr>
        <w:ind w:firstLine="567"/>
      </w:pPr>
    </w:p>
    <w:p w:rsidR="00B779EA" w:rsidRDefault="00B779EA" w:rsidP="00B779EA">
      <w:pPr>
        <w:pStyle w:val="Nagwek1"/>
      </w:pPr>
      <w:bookmarkStart w:id="37" w:name="_Toc336452849"/>
      <w:r>
        <w:t>Sterowanie oraz planowanie zadań robota</w:t>
      </w:r>
      <w:bookmarkEnd w:id="37"/>
    </w:p>
    <w:p w:rsidR="00B779EA" w:rsidRDefault="00B779EA" w:rsidP="00B779EA"/>
    <w:p w:rsidR="00F551B8" w:rsidRDefault="00F551B8" w:rsidP="00B779EA">
      <w:r>
        <w:br w:type="page"/>
      </w:r>
    </w:p>
    <w:p w:rsidR="00E0264C" w:rsidRDefault="00E0264C">
      <w:pPr>
        <w:spacing w:line="240" w:lineRule="auto"/>
        <w:jc w:val="left"/>
      </w:pPr>
      <w:r>
        <w:lastRenderedPageBreak/>
        <w:br w:type="page"/>
      </w:r>
    </w:p>
    <w:p w:rsidR="00C17395" w:rsidRPr="006952C2" w:rsidRDefault="002E2B24" w:rsidP="00E0264C">
      <w:pPr>
        <w:pStyle w:val="Nagwek1"/>
      </w:pPr>
      <w:bookmarkStart w:id="38" w:name="_Toc336452850"/>
      <w:r w:rsidRPr="006952C2">
        <w:lastRenderedPageBreak/>
        <w:t>Podsumowanie, uwagi i wnioski końcowe</w:t>
      </w:r>
      <w:bookmarkEnd w:id="38"/>
    </w:p>
    <w:p w:rsidR="002E2B24" w:rsidRDefault="002E2B24" w:rsidP="002E2B24">
      <w:pPr>
        <w:ind w:firstLine="567"/>
      </w:pPr>
    </w:p>
    <w:p w:rsidR="001B71F5" w:rsidRDefault="002E2B24" w:rsidP="0098182A">
      <w:pPr>
        <w:ind w:firstLine="567"/>
      </w:pPr>
      <w:r>
        <w:t>Wadą zaprojektowanej konstrukcji ramienia robota jest zastosowanie nieodpowiednich materiałów. Konstrukcja j</w:t>
      </w:r>
      <w:r w:rsidR="00525D66">
        <w:t>est za ciężka - r</w:t>
      </w:r>
      <w:r>
        <w:t>ozwój inżynierii materiałowej umożliwia obecnie stosowanie lekki</w:t>
      </w:r>
      <w:r w:rsidR="008F3CD5">
        <w:t>ch kompozytów do budowy robotów.</w:t>
      </w:r>
      <w:r w:rsidR="00525D66">
        <w:t xml:space="preserve"> Ma to również swoje zalety, ponieważ wykorzystywanie materiałów kompozytowych w budowie robotów prowadzi do zwiększenia prędkości, ale równolegle wywołuje efekt dynamicznej podatności, które należy uwzględnić w procesie sterowania.</w:t>
      </w:r>
      <w:r w:rsidR="008F3CD5">
        <w:t xml:space="preserve"> Ze względu na ograniczony czas pr</w:t>
      </w:r>
      <w:r w:rsidR="00297744">
        <w:t xml:space="preserve">zeznaczony na budowę ramienia </w:t>
      </w:r>
      <w:r w:rsidR="008F3CD5">
        <w:t>nie stosowano podczas wykonania prototypu w stopniu odpowiednim metod symulacji komput</w:t>
      </w:r>
      <w:r w:rsidR="001B71F5">
        <w:t>erowych w zakresie projektowani</w:t>
      </w:r>
      <w:r w:rsidR="008F3CD5">
        <w:t>a</w:t>
      </w:r>
      <w:r w:rsidR="001B71F5">
        <w:t xml:space="preserve"> </w:t>
      </w:r>
      <w:r w:rsidR="008F3CD5">
        <w:t>robotów.</w:t>
      </w:r>
    </w:p>
    <w:p w:rsidR="000470B4" w:rsidRDefault="000470B4" w:rsidP="000470B4">
      <w:pPr>
        <w:pStyle w:val="Nagwek2"/>
      </w:pPr>
      <w:r>
        <w:t>Dalsza wizja rozwoju projektu</w:t>
      </w:r>
    </w:p>
    <w:p w:rsidR="000470B4" w:rsidRDefault="000470B4" w:rsidP="000470B4">
      <w:pPr>
        <w:ind w:firstLine="567"/>
      </w:pPr>
      <w:r>
        <w:t>W celu ukończenia projektu należy w dalszych etapach prac nad ręką robota:</w:t>
      </w:r>
    </w:p>
    <w:p w:rsidR="000470B4" w:rsidRDefault="000470B4" w:rsidP="000470B4">
      <w:pPr>
        <w:pStyle w:val="Akapitzlist"/>
        <w:numPr>
          <w:ilvl w:val="0"/>
          <w:numId w:val="11"/>
        </w:numPr>
      </w:pPr>
      <w:proofErr w:type="gramStart"/>
      <w:r>
        <w:t>poprawić</w:t>
      </w:r>
      <w:proofErr w:type="gramEnd"/>
      <w:r>
        <w:t xml:space="preserve"> algorytm modelowania przestrzeni w aplikacji systemu wbudowanego opartego na komputerze typu </w:t>
      </w:r>
      <w:proofErr w:type="spellStart"/>
      <w:r>
        <w:rPr>
          <w:i/>
        </w:rPr>
        <w:t>embedded</w:t>
      </w:r>
      <w:proofErr w:type="spellEnd"/>
      <w:r>
        <w:t xml:space="preserve"> Beagle Board</w:t>
      </w:r>
    </w:p>
    <w:p w:rsidR="00094A08" w:rsidRDefault="00094A08" w:rsidP="000470B4">
      <w:pPr>
        <w:pStyle w:val="Akapitzlist"/>
        <w:numPr>
          <w:ilvl w:val="0"/>
          <w:numId w:val="11"/>
        </w:numPr>
      </w:pPr>
      <w:proofErr w:type="gramStart"/>
      <w:r>
        <w:t>zaprojektować</w:t>
      </w:r>
      <w:proofErr w:type="gramEnd"/>
      <w:r>
        <w:t xml:space="preserve"> i wykonać poprawioną płytkę PCB układu sensorycznego położenia i przemieszczenia czujników magnetorezystywnych</w:t>
      </w:r>
    </w:p>
    <w:p w:rsidR="00094A08" w:rsidRPr="000470B4" w:rsidRDefault="00094A08" w:rsidP="00094A08">
      <w:pPr>
        <w:pStyle w:val="Akapitzlist"/>
      </w:pPr>
    </w:p>
    <w:p w:rsidR="0098182A" w:rsidRDefault="0098182A" w:rsidP="001B71F5"/>
    <w:p w:rsidR="00297744" w:rsidRPr="00297744" w:rsidRDefault="0098182A" w:rsidP="00297744">
      <w:r>
        <w:br w:type="page"/>
      </w:r>
    </w:p>
    <w:bookmarkStart w:id="39" w:name="_Toc336452851" w:displacedByCustomXml="next"/>
    <w:sdt>
      <w:sdtPr>
        <w:rPr>
          <w:rFonts w:eastAsia="Calibri"/>
          <w:b w:val="0"/>
          <w:bCs w:val="0"/>
          <w:kern w:val="0"/>
          <w:sz w:val="22"/>
          <w:szCs w:val="22"/>
          <w:lang w:val="en-US"/>
        </w:rPr>
        <w:id w:val="1377809884"/>
        <w:docPartObj>
          <w:docPartGallery w:val="Bibliographies"/>
          <w:docPartUnique/>
        </w:docPartObj>
      </w:sdtPr>
      <w:sdtEndPr>
        <w:rPr>
          <w:lang w:val="pl-PL"/>
        </w:rPr>
      </w:sdtEndPr>
      <w:sdtContent>
        <w:p w:rsidR="008D644A" w:rsidRDefault="008D644A" w:rsidP="00B779EA">
          <w:pPr>
            <w:pStyle w:val="Nagwek1"/>
            <w:numPr>
              <w:ilvl w:val="0"/>
              <w:numId w:val="0"/>
            </w:numPr>
            <w:ind w:left="360"/>
          </w:pPr>
          <w:r>
            <w:t>Bibliografia</w:t>
          </w:r>
          <w:bookmarkEnd w:id="39"/>
        </w:p>
        <w:sdt>
          <w:sdtPr>
            <w:id w:val="111145805"/>
            <w:bibliography/>
          </w:sdtPr>
          <w:sdtContent>
            <w:p w:rsidR="00BF43C9" w:rsidRDefault="008D644A" w:rsidP="00D85C60">
              <w:pPr>
                <w:rPr>
                  <w:rFonts w:ascii="Calibri" w:hAnsi="Calibri"/>
                  <w:noProof/>
                  <w:sz w:val="20"/>
                  <w:szCs w:val="20"/>
                  <w:lang w:val="en-US"/>
                </w:rPr>
              </w:pPr>
              <w:r>
                <w:fldChar w:fldCharType="begin"/>
              </w:r>
              <w:r w:rsidRPr="00D85C60">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9164"/>
              </w:tblGrid>
              <w:tr w:rsidR="00BF43C9">
                <w:trPr>
                  <w:divId w:val="229121749"/>
                  <w:tblCellSpacing w:w="15" w:type="dxa"/>
                </w:trPr>
                <w:tc>
                  <w:tcPr>
                    <w:tcW w:w="50" w:type="pct"/>
                    <w:hideMark/>
                  </w:tcPr>
                  <w:p w:rsidR="00BF43C9" w:rsidRDefault="00BF43C9">
                    <w:pPr>
                      <w:pStyle w:val="Bibliografia"/>
                      <w:rPr>
                        <w:rFonts w:eastAsiaTheme="minorEastAsia"/>
                        <w:noProof/>
                      </w:rPr>
                    </w:pPr>
                    <w:r>
                      <w:rPr>
                        <w:noProof/>
                      </w:rPr>
                      <w:t xml:space="preserve">[1] </w:t>
                    </w:r>
                  </w:p>
                </w:tc>
                <w:tc>
                  <w:tcPr>
                    <w:tcW w:w="0" w:type="auto"/>
                    <w:hideMark/>
                  </w:tcPr>
                  <w:p w:rsidR="00BF43C9" w:rsidRDefault="00BF43C9">
                    <w:pPr>
                      <w:pStyle w:val="Bibliografia"/>
                      <w:rPr>
                        <w:rFonts w:eastAsiaTheme="minorEastAsia"/>
                        <w:noProof/>
                      </w:rPr>
                    </w:pPr>
                    <w:r w:rsidRPr="00BF43C9">
                      <w:rPr>
                        <w:noProof/>
                        <w:lang w:val="en-US"/>
                      </w:rPr>
                      <w:t xml:space="preserve">S. C. Jacobsen, E. K. Iversen, D. F. Knutti, R. T. Johnson i K. B. Biggers, „Design of the Utah/M.I.T. Dextrous Hand,” w </w:t>
                    </w:r>
                    <w:r w:rsidRPr="00BF43C9">
                      <w:rPr>
                        <w:i/>
                        <w:iCs/>
                        <w:noProof/>
                        <w:lang w:val="en-US"/>
                      </w:rPr>
                      <w:t xml:space="preserve">Proc. </w:t>
                    </w:r>
                    <w:r>
                      <w:rPr>
                        <w:i/>
                        <w:iCs/>
                        <w:noProof/>
                      </w:rPr>
                      <w:t>IEEE International Conference on Robotics and Automation</w:t>
                    </w:r>
                    <w:r>
                      <w:rPr>
                        <w:noProof/>
                      </w:rPr>
                      <w:t xml:space="preserve">, 1986. </w:t>
                    </w:r>
                  </w:p>
                </w:tc>
              </w:tr>
              <w:tr w:rsidR="00BF43C9">
                <w:trPr>
                  <w:divId w:val="229121749"/>
                  <w:tblCellSpacing w:w="15" w:type="dxa"/>
                </w:trPr>
                <w:tc>
                  <w:tcPr>
                    <w:tcW w:w="50" w:type="pct"/>
                    <w:hideMark/>
                  </w:tcPr>
                  <w:p w:rsidR="00BF43C9" w:rsidRDefault="00BF43C9">
                    <w:pPr>
                      <w:pStyle w:val="Bibliografia"/>
                      <w:rPr>
                        <w:rFonts w:eastAsiaTheme="minorEastAsia"/>
                        <w:noProof/>
                      </w:rPr>
                    </w:pPr>
                    <w:r>
                      <w:rPr>
                        <w:noProof/>
                      </w:rPr>
                      <w:t xml:space="preserve">[2] </w:t>
                    </w:r>
                  </w:p>
                </w:tc>
                <w:tc>
                  <w:tcPr>
                    <w:tcW w:w="0" w:type="auto"/>
                    <w:hideMark/>
                  </w:tcPr>
                  <w:p w:rsidR="00BF43C9" w:rsidRDefault="00BF43C9">
                    <w:pPr>
                      <w:pStyle w:val="Bibliografia"/>
                      <w:rPr>
                        <w:rFonts w:eastAsiaTheme="minorEastAsia"/>
                        <w:noProof/>
                      </w:rPr>
                    </w:pPr>
                    <w:r>
                      <w:rPr>
                        <w:noProof/>
                      </w:rPr>
                      <w:t xml:space="preserve">Praca zbiorowa pod redakcją A. Moreckiego i J. Knapczyka, Podstawy robotyki - Teoria i elementy manipulatorów oraz robotów, III red., Warszawa: WNT, 1999. </w:t>
                    </w:r>
                  </w:p>
                </w:tc>
              </w:tr>
              <w:tr w:rsidR="00BF43C9">
                <w:trPr>
                  <w:divId w:val="229121749"/>
                  <w:tblCellSpacing w:w="15" w:type="dxa"/>
                </w:trPr>
                <w:tc>
                  <w:tcPr>
                    <w:tcW w:w="50" w:type="pct"/>
                    <w:hideMark/>
                  </w:tcPr>
                  <w:p w:rsidR="00BF43C9" w:rsidRDefault="00BF43C9">
                    <w:pPr>
                      <w:pStyle w:val="Bibliografia"/>
                      <w:rPr>
                        <w:rFonts w:eastAsiaTheme="minorEastAsia"/>
                        <w:noProof/>
                      </w:rPr>
                    </w:pPr>
                    <w:r>
                      <w:rPr>
                        <w:noProof/>
                      </w:rPr>
                      <w:t xml:space="preserve">[3] </w:t>
                    </w:r>
                  </w:p>
                </w:tc>
                <w:tc>
                  <w:tcPr>
                    <w:tcW w:w="0" w:type="auto"/>
                    <w:hideMark/>
                  </w:tcPr>
                  <w:p w:rsidR="00BF43C9" w:rsidRDefault="00BF43C9">
                    <w:pPr>
                      <w:pStyle w:val="Bibliografia"/>
                      <w:rPr>
                        <w:rFonts w:eastAsiaTheme="minorEastAsia"/>
                        <w:noProof/>
                      </w:rPr>
                    </w:pPr>
                    <w:r>
                      <w:rPr>
                        <w:noProof/>
                      </w:rPr>
                      <w:t xml:space="preserve">J. Honczarenko, Roboty przemysłowe, Warszawa: WNT, 2004. </w:t>
                    </w:r>
                  </w:p>
                </w:tc>
              </w:tr>
              <w:tr w:rsidR="00BF43C9">
                <w:trPr>
                  <w:divId w:val="229121749"/>
                  <w:tblCellSpacing w:w="15" w:type="dxa"/>
                </w:trPr>
                <w:tc>
                  <w:tcPr>
                    <w:tcW w:w="50" w:type="pct"/>
                    <w:hideMark/>
                  </w:tcPr>
                  <w:p w:rsidR="00BF43C9" w:rsidRDefault="00BF43C9">
                    <w:pPr>
                      <w:pStyle w:val="Bibliografia"/>
                      <w:rPr>
                        <w:rFonts w:eastAsiaTheme="minorEastAsia"/>
                        <w:noProof/>
                      </w:rPr>
                    </w:pPr>
                    <w:r>
                      <w:rPr>
                        <w:noProof/>
                      </w:rPr>
                      <w:t xml:space="preserve">[4] </w:t>
                    </w:r>
                  </w:p>
                </w:tc>
                <w:tc>
                  <w:tcPr>
                    <w:tcW w:w="0" w:type="auto"/>
                    <w:hideMark/>
                  </w:tcPr>
                  <w:p w:rsidR="00BF43C9" w:rsidRDefault="00BF43C9">
                    <w:pPr>
                      <w:pStyle w:val="Bibliografia"/>
                      <w:rPr>
                        <w:rFonts w:eastAsiaTheme="minorEastAsia"/>
                        <w:noProof/>
                      </w:rPr>
                    </w:pPr>
                    <w:r>
                      <w:rPr>
                        <w:noProof/>
                      </w:rPr>
                      <w:t xml:space="preserve">A. Gajek i Z. Juda, Czujniki, Mechatronika samochodowa, Warszawa: WKiŁ, 2008. </w:t>
                    </w:r>
                  </w:p>
                </w:tc>
              </w:tr>
              <w:tr w:rsidR="00BF43C9">
                <w:trPr>
                  <w:divId w:val="229121749"/>
                  <w:tblCellSpacing w:w="15" w:type="dxa"/>
                </w:trPr>
                <w:tc>
                  <w:tcPr>
                    <w:tcW w:w="50" w:type="pct"/>
                    <w:hideMark/>
                  </w:tcPr>
                  <w:p w:rsidR="00BF43C9" w:rsidRDefault="00BF43C9">
                    <w:pPr>
                      <w:pStyle w:val="Bibliografia"/>
                      <w:rPr>
                        <w:rFonts w:eastAsiaTheme="minorEastAsia"/>
                        <w:noProof/>
                      </w:rPr>
                    </w:pPr>
                    <w:r>
                      <w:rPr>
                        <w:noProof/>
                      </w:rPr>
                      <w:t xml:space="preserve">[5] </w:t>
                    </w:r>
                  </w:p>
                </w:tc>
                <w:tc>
                  <w:tcPr>
                    <w:tcW w:w="0" w:type="auto"/>
                    <w:hideMark/>
                  </w:tcPr>
                  <w:p w:rsidR="00BF43C9" w:rsidRDefault="00BF43C9">
                    <w:pPr>
                      <w:pStyle w:val="Bibliografia"/>
                      <w:rPr>
                        <w:rFonts w:eastAsiaTheme="minorEastAsia"/>
                        <w:noProof/>
                      </w:rPr>
                    </w:pPr>
                    <w:r>
                      <w:rPr>
                        <w:noProof/>
                      </w:rPr>
                      <w:t>„Czujnik hallotronowy CS3144,” [Online]. Available: http://www.testequipmentdatasheets.com/index_cards/F/FW_Bell/CS3140.pdf. [Data uzyskania dostępu: 01 09 2012].</w:t>
                    </w:r>
                  </w:p>
                </w:tc>
              </w:tr>
              <w:tr w:rsidR="00BF43C9" w:rsidRPr="00BF43C9">
                <w:trPr>
                  <w:divId w:val="229121749"/>
                  <w:tblCellSpacing w:w="15" w:type="dxa"/>
                </w:trPr>
                <w:tc>
                  <w:tcPr>
                    <w:tcW w:w="50" w:type="pct"/>
                    <w:hideMark/>
                  </w:tcPr>
                  <w:p w:rsidR="00BF43C9" w:rsidRDefault="00BF43C9">
                    <w:pPr>
                      <w:pStyle w:val="Bibliografia"/>
                      <w:rPr>
                        <w:rFonts w:eastAsiaTheme="minorEastAsia"/>
                        <w:noProof/>
                      </w:rPr>
                    </w:pPr>
                    <w:r>
                      <w:rPr>
                        <w:noProof/>
                      </w:rPr>
                      <w:t xml:space="preserve">[6] </w:t>
                    </w:r>
                  </w:p>
                </w:tc>
                <w:tc>
                  <w:tcPr>
                    <w:tcW w:w="0" w:type="auto"/>
                    <w:hideMark/>
                  </w:tcPr>
                  <w:p w:rsidR="00BF43C9" w:rsidRPr="00BF43C9" w:rsidRDefault="00BF43C9">
                    <w:pPr>
                      <w:pStyle w:val="Bibliografia"/>
                      <w:rPr>
                        <w:rFonts w:eastAsiaTheme="minorEastAsia"/>
                        <w:noProof/>
                        <w:lang w:val="en-US"/>
                      </w:rPr>
                    </w:pPr>
                    <w:r w:rsidRPr="00BF43C9">
                      <w:rPr>
                        <w:noProof/>
                        <w:lang w:val="en-US"/>
                      </w:rPr>
                      <w:t>„Czujnik hallotronowy AH175,” [Online]. Available: http://www.chipcatalog.com/Anachip/AH175.htm.</w:t>
                    </w:r>
                  </w:p>
                </w:tc>
              </w:tr>
              <w:tr w:rsidR="00BF43C9" w:rsidRPr="00BF43C9">
                <w:trPr>
                  <w:divId w:val="229121749"/>
                  <w:tblCellSpacing w:w="15" w:type="dxa"/>
                </w:trPr>
                <w:tc>
                  <w:tcPr>
                    <w:tcW w:w="50" w:type="pct"/>
                    <w:hideMark/>
                  </w:tcPr>
                  <w:p w:rsidR="00BF43C9" w:rsidRDefault="00BF43C9">
                    <w:pPr>
                      <w:pStyle w:val="Bibliografia"/>
                      <w:rPr>
                        <w:rFonts w:eastAsiaTheme="minorEastAsia"/>
                        <w:noProof/>
                      </w:rPr>
                    </w:pPr>
                    <w:r>
                      <w:rPr>
                        <w:noProof/>
                      </w:rPr>
                      <w:t xml:space="preserve">[7] </w:t>
                    </w:r>
                  </w:p>
                </w:tc>
                <w:tc>
                  <w:tcPr>
                    <w:tcW w:w="0" w:type="auto"/>
                    <w:hideMark/>
                  </w:tcPr>
                  <w:p w:rsidR="00BF43C9" w:rsidRPr="00BF43C9" w:rsidRDefault="00BF43C9">
                    <w:pPr>
                      <w:pStyle w:val="Bibliografia"/>
                      <w:rPr>
                        <w:rFonts w:eastAsiaTheme="minorEastAsia"/>
                        <w:noProof/>
                        <w:lang w:val="en-US"/>
                      </w:rPr>
                    </w:pPr>
                    <w:r w:rsidRPr="00BF43C9">
                      <w:rPr>
                        <w:noProof/>
                        <w:lang w:val="en-US"/>
                      </w:rPr>
                      <w:t xml:space="preserve">J. W. Soto Martell i G. Gini, „Robotic Hands: Design Review and Proposal of New Design Process,” w </w:t>
                    </w:r>
                    <w:r w:rsidRPr="00BF43C9">
                      <w:rPr>
                        <w:i/>
                        <w:iCs/>
                        <w:noProof/>
                        <w:lang w:val="en-US"/>
                      </w:rPr>
                      <w:t>World Academy of Science, Engineering and Technology 26</w:t>
                    </w:r>
                    <w:r w:rsidRPr="00BF43C9">
                      <w:rPr>
                        <w:noProof/>
                        <w:lang w:val="en-US"/>
                      </w:rPr>
                      <w:t xml:space="preserve">, 2007. </w:t>
                    </w:r>
                  </w:p>
                </w:tc>
              </w:tr>
            </w:tbl>
            <w:p w:rsidR="00BF43C9" w:rsidRPr="00BF43C9" w:rsidRDefault="00BF43C9">
              <w:pPr>
                <w:divId w:val="229121749"/>
                <w:rPr>
                  <w:rFonts w:eastAsia="Times New Roman"/>
                  <w:noProof/>
                  <w:lang w:val="en-US"/>
                </w:rPr>
              </w:pPr>
            </w:p>
            <w:p w:rsidR="008D644A" w:rsidRPr="00525D66" w:rsidRDefault="008D644A" w:rsidP="00D85C60">
              <w:r>
                <w:rPr>
                  <w:b/>
                  <w:bCs/>
                </w:rPr>
                <w:fldChar w:fldCharType="end"/>
              </w:r>
            </w:p>
          </w:sdtContent>
        </w:sdt>
      </w:sdtContent>
    </w:sdt>
    <w:p w:rsidR="00297744" w:rsidRPr="00297744" w:rsidRDefault="00297744">
      <w:pPr>
        <w:rPr>
          <w:rFonts w:eastAsia="Times New Roman"/>
          <w:noProof/>
        </w:rPr>
      </w:pPr>
    </w:p>
    <w:p w:rsidR="00297744" w:rsidRPr="00297744" w:rsidRDefault="00297744"/>
    <w:p w:rsidR="004C68F1" w:rsidRPr="00297744" w:rsidRDefault="004C68F1" w:rsidP="00297744"/>
    <w:p w:rsidR="004C68F1" w:rsidRPr="004C68F1" w:rsidRDefault="004C68F1" w:rsidP="004C68F1">
      <w:pPr>
        <w:rPr>
          <w:rFonts w:eastAsia="Times New Roman"/>
          <w:noProof/>
        </w:rPr>
      </w:pPr>
    </w:p>
    <w:p w:rsidR="004C68F1" w:rsidRPr="004C68F1" w:rsidRDefault="004C68F1"/>
    <w:p w:rsidR="0098182A" w:rsidRPr="0098182A" w:rsidRDefault="0098182A" w:rsidP="004C68F1">
      <w:pPr>
        <w:rPr>
          <w:rFonts w:eastAsia="Times New Roman"/>
          <w:noProof/>
        </w:rPr>
      </w:pPr>
    </w:p>
    <w:p w:rsidR="0098182A" w:rsidRPr="0098182A" w:rsidRDefault="0098182A"/>
    <w:p w:rsidR="002E2B24" w:rsidRPr="002E2B24" w:rsidRDefault="002E2B24" w:rsidP="001B71F5"/>
    <w:sectPr w:rsidR="002E2B24" w:rsidRPr="002E2B24" w:rsidSect="0009326B">
      <w:footerReference w:type="default" r:id="rId27"/>
      <w:pgSz w:w="12240" w:h="15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0D52" w:rsidRDefault="00860D52" w:rsidP="0009326B">
      <w:pPr>
        <w:spacing w:line="240" w:lineRule="auto"/>
      </w:pPr>
      <w:r>
        <w:separator/>
      </w:r>
    </w:p>
  </w:endnote>
  <w:endnote w:type="continuationSeparator" w:id="0">
    <w:p w:rsidR="00860D52" w:rsidRDefault="00860D52" w:rsidP="000932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5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30A4" w:rsidRDefault="004B30A4">
    <w:pPr>
      <w:pStyle w:val="Stopka"/>
      <w:jc w:val="center"/>
    </w:pPr>
    <w:r>
      <w:fldChar w:fldCharType="begin"/>
    </w:r>
    <w:r>
      <w:instrText>PAGE   \* MERGEFORMAT</w:instrText>
    </w:r>
    <w:r>
      <w:fldChar w:fldCharType="separate"/>
    </w:r>
    <w:r w:rsidR="00D71AEA">
      <w:rPr>
        <w:noProof/>
      </w:rPr>
      <w:t>19</w:t>
    </w:r>
    <w:r>
      <w:fldChar w:fldCharType="end"/>
    </w:r>
  </w:p>
  <w:p w:rsidR="004B30A4" w:rsidRDefault="004B30A4">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0D52" w:rsidRDefault="00860D52" w:rsidP="0009326B">
      <w:pPr>
        <w:spacing w:line="240" w:lineRule="auto"/>
      </w:pPr>
      <w:r>
        <w:separator/>
      </w:r>
    </w:p>
  </w:footnote>
  <w:footnote w:type="continuationSeparator" w:id="0">
    <w:p w:rsidR="00860D52" w:rsidRDefault="00860D52" w:rsidP="0009326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3"/>
      <w:numFmt w:val="decimal"/>
      <w:lvlText w:val="%1."/>
      <w:lvlJc w:val="left"/>
      <w:pPr>
        <w:tabs>
          <w:tab w:val="num" w:pos="720"/>
        </w:tabs>
        <w:ind w:left="720" w:hanging="360"/>
      </w:pPr>
    </w:lvl>
    <w:lvl w:ilvl="1">
      <w:start w:val="2"/>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1">
    <w:nsid w:val="0AFE7423"/>
    <w:multiLevelType w:val="hybridMultilevel"/>
    <w:tmpl w:val="8B4EC66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0E6A23E8"/>
    <w:multiLevelType w:val="hybridMultilevel"/>
    <w:tmpl w:val="82902BEE"/>
    <w:lvl w:ilvl="0" w:tplc="0415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B7254F"/>
    <w:multiLevelType w:val="hybridMultilevel"/>
    <w:tmpl w:val="F0605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9D70B7"/>
    <w:multiLevelType w:val="hybridMultilevel"/>
    <w:tmpl w:val="F17479AE"/>
    <w:lvl w:ilvl="0" w:tplc="1AB4D02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B020D8"/>
    <w:multiLevelType w:val="multilevel"/>
    <w:tmpl w:val="3EDAB030"/>
    <w:lvl w:ilvl="0">
      <w:start w:val="1"/>
      <w:numFmt w:val="decimal"/>
      <w:pStyle w:val="Nagwek1"/>
      <w:lvlText w:val="%1."/>
      <w:lvlJc w:val="left"/>
      <w:pPr>
        <w:ind w:left="360" w:hanging="360"/>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6">
    <w:nsid w:val="41231900"/>
    <w:multiLevelType w:val="multilevel"/>
    <w:tmpl w:val="5B427112"/>
    <w:lvl w:ilvl="0">
      <w:start w:val="1"/>
      <w:numFmt w:val="decimal"/>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7">
    <w:nsid w:val="452D0580"/>
    <w:multiLevelType w:val="hybridMultilevel"/>
    <w:tmpl w:val="76E2262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8">
    <w:nsid w:val="664C3E45"/>
    <w:multiLevelType w:val="hybridMultilevel"/>
    <w:tmpl w:val="38149F1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73A2678B"/>
    <w:multiLevelType w:val="hybridMultilevel"/>
    <w:tmpl w:val="2C2010DA"/>
    <w:lvl w:ilvl="0" w:tplc="30D4A9D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8B332FC"/>
    <w:multiLevelType w:val="hybridMultilevel"/>
    <w:tmpl w:val="49387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2"/>
  </w:num>
  <w:num w:numId="4">
    <w:abstractNumId w:val="4"/>
  </w:num>
  <w:num w:numId="5">
    <w:abstractNumId w:val="8"/>
  </w:num>
  <w:num w:numId="6">
    <w:abstractNumId w:val="1"/>
  </w:num>
  <w:num w:numId="7">
    <w:abstractNumId w:val="0"/>
  </w:num>
  <w:num w:numId="8">
    <w:abstractNumId w:val="7"/>
  </w:num>
  <w:num w:numId="9">
    <w:abstractNumId w:val="9"/>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653"/>
    <w:rsid w:val="000470B4"/>
    <w:rsid w:val="000838B7"/>
    <w:rsid w:val="0009326B"/>
    <w:rsid w:val="00094A08"/>
    <w:rsid w:val="000E4637"/>
    <w:rsid w:val="001174AE"/>
    <w:rsid w:val="00171F0D"/>
    <w:rsid w:val="001A4C97"/>
    <w:rsid w:val="001A7A91"/>
    <w:rsid w:val="001B71F5"/>
    <w:rsid w:val="001D65DD"/>
    <w:rsid w:val="00241184"/>
    <w:rsid w:val="00280847"/>
    <w:rsid w:val="00297744"/>
    <w:rsid w:val="002C112F"/>
    <w:rsid w:val="002C2D0D"/>
    <w:rsid w:val="002E2B24"/>
    <w:rsid w:val="002F7AF7"/>
    <w:rsid w:val="00301519"/>
    <w:rsid w:val="003042F3"/>
    <w:rsid w:val="00340506"/>
    <w:rsid w:val="00383E9B"/>
    <w:rsid w:val="003D4EF6"/>
    <w:rsid w:val="00444DC1"/>
    <w:rsid w:val="00490C92"/>
    <w:rsid w:val="004A5057"/>
    <w:rsid w:val="004B30A4"/>
    <w:rsid w:val="004C68F1"/>
    <w:rsid w:val="004E44A6"/>
    <w:rsid w:val="004F0B06"/>
    <w:rsid w:val="00525D66"/>
    <w:rsid w:val="00540CDA"/>
    <w:rsid w:val="00552C68"/>
    <w:rsid w:val="005B27EE"/>
    <w:rsid w:val="005F0035"/>
    <w:rsid w:val="00624A23"/>
    <w:rsid w:val="006514E3"/>
    <w:rsid w:val="00673A92"/>
    <w:rsid w:val="006952C2"/>
    <w:rsid w:val="006C6F9B"/>
    <w:rsid w:val="006E3592"/>
    <w:rsid w:val="006E79EF"/>
    <w:rsid w:val="00723A0B"/>
    <w:rsid w:val="00755AD5"/>
    <w:rsid w:val="00781677"/>
    <w:rsid w:val="007C16CD"/>
    <w:rsid w:val="00802B84"/>
    <w:rsid w:val="0080662C"/>
    <w:rsid w:val="00860D52"/>
    <w:rsid w:val="0086592F"/>
    <w:rsid w:val="00872B3F"/>
    <w:rsid w:val="008C2D0E"/>
    <w:rsid w:val="008D644A"/>
    <w:rsid w:val="008E0D12"/>
    <w:rsid w:val="008F3CD5"/>
    <w:rsid w:val="00913AC1"/>
    <w:rsid w:val="00945730"/>
    <w:rsid w:val="0098182A"/>
    <w:rsid w:val="00A62331"/>
    <w:rsid w:val="00A6333F"/>
    <w:rsid w:val="00A67AB3"/>
    <w:rsid w:val="00A80E3D"/>
    <w:rsid w:val="00A943CC"/>
    <w:rsid w:val="00AD639C"/>
    <w:rsid w:val="00AE15B2"/>
    <w:rsid w:val="00AF44BF"/>
    <w:rsid w:val="00B11999"/>
    <w:rsid w:val="00B36BDA"/>
    <w:rsid w:val="00B37A92"/>
    <w:rsid w:val="00B66544"/>
    <w:rsid w:val="00B779EA"/>
    <w:rsid w:val="00B90EB1"/>
    <w:rsid w:val="00BB5B88"/>
    <w:rsid w:val="00BE3BBB"/>
    <w:rsid w:val="00BE5B67"/>
    <w:rsid w:val="00BF43C9"/>
    <w:rsid w:val="00C17395"/>
    <w:rsid w:val="00C660FA"/>
    <w:rsid w:val="00CA758E"/>
    <w:rsid w:val="00CC2BAD"/>
    <w:rsid w:val="00D05653"/>
    <w:rsid w:val="00D33B3A"/>
    <w:rsid w:val="00D71AEA"/>
    <w:rsid w:val="00D85C60"/>
    <w:rsid w:val="00D94F17"/>
    <w:rsid w:val="00DB73E4"/>
    <w:rsid w:val="00DC1D9D"/>
    <w:rsid w:val="00DC7289"/>
    <w:rsid w:val="00DD47F7"/>
    <w:rsid w:val="00E00DF4"/>
    <w:rsid w:val="00E0264C"/>
    <w:rsid w:val="00E23FF9"/>
    <w:rsid w:val="00E54C2D"/>
    <w:rsid w:val="00E73479"/>
    <w:rsid w:val="00E9454B"/>
    <w:rsid w:val="00E9471B"/>
    <w:rsid w:val="00F36CB5"/>
    <w:rsid w:val="00F551B8"/>
    <w:rsid w:val="00F617C8"/>
    <w:rsid w:val="00F86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A4C97"/>
    <w:pPr>
      <w:spacing w:line="360" w:lineRule="auto"/>
      <w:jc w:val="both"/>
    </w:pPr>
    <w:rPr>
      <w:rFonts w:ascii="Times New Roman" w:hAnsi="Times New Roman"/>
      <w:sz w:val="22"/>
      <w:szCs w:val="22"/>
      <w:lang w:val="pl-PL"/>
    </w:rPr>
  </w:style>
  <w:style w:type="paragraph" w:styleId="Nagwek1">
    <w:name w:val="heading 1"/>
    <w:basedOn w:val="Normalny"/>
    <w:next w:val="Normalny"/>
    <w:link w:val="Nagwek1Znak"/>
    <w:autoRedefine/>
    <w:uiPriority w:val="9"/>
    <w:qFormat/>
    <w:rsid w:val="00444DC1"/>
    <w:pPr>
      <w:keepNext/>
      <w:numPr>
        <w:numId w:val="10"/>
      </w:numPr>
      <w:spacing w:before="120" w:after="120"/>
      <w:outlineLvl w:val="0"/>
    </w:pPr>
    <w:rPr>
      <w:rFonts w:eastAsia="Times New Roman"/>
      <w:b/>
      <w:bCs/>
      <w:kern w:val="32"/>
      <w:sz w:val="32"/>
      <w:szCs w:val="32"/>
    </w:rPr>
  </w:style>
  <w:style w:type="paragraph" w:styleId="Nagwek2">
    <w:name w:val="heading 2"/>
    <w:basedOn w:val="Normalny"/>
    <w:next w:val="Normalny"/>
    <w:link w:val="Nagwek2Znak"/>
    <w:autoRedefine/>
    <w:uiPriority w:val="9"/>
    <w:unhideWhenUsed/>
    <w:qFormat/>
    <w:rsid w:val="001A4C97"/>
    <w:pPr>
      <w:keepNext/>
      <w:numPr>
        <w:ilvl w:val="1"/>
        <w:numId w:val="10"/>
      </w:numPr>
      <w:spacing w:before="120" w:after="120"/>
      <w:ind w:left="567" w:hanging="567"/>
      <w:outlineLvl w:val="1"/>
    </w:pPr>
    <w:rPr>
      <w:rFonts w:eastAsia="Times New Roman"/>
      <w:b/>
      <w:bCs/>
      <w:iCs/>
      <w:sz w:val="28"/>
      <w:szCs w:val="28"/>
    </w:rPr>
  </w:style>
  <w:style w:type="paragraph" w:styleId="Nagwek3">
    <w:name w:val="heading 3"/>
    <w:basedOn w:val="Normalny"/>
    <w:next w:val="Normalny"/>
    <w:link w:val="Nagwek3Znak"/>
    <w:autoRedefine/>
    <w:uiPriority w:val="9"/>
    <w:unhideWhenUsed/>
    <w:qFormat/>
    <w:rsid w:val="00241184"/>
    <w:pPr>
      <w:keepNext/>
      <w:numPr>
        <w:ilvl w:val="2"/>
        <w:numId w:val="10"/>
      </w:numPr>
      <w:spacing w:before="120" w:after="120"/>
      <w:outlineLvl w:val="2"/>
    </w:pPr>
    <w:rPr>
      <w:rFonts w:eastAsia="Times New Roman"/>
      <w:b/>
      <w:bCs/>
      <w:sz w:val="28"/>
      <w:szCs w:val="26"/>
    </w:rPr>
  </w:style>
  <w:style w:type="paragraph" w:styleId="Nagwek4">
    <w:name w:val="heading 4"/>
    <w:basedOn w:val="Normalny"/>
    <w:next w:val="Normalny"/>
    <w:link w:val="Nagwek4Znak"/>
    <w:uiPriority w:val="9"/>
    <w:unhideWhenUsed/>
    <w:qFormat/>
    <w:rsid w:val="00241184"/>
    <w:pPr>
      <w:keepNext/>
      <w:numPr>
        <w:ilvl w:val="3"/>
        <w:numId w:val="10"/>
      </w:numPr>
      <w:spacing w:before="120" w:after="120"/>
      <w:outlineLvl w:val="3"/>
    </w:pPr>
    <w:rPr>
      <w:rFonts w:eastAsia="Times New Roman"/>
      <w:b/>
      <w:bCs/>
      <w:sz w:val="28"/>
      <w:szCs w:val="28"/>
    </w:rPr>
  </w:style>
  <w:style w:type="paragraph" w:styleId="Nagwek5">
    <w:name w:val="heading 5"/>
    <w:basedOn w:val="Normalny"/>
    <w:next w:val="Normalny"/>
    <w:link w:val="Nagwek5Znak"/>
    <w:uiPriority w:val="9"/>
    <w:semiHidden/>
    <w:unhideWhenUsed/>
    <w:qFormat/>
    <w:rsid w:val="00AD639C"/>
    <w:pPr>
      <w:numPr>
        <w:ilvl w:val="4"/>
        <w:numId w:val="10"/>
      </w:numPr>
      <w:spacing w:before="240" w:after="60"/>
      <w:outlineLvl w:val="4"/>
    </w:pPr>
    <w:rPr>
      <w:rFonts w:ascii="Calibri" w:eastAsia="Times New Roman" w:hAnsi="Calibri"/>
      <w:b/>
      <w:bCs/>
      <w:i/>
      <w:iCs/>
      <w:sz w:val="26"/>
      <w:szCs w:val="26"/>
    </w:rPr>
  </w:style>
  <w:style w:type="paragraph" w:styleId="Nagwek6">
    <w:name w:val="heading 6"/>
    <w:basedOn w:val="Normalny"/>
    <w:next w:val="Normalny"/>
    <w:link w:val="Nagwek6Znak"/>
    <w:uiPriority w:val="9"/>
    <w:semiHidden/>
    <w:unhideWhenUsed/>
    <w:qFormat/>
    <w:rsid w:val="003042F3"/>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3042F3"/>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3042F3"/>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3042F3"/>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link w:val="Nagwek1"/>
    <w:uiPriority w:val="9"/>
    <w:rsid w:val="00444DC1"/>
    <w:rPr>
      <w:rFonts w:ascii="Times New Roman" w:eastAsia="Times New Roman" w:hAnsi="Times New Roman"/>
      <w:b/>
      <w:bCs/>
      <w:kern w:val="32"/>
      <w:sz w:val="32"/>
      <w:szCs w:val="32"/>
      <w:lang w:val="pl-PL"/>
    </w:rPr>
  </w:style>
  <w:style w:type="paragraph" w:customStyle="1" w:styleId="nag1">
    <w:name w:val="nag1"/>
    <w:basedOn w:val="Nagwek1"/>
    <w:link w:val="nag1Znak"/>
    <w:qFormat/>
    <w:rsid w:val="00241184"/>
  </w:style>
  <w:style w:type="character" w:customStyle="1" w:styleId="Nagwek2Znak">
    <w:name w:val="Nagłówek 2 Znak"/>
    <w:link w:val="Nagwek2"/>
    <w:uiPriority w:val="9"/>
    <w:rsid w:val="001A4C97"/>
    <w:rPr>
      <w:rFonts w:ascii="Times New Roman" w:eastAsia="Times New Roman" w:hAnsi="Times New Roman"/>
      <w:b/>
      <w:bCs/>
      <w:iCs/>
      <w:sz w:val="28"/>
      <w:szCs w:val="28"/>
      <w:lang w:val="pl-PL"/>
    </w:rPr>
  </w:style>
  <w:style w:type="character" w:customStyle="1" w:styleId="nag1Znak">
    <w:name w:val="nag1 Znak"/>
    <w:basedOn w:val="Nagwek1Znak"/>
    <w:link w:val="nag1"/>
    <w:rsid w:val="00241184"/>
    <w:rPr>
      <w:rFonts w:ascii="Times New Roman" w:eastAsia="Times New Roman" w:hAnsi="Times New Roman"/>
      <w:b/>
      <w:bCs/>
      <w:kern w:val="32"/>
      <w:sz w:val="32"/>
      <w:szCs w:val="32"/>
      <w:lang w:val="pl-PL"/>
    </w:rPr>
  </w:style>
  <w:style w:type="character" w:customStyle="1" w:styleId="Nagwek3Znak">
    <w:name w:val="Nagłówek 3 Znak"/>
    <w:link w:val="Nagwek3"/>
    <w:uiPriority w:val="9"/>
    <w:rsid w:val="00241184"/>
    <w:rPr>
      <w:rFonts w:ascii="Times New Roman" w:eastAsia="Times New Roman" w:hAnsi="Times New Roman"/>
      <w:b/>
      <w:bCs/>
      <w:sz w:val="28"/>
      <w:szCs w:val="26"/>
    </w:rPr>
  </w:style>
  <w:style w:type="character" w:customStyle="1" w:styleId="Nagwek4Znak">
    <w:name w:val="Nagłówek 4 Znak"/>
    <w:link w:val="Nagwek4"/>
    <w:uiPriority w:val="9"/>
    <w:rsid w:val="00241184"/>
    <w:rPr>
      <w:rFonts w:ascii="Times New Roman" w:eastAsia="Times New Roman" w:hAnsi="Times New Roman"/>
      <w:b/>
      <w:bCs/>
      <w:sz w:val="28"/>
      <w:szCs w:val="28"/>
    </w:rPr>
  </w:style>
  <w:style w:type="character" w:customStyle="1" w:styleId="Nagwek5Znak">
    <w:name w:val="Nagłówek 5 Znak"/>
    <w:link w:val="Nagwek5"/>
    <w:uiPriority w:val="9"/>
    <w:semiHidden/>
    <w:rsid w:val="00AD639C"/>
    <w:rPr>
      <w:rFonts w:eastAsia="Times New Roman"/>
      <w:b/>
      <w:bCs/>
      <w:i/>
      <w:iCs/>
      <w:sz w:val="26"/>
      <w:szCs w:val="26"/>
    </w:rPr>
  </w:style>
  <w:style w:type="paragraph" w:styleId="Tekstpodstawowy">
    <w:name w:val="Body Text"/>
    <w:basedOn w:val="Normalny"/>
    <w:link w:val="TekstpodstawowyZnak"/>
    <w:unhideWhenUsed/>
    <w:rsid w:val="00AD639C"/>
    <w:pPr>
      <w:widowControl w:val="0"/>
      <w:tabs>
        <w:tab w:val="left" w:pos="323"/>
      </w:tabs>
      <w:autoSpaceDE w:val="0"/>
      <w:autoSpaceDN w:val="0"/>
      <w:spacing w:line="-288" w:lineRule="auto"/>
    </w:pPr>
    <w:rPr>
      <w:rFonts w:eastAsia="Times New Roman"/>
      <w:sz w:val="24"/>
      <w:szCs w:val="24"/>
      <w:lang w:eastAsia="pl-PL"/>
    </w:rPr>
  </w:style>
  <w:style w:type="character" w:customStyle="1" w:styleId="TekstpodstawowyZnak">
    <w:name w:val="Tekst podstawowy Znak"/>
    <w:link w:val="Tekstpodstawowy"/>
    <w:rsid w:val="00AD639C"/>
    <w:rPr>
      <w:rFonts w:ascii="Times New Roman" w:eastAsia="Times New Roman" w:hAnsi="Times New Roman"/>
      <w:sz w:val="24"/>
      <w:szCs w:val="24"/>
      <w:lang w:val="pl-PL" w:eastAsia="pl-PL"/>
    </w:rPr>
  </w:style>
  <w:style w:type="paragraph" w:styleId="Bezodstpw">
    <w:name w:val="No Spacing"/>
    <w:uiPriority w:val="1"/>
    <w:qFormat/>
    <w:rsid w:val="00A67AB3"/>
    <w:pPr>
      <w:ind w:left="567"/>
      <w:jc w:val="both"/>
    </w:pPr>
    <w:rPr>
      <w:rFonts w:ascii="Times New Roman" w:hAnsi="Times New Roman"/>
      <w:sz w:val="22"/>
      <w:szCs w:val="22"/>
    </w:rPr>
  </w:style>
  <w:style w:type="paragraph" w:styleId="Tytu">
    <w:name w:val="Title"/>
    <w:basedOn w:val="Normalny"/>
    <w:next w:val="Normalny"/>
    <w:link w:val="TytuZnak"/>
    <w:uiPriority w:val="10"/>
    <w:qFormat/>
    <w:rsid w:val="0086592F"/>
    <w:pPr>
      <w:spacing w:before="240" w:after="60"/>
      <w:outlineLvl w:val="0"/>
    </w:pPr>
    <w:rPr>
      <w:rFonts w:eastAsia="Times New Roman"/>
      <w:b/>
      <w:bCs/>
      <w:kern w:val="28"/>
      <w:sz w:val="24"/>
      <w:szCs w:val="32"/>
    </w:rPr>
  </w:style>
  <w:style w:type="character" w:customStyle="1" w:styleId="TytuZnak">
    <w:name w:val="Tytuł Znak"/>
    <w:link w:val="Tytu"/>
    <w:uiPriority w:val="10"/>
    <w:rsid w:val="0086592F"/>
    <w:rPr>
      <w:rFonts w:ascii="Times New Roman" w:eastAsia="Times New Roman" w:hAnsi="Times New Roman" w:cs="Times New Roman"/>
      <w:b/>
      <w:bCs/>
      <w:kern w:val="28"/>
      <w:sz w:val="24"/>
      <w:szCs w:val="32"/>
    </w:rPr>
  </w:style>
  <w:style w:type="paragraph" w:styleId="Nagwek">
    <w:name w:val="header"/>
    <w:basedOn w:val="Normalny"/>
    <w:link w:val="NagwekZnak"/>
    <w:uiPriority w:val="99"/>
    <w:unhideWhenUsed/>
    <w:rsid w:val="0009326B"/>
    <w:pPr>
      <w:tabs>
        <w:tab w:val="center" w:pos="4703"/>
        <w:tab w:val="right" w:pos="9406"/>
      </w:tabs>
    </w:pPr>
  </w:style>
  <w:style w:type="character" w:customStyle="1" w:styleId="NagwekZnak">
    <w:name w:val="Nagłówek Znak"/>
    <w:link w:val="Nagwek"/>
    <w:uiPriority w:val="99"/>
    <w:rsid w:val="0009326B"/>
    <w:rPr>
      <w:rFonts w:ascii="Times New Roman" w:hAnsi="Times New Roman"/>
      <w:sz w:val="22"/>
      <w:szCs w:val="22"/>
    </w:rPr>
  </w:style>
  <w:style w:type="paragraph" w:styleId="Stopka">
    <w:name w:val="footer"/>
    <w:basedOn w:val="Normalny"/>
    <w:link w:val="StopkaZnak"/>
    <w:uiPriority w:val="99"/>
    <w:unhideWhenUsed/>
    <w:rsid w:val="0009326B"/>
    <w:pPr>
      <w:tabs>
        <w:tab w:val="center" w:pos="4703"/>
        <w:tab w:val="right" w:pos="9406"/>
      </w:tabs>
    </w:pPr>
  </w:style>
  <w:style w:type="character" w:customStyle="1" w:styleId="StopkaZnak">
    <w:name w:val="Stopka Znak"/>
    <w:link w:val="Stopka"/>
    <w:uiPriority w:val="99"/>
    <w:rsid w:val="0009326B"/>
    <w:rPr>
      <w:rFonts w:ascii="Times New Roman" w:hAnsi="Times New Roman"/>
      <w:sz w:val="22"/>
      <w:szCs w:val="22"/>
    </w:rPr>
  </w:style>
  <w:style w:type="paragraph" w:styleId="Nagwekspisutreci">
    <w:name w:val="TOC Heading"/>
    <w:basedOn w:val="Nagwek1"/>
    <w:next w:val="Normalny"/>
    <w:uiPriority w:val="39"/>
    <w:semiHidden/>
    <w:unhideWhenUsed/>
    <w:qFormat/>
    <w:rsid w:val="0009326B"/>
    <w:pPr>
      <w:keepLines/>
      <w:numPr>
        <w:numId w:val="0"/>
      </w:numPr>
      <w:spacing w:before="480" w:after="0" w:line="276" w:lineRule="auto"/>
      <w:jc w:val="left"/>
      <w:outlineLvl w:val="9"/>
    </w:pPr>
    <w:rPr>
      <w:rFonts w:ascii="Cambria" w:hAnsi="Cambria"/>
      <w:color w:val="365F91"/>
      <w:kern w:val="0"/>
      <w:sz w:val="28"/>
      <w:szCs w:val="28"/>
    </w:rPr>
  </w:style>
  <w:style w:type="paragraph" w:styleId="Spistreci1">
    <w:name w:val="toc 1"/>
    <w:basedOn w:val="Normalny"/>
    <w:next w:val="Normalny"/>
    <w:autoRedefine/>
    <w:uiPriority w:val="39"/>
    <w:unhideWhenUsed/>
    <w:rsid w:val="001174AE"/>
    <w:pPr>
      <w:tabs>
        <w:tab w:val="left" w:pos="284"/>
        <w:tab w:val="right" w:leader="dot" w:pos="9396"/>
      </w:tabs>
    </w:pPr>
  </w:style>
  <w:style w:type="character" w:styleId="Hipercze">
    <w:name w:val="Hyperlink"/>
    <w:uiPriority w:val="99"/>
    <w:unhideWhenUsed/>
    <w:rsid w:val="001174AE"/>
    <w:rPr>
      <w:color w:val="0000FF"/>
      <w:u w:val="single"/>
    </w:rPr>
  </w:style>
  <w:style w:type="paragraph" w:styleId="Bibliografia">
    <w:name w:val="Bibliography"/>
    <w:basedOn w:val="Normalny"/>
    <w:next w:val="Normalny"/>
    <w:uiPriority w:val="37"/>
    <w:unhideWhenUsed/>
    <w:rsid w:val="00913AC1"/>
  </w:style>
  <w:style w:type="paragraph" w:styleId="Tekstdymka">
    <w:name w:val="Balloon Text"/>
    <w:basedOn w:val="Normalny"/>
    <w:link w:val="TekstdymkaZnak"/>
    <w:uiPriority w:val="99"/>
    <w:semiHidden/>
    <w:unhideWhenUsed/>
    <w:rsid w:val="008D644A"/>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D644A"/>
    <w:rPr>
      <w:rFonts w:ascii="Tahoma" w:hAnsi="Tahoma" w:cs="Tahoma"/>
      <w:sz w:val="16"/>
      <w:szCs w:val="16"/>
    </w:rPr>
  </w:style>
  <w:style w:type="paragraph" w:styleId="Akapitzlist">
    <w:name w:val="List Paragraph"/>
    <w:basedOn w:val="Normalny"/>
    <w:uiPriority w:val="34"/>
    <w:qFormat/>
    <w:rsid w:val="00AE15B2"/>
    <w:pPr>
      <w:widowControl w:val="0"/>
      <w:autoSpaceDE w:val="0"/>
      <w:autoSpaceDN w:val="0"/>
      <w:ind w:left="720"/>
      <w:contextualSpacing/>
    </w:pPr>
    <w:rPr>
      <w:rFonts w:eastAsia="Times New Roman"/>
      <w:sz w:val="24"/>
      <w:szCs w:val="20"/>
      <w:lang w:eastAsia="pl-PL"/>
    </w:rPr>
  </w:style>
  <w:style w:type="paragraph" w:styleId="Tekstprzypisudolnego">
    <w:name w:val="footnote text"/>
    <w:basedOn w:val="Normalny"/>
    <w:link w:val="TekstprzypisudolnegoZnak"/>
    <w:uiPriority w:val="99"/>
    <w:semiHidden/>
    <w:unhideWhenUsed/>
    <w:rsid w:val="00AE15B2"/>
    <w:pPr>
      <w:widowControl w:val="0"/>
      <w:autoSpaceDE w:val="0"/>
      <w:autoSpaceDN w:val="0"/>
      <w:spacing w:line="240" w:lineRule="auto"/>
    </w:pPr>
    <w:rPr>
      <w:rFonts w:eastAsia="Times New Roman"/>
      <w:sz w:val="20"/>
      <w:szCs w:val="20"/>
      <w:lang w:eastAsia="pl-PL"/>
    </w:rPr>
  </w:style>
  <w:style w:type="character" w:customStyle="1" w:styleId="TekstprzypisudolnegoZnak">
    <w:name w:val="Tekst przypisu dolnego Znak"/>
    <w:basedOn w:val="Domylnaczcionkaakapitu"/>
    <w:link w:val="Tekstprzypisudolnego"/>
    <w:uiPriority w:val="99"/>
    <w:semiHidden/>
    <w:rsid w:val="00AE15B2"/>
    <w:rPr>
      <w:rFonts w:ascii="Times New Roman" w:eastAsia="Times New Roman" w:hAnsi="Times New Roman"/>
      <w:lang w:val="pl-PL" w:eastAsia="pl-PL"/>
    </w:rPr>
  </w:style>
  <w:style w:type="character" w:styleId="Odwoanieprzypisudolnego">
    <w:name w:val="footnote reference"/>
    <w:basedOn w:val="Domylnaczcionkaakapitu"/>
    <w:uiPriority w:val="99"/>
    <w:semiHidden/>
    <w:unhideWhenUsed/>
    <w:rsid w:val="00AE15B2"/>
    <w:rPr>
      <w:vertAlign w:val="superscript"/>
    </w:rPr>
  </w:style>
  <w:style w:type="paragraph" w:styleId="Legenda">
    <w:name w:val="caption"/>
    <w:basedOn w:val="Normalny"/>
    <w:next w:val="Normalny"/>
    <w:uiPriority w:val="35"/>
    <w:unhideWhenUsed/>
    <w:qFormat/>
    <w:rsid w:val="00AE15B2"/>
    <w:pPr>
      <w:widowControl w:val="0"/>
      <w:autoSpaceDE w:val="0"/>
      <w:autoSpaceDN w:val="0"/>
      <w:spacing w:after="200" w:line="240" w:lineRule="auto"/>
    </w:pPr>
    <w:rPr>
      <w:rFonts w:eastAsia="Times New Roman"/>
      <w:b/>
      <w:bCs/>
      <w:color w:val="4F81BD" w:themeColor="accent1"/>
      <w:sz w:val="18"/>
      <w:szCs w:val="18"/>
      <w:lang w:eastAsia="pl-PL"/>
    </w:rPr>
  </w:style>
  <w:style w:type="paragraph" w:styleId="Podtytu">
    <w:name w:val="Subtitle"/>
    <w:aliases w:val="naglowek 2"/>
    <w:basedOn w:val="Normalny"/>
    <w:next w:val="Normalny"/>
    <w:link w:val="PodtytuZnak"/>
    <w:uiPriority w:val="11"/>
    <w:qFormat/>
    <w:rsid w:val="00AE15B2"/>
    <w:pPr>
      <w:keepNext/>
      <w:suppressAutoHyphens/>
      <w:spacing w:before="240" w:after="60" w:line="240" w:lineRule="auto"/>
      <w:jc w:val="left"/>
      <w:outlineLvl w:val="1"/>
    </w:pPr>
    <w:rPr>
      <w:rFonts w:eastAsia="Times New Roman"/>
      <w:b/>
      <w:sz w:val="28"/>
      <w:szCs w:val="28"/>
      <w:lang w:eastAsia="ar-SA"/>
    </w:rPr>
  </w:style>
  <w:style w:type="character" w:customStyle="1" w:styleId="PodtytuZnak">
    <w:name w:val="Podtytuł Znak"/>
    <w:aliases w:val="naglowek 2 Znak"/>
    <w:basedOn w:val="Domylnaczcionkaakapitu"/>
    <w:link w:val="Podtytu"/>
    <w:uiPriority w:val="11"/>
    <w:rsid w:val="00AE15B2"/>
    <w:rPr>
      <w:rFonts w:ascii="Times New Roman" w:eastAsia="Times New Roman" w:hAnsi="Times New Roman"/>
      <w:b/>
      <w:sz w:val="28"/>
      <w:szCs w:val="28"/>
      <w:lang w:val="pl-PL" w:eastAsia="ar-SA"/>
    </w:rPr>
  </w:style>
  <w:style w:type="paragraph" w:customStyle="1" w:styleId="naglowek3">
    <w:name w:val="naglowek 3"/>
    <w:basedOn w:val="Nagwek3"/>
    <w:next w:val="Nagwek3"/>
    <w:link w:val="naglowek3Znak"/>
    <w:qFormat/>
    <w:rsid w:val="00AE15B2"/>
    <w:pPr>
      <w:suppressAutoHyphens/>
      <w:spacing w:before="240" w:after="60" w:line="240" w:lineRule="auto"/>
      <w:jc w:val="left"/>
    </w:pPr>
    <w:rPr>
      <w:lang w:eastAsia="ar-SA"/>
    </w:rPr>
  </w:style>
  <w:style w:type="character" w:customStyle="1" w:styleId="naglowek3Znak">
    <w:name w:val="naglowek 3 Znak"/>
    <w:link w:val="naglowek3"/>
    <w:rsid w:val="00AE15B2"/>
    <w:rPr>
      <w:rFonts w:ascii="Times New Roman" w:eastAsia="Times New Roman" w:hAnsi="Times New Roman"/>
      <w:b/>
      <w:bCs/>
      <w:sz w:val="28"/>
      <w:szCs w:val="26"/>
      <w:lang w:val="pl-PL" w:eastAsia="ar-SA"/>
    </w:rPr>
  </w:style>
  <w:style w:type="table" w:styleId="Tabela-Siatka">
    <w:name w:val="Table Grid"/>
    <w:basedOn w:val="Standardowy"/>
    <w:uiPriority w:val="59"/>
    <w:rsid w:val="00AE15B2"/>
    <w:rPr>
      <w:rFonts w:ascii="Times New Roman" w:eastAsia="Times New Roman" w:hAnsi="Times New Roman"/>
      <w:lang w:val="pl-PL" w:eastAsia="pl-P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gwek6Znak">
    <w:name w:val="Nagłówek 6 Znak"/>
    <w:basedOn w:val="Domylnaczcionkaakapitu"/>
    <w:link w:val="Nagwek6"/>
    <w:uiPriority w:val="9"/>
    <w:semiHidden/>
    <w:rsid w:val="003042F3"/>
    <w:rPr>
      <w:rFonts w:asciiTheme="majorHAnsi" w:eastAsiaTheme="majorEastAsia" w:hAnsiTheme="majorHAnsi" w:cstheme="majorBidi"/>
      <w:i/>
      <w:iCs/>
      <w:color w:val="243F60" w:themeColor="accent1" w:themeShade="7F"/>
      <w:sz w:val="22"/>
      <w:szCs w:val="22"/>
    </w:rPr>
  </w:style>
  <w:style w:type="character" w:customStyle="1" w:styleId="Nagwek7Znak">
    <w:name w:val="Nagłówek 7 Znak"/>
    <w:basedOn w:val="Domylnaczcionkaakapitu"/>
    <w:link w:val="Nagwek7"/>
    <w:uiPriority w:val="9"/>
    <w:semiHidden/>
    <w:rsid w:val="003042F3"/>
    <w:rPr>
      <w:rFonts w:asciiTheme="majorHAnsi" w:eastAsiaTheme="majorEastAsia" w:hAnsiTheme="majorHAnsi" w:cstheme="majorBidi"/>
      <w:i/>
      <w:iCs/>
      <w:color w:val="404040" w:themeColor="text1" w:themeTint="BF"/>
      <w:sz w:val="22"/>
      <w:szCs w:val="22"/>
    </w:rPr>
  </w:style>
  <w:style w:type="character" w:customStyle="1" w:styleId="Nagwek8Znak">
    <w:name w:val="Nagłówek 8 Znak"/>
    <w:basedOn w:val="Domylnaczcionkaakapitu"/>
    <w:link w:val="Nagwek8"/>
    <w:uiPriority w:val="9"/>
    <w:semiHidden/>
    <w:rsid w:val="003042F3"/>
    <w:rPr>
      <w:rFonts w:asciiTheme="majorHAnsi" w:eastAsiaTheme="majorEastAsia" w:hAnsiTheme="majorHAnsi" w:cstheme="majorBidi"/>
      <w:color w:val="404040" w:themeColor="text1" w:themeTint="BF"/>
    </w:rPr>
  </w:style>
  <w:style w:type="character" w:customStyle="1" w:styleId="Nagwek9Znak">
    <w:name w:val="Nagłówek 9 Znak"/>
    <w:basedOn w:val="Domylnaczcionkaakapitu"/>
    <w:link w:val="Nagwek9"/>
    <w:uiPriority w:val="9"/>
    <w:semiHidden/>
    <w:rsid w:val="003042F3"/>
    <w:rPr>
      <w:rFonts w:asciiTheme="majorHAnsi" w:eastAsiaTheme="majorEastAsia" w:hAnsiTheme="majorHAnsi" w:cstheme="majorBidi"/>
      <w:i/>
      <w:iCs/>
      <w:color w:val="404040" w:themeColor="text1" w:themeTint="BF"/>
    </w:rPr>
  </w:style>
  <w:style w:type="paragraph" w:styleId="Spistreci2">
    <w:name w:val="toc 2"/>
    <w:basedOn w:val="Normalny"/>
    <w:next w:val="Normalny"/>
    <w:autoRedefine/>
    <w:uiPriority w:val="39"/>
    <w:unhideWhenUsed/>
    <w:rsid w:val="00BE3BBB"/>
    <w:pPr>
      <w:tabs>
        <w:tab w:val="left" w:pos="880"/>
        <w:tab w:val="right" w:leader="dot" w:pos="9356"/>
      </w:tabs>
      <w:spacing w:after="100"/>
      <w:ind w:left="851" w:right="192" w:hanging="425"/>
    </w:pPr>
  </w:style>
  <w:style w:type="paragraph" w:styleId="Spistreci3">
    <w:name w:val="toc 3"/>
    <w:basedOn w:val="Normalny"/>
    <w:next w:val="Normalny"/>
    <w:autoRedefine/>
    <w:uiPriority w:val="39"/>
    <w:unhideWhenUsed/>
    <w:rsid w:val="00BE3BBB"/>
    <w:pPr>
      <w:spacing w:after="100"/>
      <w:ind w:left="440"/>
    </w:pPr>
  </w:style>
  <w:style w:type="character" w:styleId="Tekstzastpczy">
    <w:name w:val="Placeholder Text"/>
    <w:basedOn w:val="Domylnaczcionkaakapitu"/>
    <w:uiPriority w:val="99"/>
    <w:semiHidden/>
    <w:rsid w:val="00624A2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A4C97"/>
    <w:pPr>
      <w:spacing w:line="360" w:lineRule="auto"/>
      <w:jc w:val="both"/>
    </w:pPr>
    <w:rPr>
      <w:rFonts w:ascii="Times New Roman" w:hAnsi="Times New Roman"/>
      <w:sz w:val="22"/>
      <w:szCs w:val="22"/>
      <w:lang w:val="pl-PL"/>
    </w:rPr>
  </w:style>
  <w:style w:type="paragraph" w:styleId="Nagwek1">
    <w:name w:val="heading 1"/>
    <w:basedOn w:val="Normalny"/>
    <w:next w:val="Normalny"/>
    <w:link w:val="Nagwek1Znak"/>
    <w:autoRedefine/>
    <w:uiPriority w:val="9"/>
    <w:qFormat/>
    <w:rsid w:val="00444DC1"/>
    <w:pPr>
      <w:keepNext/>
      <w:numPr>
        <w:numId w:val="10"/>
      </w:numPr>
      <w:spacing w:before="120" w:after="120"/>
      <w:outlineLvl w:val="0"/>
    </w:pPr>
    <w:rPr>
      <w:rFonts w:eastAsia="Times New Roman"/>
      <w:b/>
      <w:bCs/>
      <w:kern w:val="32"/>
      <w:sz w:val="32"/>
      <w:szCs w:val="32"/>
    </w:rPr>
  </w:style>
  <w:style w:type="paragraph" w:styleId="Nagwek2">
    <w:name w:val="heading 2"/>
    <w:basedOn w:val="Normalny"/>
    <w:next w:val="Normalny"/>
    <w:link w:val="Nagwek2Znak"/>
    <w:autoRedefine/>
    <w:uiPriority w:val="9"/>
    <w:unhideWhenUsed/>
    <w:qFormat/>
    <w:rsid w:val="001A4C97"/>
    <w:pPr>
      <w:keepNext/>
      <w:numPr>
        <w:ilvl w:val="1"/>
        <w:numId w:val="10"/>
      </w:numPr>
      <w:spacing w:before="120" w:after="120"/>
      <w:ind w:left="567" w:hanging="567"/>
      <w:outlineLvl w:val="1"/>
    </w:pPr>
    <w:rPr>
      <w:rFonts w:eastAsia="Times New Roman"/>
      <w:b/>
      <w:bCs/>
      <w:iCs/>
      <w:sz w:val="28"/>
      <w:szCs w:val="28"/>
    </w:rPr>
  </w:style>
  <w:style w:type="paragraph" w:styleId="Nagwek3">
    <w:name w:val="heading 3"/>
    <w:basedOn w:val="Normalny"/>
    <w:next w:val="Normalny"/>
    <w:link w:val="Nagwek3Znak"/>
    <w:autoRedefine/>
    <w:uiPriority w:val="9"/>
    <w:unhideWhenUsed/>
    <w:qFormat/>
    <w:rsid w:val="00241184"/>
    <w:pPr>
      <w:keepNext/>
      <w:numPr>
        <w:ilvl w:val="2"/>
        <w:numId w:val="10"/>
      </w:numPr>
      <w:spacing w:before="120" w:after="120"/>
      <w:outlineLvl w:val="2"/>
    </w:pPr>
    <w:rPr>
      <w:rFonts w:eastAsia="Times New Roman"/>
      <w:b/>
      <w:bCs/>
      <w:sz w:val="28"/>
      <w:szCs w:val="26"/>
    </w:rPr>
  </w:style>
  <w:style w:type="paragraph" w:styleId="Nagwek4">
    <w:name w:val="heading 4"/>
    <w:basedOn w:val="Normalny"/>
    <w:next w:val="Normalny"/>
    <w:link w:val="Nagwek4Znak"/>
    <w:uiPriority w:val="9"/>
    <w:unhideWhenUsed/>
    <w:qFormat/>
    <w:rsid w:val="00241184"/>
    <w:pPr>
      <w:keepNext/>
      <w:numPr>
        <w:ilvl w:val="3"/>
        <w:numId w:val="10"/>
      </w:numPr>
      <w:spacing w:before="120" w:after="120"/>
      <w:outlineLvl w:val="3"/>
    </w:pPr>
    <w:rPr>
      <w:rFonts w:eastAsia="Times New Roman"/>
      <w:b/>
      <w:bCs/>
      <w:sz w:val="28"/>
      <w:szCs w:val="28"/>
    </w:rPr>
  </w:style>
  <w:style w:type="paragraph" w:styleId="Nagwek5">
    <w:name w:val="heading 5"/>
    <w:basedOn w:val="Normalny"/>
    <w:next w:val="Normalny"/>
    <w:link w:val="Nagwek5Znak"/>
    <w:uiPriority w:val="9"/>
    <w:semiHidden/>
    <w:unhideWhenUsed/>
    <w:qFormat/>
    <w:rsid w:val="00AD639C"/>
    <w:pPr>
      <w:numPr>
        <w:ilvl w:val="4"/>
        <w:numId w:val="10"/>
      </w:numPr>
      <w:spacing w:before="240" w:after="60"/>
      <w:outlineLvl w:val="4"/>
    </w:pPr>
    <w:rPr>
      <w:rFonts w:ascii="Calibri" w:eastAsia="Times New Roman" w:hAnsi="Calibri"/>
      <w:b/>
      <w:bCs/>
      <w:i/>
      <w:iCs/>
      <w:sz w:val="26"/>
      <w:szCs w:val="26"/>
    </w:rPr>
  </w:style>
  <w:style w:type="paragraph" w:styleId="Nagwek6">
    <w:name w:val="heading 6"/>
    <w:basedOn w:val="Normalny"/>
    <w:next w:val="Normalny"/>
    <w:link w:val="Nagwek6Znak"/>
    <w:uiPriority w:val="9"/>
    <w:semiHidden/>
    <w:unhideWhenUsed/>
    <w:qFormat/>
    <w:rsid w:val="003042F3"/>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3042F3"/>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3042F3"/>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3042F3"/>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link w:val="Nagwek1"/>
    <w:uiPriority w:val="9"/>
    <w:rsid w:val="00444DC1"/>
    <w:rPr>
      <w:rFonts w:ascii="Times New Roman" w:eastAsia="Times New Roman" w:hAnsi="Times New Roman"/>
      <w:b/>
      <w:bCs/>
      <w:kern w:val="32"/>
      <w:sz w:val="32"/>
      <w:szCs w:val="32"/>
      <w:lang w:val="pl-PL"/>
    </w:rPr>
  </w:style>
  <w:style w:type="paragraph" w:customStyle="1" w:styleId="nag1">
    <w:name w:val="nag1"/>
    <w:basedOn w:val="Nagwek1"/>
    <w:link w:val="nag1Znak"/>
    <w:qFormat/>
    <w:rsid w:val="00241184"/>
  </w:style>
  <w:style w:type="character" w:customStyle="1" w:styleId="Nagwek2Znak">
    <w:name w:val="Nagłówek 2 Znak"/>
    <w:link w:val="Nagwek2"/>
    <w:uiPriority w:val="9"/>
    <w:rsid w:val="001A4C97"/>
    <w:rPr>
      <w:rFonts w:ascii="Times New Roman" w:eastAsia="Times New Roman" w:hAnsi="Times New Roman"/>
      <w:b/>
      <w:bCs/>
      <w:iCs/>
      <w:sz w:val="28"/>
      <w:szCs w:val="28"/>
      <w:lang w:val="pl-PL"/>
    </w:rPr>
  </w:style>
  <w:style w:type="character" w:customStyle="1" w:styleId="nag1Znak">
    <w:name w:val="nag1 Znak"/>
    <w:basedOn w:val="Nagwek1Znak"/>
    <w:link w:val="nag1"/>
    <w:rsid w:val="00241184"/>
    <w:rPr>
      <w:rFonts w:ascii="Times New Roman" w:eastAsia="Times New Roman" w:hAnsi="Times New Roman"/>
      <w:b/>
      <w:bCs/>
      <w:kern w:val="32"/>
      <w:sz w:val="32"/>
      <w:szCs w:val="32"/>
      <w:lang w:val="pl-PL"/>
    </w:rPr>
  </w:style>
  <w:style w:type="character" w:customStyle="1" w:styleId="Nagwek3Znak">
    <w:name w:val="Nagłówek 3 Znak"/>
    <w:link w:val="Nagwek3"/>
    <w:uiPriority w:val="9"/>
    <w:rsid w:val="00241184"/>
    <w:rPr>
      <w:rFonts w:ascii="Times New Roman" w:eastAsia="Times New Roman" w:hAnsi="Times New Roman"/>
      <w:b/>
      <w:bCs/>
      <w:sz w:val="28"/>
      <w:szCs w:val="26"/>
    </w:rPr>
  </w:style>
  <w:style w:type="character" w:customStyle="1" w:styleId="Nagwek4Znak">
    <w:name w:val="Nagłówek 4 Znak"/>
    <w:link w:val="Nagwek4"/>
    <w:uiPriority w:val="9"/>
    <w:rsid w:val="00241184"/>
    <w:rPr>
      <w:rFonts w:ascii="Times New Roman" w:eastAsia="Times New Roman" w:hAnsi="Times New Roman"/>
      <w:b/>
      <w:bCs/>
      <w:sz w:val="28"/>
      <w:szCs w:val="28"/>
    </w:rPr>
  </w:style>
  <w:style w:type="character" w:customStyle="1" w:styleId="Nagwek5Znak">
    <w:name w:val="Nagłówek 5 Znak"/>
    <w:link w:val="Nagwek5"/>
    <w:uiPriority w:val="9"/>
    <w:semiHidden/>
    <w:rsid w:val="00AD639C"/>
    <w:rPr>
      <w:rFonts w:eastAsia="Times New Roman"/>
      <w:b/>
      <w:bCs/>
      <w:i/>
      <w:iCs/>
      <w:sz w:val="26"/>
      <w:szCs w:val="26"/>
    </w:rPr>
  </w:style>
  <w:style w:type="paragraph" w:styleId="Tekstpodstawowy">
    <w:name w:val="Body Text"/>
    <w:basedOn w:val="Normalny"/>
    <w:link w:val="TekstpodstawowyZnak"/>
    <w:unhideWhenUsed/>
    <w:rsid w:val="00AD639C"/>
    <w:pPr>
      <w:widowControl w:val="0"/>
      <w:tabs>
        <w:tab w:val="left" w:pos="323"/>
      </w:tabs>
      <w:autoSpaceDE w:val="0"/>
      <w:autoSpaceDN w:val="0"/>
      <w:spacing w:line="-288" w:lineRule="auto"/>
    </w:pPr>
    <w:rPr>
      <w:rFonts w:eastAsia="Times New Roman"/>
      <w:sz w:val="24"/>
      <w:szCs w:val="24"/>
      <w:lang w:eastAsia="pl-PL"/>
    </w:rPr>
  </w:style>
  <w:style w:type="character" w:customStyle="1" w:styleId="TekstpodstawowyZnak">
    <w:name w:val="Tekst podstawowy Znak"/>
    <w:link w:val="Tekstpodstawowy"/>
    <w:rsid w:val="00AD639C"/>
    <w:rPr>
      <w:rFonts w:ascii="Times New Roman" w:eastAsia="Times New Roman" w:hAnsi="Times New Roman"/>
      <w:sz w:val="24"/>
      <w:szCs w:val="24"/>
      <w:lang w:val="pl-PL" w:eastAsia="pl-PL"/>
    </w:rPr>
  </w:style>
  <w:style w:type="paragraph" w:styleId="Bezodstpw">
    <w:name w:val="No Spacing"/>
    <w:uiPriority w:val="1"/>
    <w:qFormat/>
    <w:rsid w:val="00A67AB3"/>
    <w:pPr>
      <w:ind w:left="567"/>
      <w:jc w:val="both"/>
    </w:pPr>
    <w:rPr>
      <w:rFonts w:ascii="Times New Roman" w:hAnsi="Times New Roman"/>
      <w:sz w:val="22"/>
      <w:szCs w:val="22"/>
    </w:rPr>
  </w:style>
  <w:style w:type="paragraph" w:styleId="Tytu">
    <w:name w:val="Title"/>
    <w:basedOn w:val="Normalny"/>
    <w:next w:val="Normalny"/>
    <w:link w:val="TytuZnak"/>
    <w:uiPriority w:val="10"/>
    <w:qFormat/>
    <w:rsid w:val="0086592F"/>
    <w:pPr>
      <w:spacing w:before="240" w:after="60"/>
      <w:outlineLvl w:val="0"/>
    </w:pPr>
    <w:rPr>
      <w:rFonts w:eastAsia="Times New Roman"/>
      <w:b/>
      <w:bCs/>
      <w:kern w:val="28"/>
      <w:sz w:val="24"/>
      <w:szCs w:val="32"/>
    </w:rPr>
  </w:style>
  <w:style w:type="character" w:customStyle="1" w:styleId="TytuZnak">
    <w:name w:val="Tytuł Znak"/>
    <w:link w:val="Tytu"/>
    <w:uiPriority w:val="10"/>
    <w:rsid w:val="0086592F"/>
    <w:rPr>
      <w:rFonts w:ascii="Times New Roman" w:eastAsia="Times New Roman" w:hAnsi="Times New Roman" w:cs="Times New Roman"/>
      <w:b/>
      <w:bCs/>
      <w:kern w:val="28"/>
      <w:sz w:val="24"/>
      <w:szCs w:val="32"/>
    </w:rPr>
  </w:style>
  <w:style w:type="paragraph" w:styleId="Nagwek">
    <w:name w:val="header"/>
    <w:basedOn w:val="Normalny"/>
    <w:link w:val="NagwekZnak"/>
    <w:uiPriority w:val="99"/>
    <w:unhideWhenUsed/>
    <w:rsid w:val="0009326B"/>
    <w:pPr>
      <w:tabs>
        <w:tab w:val="center" w:pos="4703"/>
        <w:tab w:val="right" w:pos="9406"/>
      </w:tabs>
    </w:pPr>
  </w:style>
  <w:style w:type="character" w:customStyle="1" w:styleId="NagwekZnak">
    <w:name w:val="Nagłówek Znak"/>
    <w:link w:val="Nagwek"/>
    <w:uiPriority w:val="99"/>
    <w:rsid w:val="0009326B"/>
    <w:rPr>
      <w:rFonts w:ascii="Times New Roman" w:hAnsi="Times New Roman"/>
      <w:sz w:val="22"/>
      <w:szCs w:val="22"/>
    </w:rPr>
  </w:style>
  <w:style w:type="paragraph" w:styleId="Stopka">
    <w:name w:val="footer"/>
    <w:basedOn w:val="Normalny"/>
    <w:link w:val="StopkaZnak"/>
    <w:uiPriority w:val="99"/>
    <w:unhideWhenUsed/>
    <w:rsid w:val="0009326B"/>
    <w:pPr>
      <w:tabs>
        <w:tab w:val="center" w:pos="4703"/>
        <w:tab w:val="right" w:pos="9406"/>
      </w:tabs>
    </w:pPr>
  </w:style>
  <w:style w:type="character" w:customStyle="1" w:styleId="StopkaZnak">
    <w:name w:val="Stopka Znak"/>
    <w:link w:val="Stopka"/>
    <w:uiPriority w:val="99"/>
    <w:rsid w:val="0009326B"/>
    <w:rPr>
      <w:rFonts w:ascii="Times New Roman" w:hAnsi="Times New Roman"/>
      <w:sz w:val="22"/>
      <w:szCs w:val="22"/>
    </w:rPr>
  </w:style>
  <w:style w:type="paragraph" w:styleId="Nagwekspisutreci">
    <w:name w:val="TOC Heading"/>
    <w:basedOn w:val="Nagwek1"/>
    <w:next w:val="Normalny"/>
    <w:uiPriority w:val="39"/>
    <w:semiHidden/>
    <w:unhideWhenUsed/>
    <w:qFormat/>
    <w:rsid w:val="0009326B"/>
    <w:pPr>
      <w:keepLines/>
      <w:numPr>
        <w:numId w:val="0"/>
      </w:numPr>
      <w:spacing w:before="480" w:after="0" w:line="276" w:lineRule="auto"/>
      <w:jc w:val="left"/>
      <w:outlineLvl w:val="9"/>
    </w:pPr>
    <w:rPr>
      <w:rFonts w:ascii="Cambria" w:hAnsi="Cambria"/>
      <w:color w:val="365F91"/>
      <w:kern w:val="0"/>
      <w:sz w:val="28"/>
      <w:szCs w:val="28"/>
    </w:rPr>
  </w:style>
  <w:style w:type="paragraph" w:styleId="Spistreci1">
    <w:name w:val="toc 1"/>
    <w:basedOn w:val="Normalny"/>
    <w:next w:val="Normalny"/>
    <w:autoRedefine/>
    <w:uiPriority w:val="39"/>
    <w:unhideWhenUsed/>
    <w:rsid w:val="001174AE"/>
    <w:pPr>
      <w:tabs>
        <w:tab w:val="left" w:pos="284"/>
        <w:tab w:val="right" w:leader="dot" w:pos="9396"/>
      </w:tabs>
    </w:pPr>
  </w:style>
  <w:style w:type="character" w:styleId="Hipercze">
    <w:name w:val="Hyperlink"/>
    <w:uiPriority w:val="99"/>
    <w:unhideWhenUsed/>
    <w:rsid w:val="001174AE"/>
    <w:rPr>
      <w:color w:val="0000FF"/>
      <w:u w:val="single"/>
    </w:rPr>
  </w:style>
  <w:style w:type="paragraph" w:styleId="Bibliografia">
    <w:name w:val="Bibliography"/>
    <w:basedOn w:val="Normalny"/>
    <w:next w:val="Normalny"/>
    <w:uiPriority w:val="37"/>
    <w:unhideWhenUsed/>
    <w:rsid w:val="00913AC1"/>
  </w:style>
  <w:style w:type="paragraph" w:styleId="Tekstdymka">
    <w:name w:val="Balloon Text"/>
    <w:basedOn w:val="Normalny"/>
    <w:link w:val="TekstdymkaZnak"/>
    <w:uiPriority w:val="99"/>
    <w:semiHidden/>
    <w:unhideWhenUsed/>
    <w:rsid w:val="008D644A"/>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D644A"/>
    <w:rPr>
      <w:rFonts w:ascii="Tahoma" w:hAnsi="Tahoma" w:cs="Tahoma"/>
      <w:sz w:val="16"/>
      <w:szCs w:val="16"/>
    </w:rPr>
  </w:style>
  <w:style w:type="paragraph" w:styleId="Akapitzlist">
    <w:name w:val="List Paragraph"/>
    <w:basedOn w:val="Normalny"/>
    <w:uiPriority w:val="34"/>
    <w:qFormat/>
    <w:rsid w:val="00AE15B2"/>
    <w:pPr>
      <w:widowControl w:val="0"/>
      <w:autoSpaceDE w:val="0"/>
      <w:autoSpaceDN w:val="0"/>
      <w:ind w:left="720"/>
      <w:contextualSpacing/>
    </w:pPr>
    <w:rPr>
      <w:rFonts w:eastAsia="Times New Roman"/>
      <w:sz w:val="24"/>
      <w:szCs w:val="20"/>
      <w:lang w:eastAsia="pl-PL"/>
    </w:rPr>
  </w:style>
  <w:style w:type="paragraph" w:styleId="Tekstprzypisudolnego">
    <w:name w:val="footnote text"/>
    <w:basedOn w:val="Normalny"/>
    <w:link w:val="TekstprzypisudolnegoZnak"/>
    <w:uiPriority w:val="99"/>
    <w:semiHidden/>
    <w:unhideWhenUsed/>
    <w:rsid w:val="00AE15B2"/>
    <w:pPr>
      <w:widowControl w:val="0"/>
      <w:autoSpaceDE w:val="0"/>
      <w:autoSpaceDN w:val="0"/>
      <w:spacing w:line="240" w:lineRule="auto"/>
    </w:pPr>
    <w:rPr>
      <w:rFonts w:eastAsia="Times New Roman"/>
      <w:sz w:val="20"/>
      <w:szCs w:val="20"/>
      <w:lang w:eastAsia="pl-PL"/>
    </w:rPr>
  </w:style>
  <w:style w:type="character" w:customStyle="1" w:styleId="TekstprzypisudolnegoZnak">
    <w:name w:val="Tekst przypisu dolnego Znak"/>
    <w:basedOn w:val="Domylnaczcionkaakapitu"/>
    <w:link w:val="Tekstprzypisudolnego"/>
    <w:uiPriority w:val="99"/>
    <w:semiHidden/>
    <w:rsid w:val="00AE15B2"/>
    <w:rPr>
      <w:rFonts w:ascii="Times New Roman" w:eastAsia="Times New Roman" w:hAnsi="Times New Roman"/>
      <w:lang w:val="pl-PL" w:eastAsia="pl-PL"/>
    </w:rPr>
  </w:style>
  <w:style w:type="character" w:styleId="Odwoanieprzypisudolnego">
    <w:name w:val="footnote reference"/>
    <w:basedOn w:val="Domylnaczcionkaakapitu"/>
    <w:uiPriority w:val="99"/>
    <w:semiHidden/>
    <w:unhideWhenUsed/>
    <w:rsid w:val="00AE15B2"/>
    <w:rPr>
      <w:vertAlign w:val="superscript"/>
    </w:rPr>
  </w:style>
  <w:style w:type="paragraph" w:styleId="Legenda">
    <w:name w:val="caption"/>
    <w:basedOn w:val="Normalny"/>
    <w:next w:val="Normalny"/>
    <w:uiPriority w:val="35"/>
    <w:unhideWhenUsed/>
    <w:qFormat/>
    <w:rsid w:val="00AE15B2"/>
    <w:pPr>
      <w:widowControl w:val="0"/>
      <w:autoSpaceDE w:val="0"/>
      <w:autoSpaceDN w:val="0"/>
      <w:spacing w:after="200" w:line="240" w:lineRule="auto"/>
    </w:pPr>
    <w:rPr>
      <w:rFonts w:eastAsia="Times New Roman"/>
      <w:b/>
      <w:bCs/>
      <w:color w:val="4F81BD" w:themeColor="accent1"/>
      <w:sz w:val="18"/>
      <w:szCs w:val="18"/>
      <w:lang w:eastAsia="pl-PL"/>
    </w:rPr>
  </w:style>
  <w:style w:type="paragraph" w:styleId="Podtytu">
    <w:name w:val="Subtitle"/>
    <w:aliases w:val="naglowek 2"/>
    <w:basedOn w:val="Normalny"/>
    <w:next w:val="Normalny"/>
    <w:link w:val="PodtytuZnak"/>
    <w:uiPriority w:val="11"/>
    <w:qFormat/>
    <w:rsid w:val="00AE15B2"/>
    <w:pPr>
      <w:keepNext/>
      <w:suppressAutoHyphens/>
      <w:spacing w:before="240" w:after="60" w:line="240" w:lineRule="auto"/>
      <w:jc w:val="left"/>
      <w:outlineLvl w:val="1"/>
    </w:pPr>
    <w:rPr>
      <w:rFonts w:eastAsia="Times New Roman"/>
      <w:b/>
      <w:sz w:val="28"/>
      <w:szCs w:val="28"/>
      <w:lang w:eastAsia="ar-SA"/>
    </w:rPr>
  </w:style>
  <w:style w:type="character" w:customStyle="1" w:styleId="PodtytuZnak">
    <w:name w:val="Podtytuł Znak"/>
    <w:aliases w:val="naglowek 2 Znak"/>
    <w:basedOn w:val="Domylnaczcionkaakapitu"/>
    <w:link w:val="Podtytu"/>
    <w:uiPriority w:val="11"/>
    <w:rsid w:val="00AE15B2"/>
    <w:rPr>
      <w:rFonts w:ascii="Times New Roman" w:eastAsia="Times New Roman" w:hAnsi="Times New Roman"/>
      <w:b/>
      <w:sz w:val="28"/>
      <w:szCs w:val="28"/>
      <w:lang w:val="pl-PL" w:eastAsia="ar-SA"/>
    </w:rPr>
  </w:style>
  <w:style w:type="paragraph" w:customStyle="1" w:styleId="naglowek3">
    <w:name w:val="naglowek 3"/>
    <w:basedOn w:val="Nagwek3"/>
    <w:next w:val="Nagwek3"/>
    <w:link w:val="naglowek3Znak"/>
    <w:qFormat/>
    <w:rsid w:val="00AE15B2"/>
    <w:pPr>
      <w:suppressAutoHyphens/>
      <w:spacing w:before="240" w:after="60" w:line="240" w:lineRule="auto"/>
      <w:jc w:val="left"/>
    </w:pPr>
    <w:rPr>
      <w:lang w:eastAsia="ar-SA"/>
    </w:rPr>
  </w:style>
  <w:style w:type="character" w:customStyle="1" w:styleId="naglowek3Znak">
    <w:name w:val="naglowek 3 Znak"/>
    <w:link w:val="naglowek3"/>
    <w:rsid w:val="00AE15B2"/>
    <w:rPr>
      <w:rFonts w:ascii="Times New Roman" w:eastAsia="Times New Roman" w:hAnsi="Times New Roman"/>
      <w:b/>
      <w:bCs/>
      <w:sz w:val="28"/>
      <w:szCs w:val="26"/>
      <w:lang w:val="pl-PL" w:eastAsia="ar-SA"/>
    </w:rPr>
  </w:style>
  <w:style w:type="table" w:styleId="Tabela-Siatka">
    <w:name w:val="Table Grid"/>
    <w:basedOn w:val="Standardowy"/>
    <w:uiPriority w:val="59"/>
    <w:rsid w:val="00AE15B2"/>
    <w:rPr>
      <w:rFonts w:ascii="Times New Roman" w:eastAsia="Times New Roman" w:hAnsi="Times New Roman"/>
      <w:lang w:val="pl-PL" w:eastAsia="pl-P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gwek6Znak">
    <w:name w:val="Nagłówek 6 Znak"/>
    <w:basedOn w:val="Domylnaczcionkaakapitu"/>
    <w:link w:val="Nagwek6"/>
    <w:uiPriority w:val="9"/>
    <w:semiHidden/>
    <w:rsid w:val="003042F3"/>
    <w:rPr>
      <w:rFonts w:asciiTheme="majorHAnsi" w:eastAsiaTheme="majorEastAsia" w:hAnsiTheme="majorHAnsi" w:cstheme="majorBidi"/>
      <w:i/>
      <w:iCs/>
      <w:color w:val="243F60" w:themeColor="accent1" w:themeShade="7F"/>
      <w:sz w:val="22"/>
      <w:szCs w:val="22"/>
    </w:rPr>
  </w:style>
  <w:style w:type="character" w:customStyle="1" w:styleId="Nagwek7Znak">
    <w:name w:val="Nagłówek 7 Znak"/>
    <w:basedOn w:val="Domylnaczcionkaakapitu"/>
    <w:link w:val="Nagwek7"/>
    <w:uiPriority w:val="9"/>
    <w:semiHidden/>
    <w:rsid w:val="003042F3"/>
    <w:rPr>
      <w:rFonts w:asciiTheme="majorHAnsi" w:eastAsiaTheme="majorEastAsia" w:hAnsiTheme="majorHAnsi" w:cstheme="majorBidi"/>
      <w:i/>
      <w:iCs/>
      <w:color w:val="404040" w:themeColor="text1" w:themeTint="BF"/>
      <w:sz w:val="22"/>
      <w:szCs w:val="22"/>
    </w:rPr>
  </w:style>
  <w:style w:type="character" w:customStyle="1" w:styleId="Nagwek8Znak">
    <w:name w:val="Nagłówek 8 Znak"/>
    <w:basedOn w:val="Domylnaczcionkaakapitu"/>
    <w:link w:val="Nagwek8"/>
    <w:uiPriority w:val="9"/>
    <w:semiHidden/>
    <w:rsid w:val="003042F3"/>
    <w:rPr>
      <w:rFonts w:asciiTheme="majorHAnsi" w:eastAsiaTheme="majorEastAsia" w:hAnsiTheme="majorHAnsi" w:cstheme="majorBidi"/>
      <w:color w:val="404040" w:themeColor="text1" w:themeTint="BF"/>
    </w:rPr>
  </w:style>
  <w:style w:type="character" w:customStyle="1" w:styleId="Nagwek9Znak">
    <w:name w:val="Nagłówek 9 Znak"/>
    <w:basedOn w:val="Domylnaczcionkaakapitu"/>
    <w:link w:val="Nagwek9"/>
    <w:uiPriority w:val="9"/>
    <w:semiHidden/>
    <w:rsid w:val="003042F3"/>
    <w:rPr>
      <w:rFonts w:asciiTheme="majorHAnsi" w:eastAsiaTheme="majorEastAsia" w:hAnsiTheme="majorHAnsi" w:cstheme="majorBidi"/>
      <w:i/>
      <w:iCs/>
      <w:color w:val="404040" w:themeColor="text1" w:themeTint="BF"/>
    </w:rPr>
  </w:style>
  <w:style w:type="paragraph" w:styleId="Spistreci2">
    <w:name w:val="toc 2"/>
    <w:basedOn w:val="Normalny"/>
    <w:next w:val="Normalny"/>
    <w:autoRedefine/>
    <w:uiPriority w:val="39"/>
    <w:unhideWhenUsed/>
    <w:rsid w:val="00BE3BBB"/>
    <w:pPr>
      <w:tabs>
        <w:tab w:val="left" w:pos="880"/>
        <w:tab w:val="right" w:leader="dot" w:pos="9356"/>
      </w:tabs>
      <w:spacing w:after="100"/>
      <w:ind w:left="851" w:right="192" w:hanging="425"/>
    </w:pPr>
  </w:style>
  <w:style w:type="paragraph" w:styleId="Spistreci3">
    <w:name w:val="toc 3"/>
    <w:basedOn w:val="Normalny"/>
    <w:next w:val="Normalny"/>
    <w:autoRedefine/>
    <w:uiPriority w:val="39"/>
    <w:unhideWhenUsed/>
    <w:rsid w:val="00BE3BBB"/>
    <w:pPr>
      <w:spacing w:after="100"/>
      <w:ind w:left="440"/>
    </w:pPr>
  </w:style>
  <w:style w:type="character" w:styleId="Tekstzastpczy">
    <w:name w:val="Placeholder Text"/>
    <w:basedOn w:val="Domylnaczcionkaakapitu"/>
    <w:uiPriority w:val="99"/>
    <w:semiHidden/>
    <w:rsid w:val="00624A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3896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emf"/><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8.emf"/><Relationship Id="rId20" Type="http://schemas.microsoft.com/office/2007/relationships/hdphoto" Target="media/hdphoto1.wdp"/><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chart" Target="charts/chart1.xml"/><Relationship Id="rId27" Type="http://schemas.openxmlformats.org/officeDocument/2006/relationships/footer" Target="footer1.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oleObject" Target="file:///C:\Users\Bart\Desktop\projekt%20grupowy\raporty\raporty\materialy\badanie.xlsx"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scatterChart>
        <c:scatterStyle val="smoothMarker"/>
        <c:varyColors val="0"/>
        <c:ser>
          <c:idx val="0"/>
          <c:order val="0"/>
          <c:trendline>
            <c:trendlineType val="power"/>
            <c:dispRSqr val="0"/>
            <c:dispEq val="1"/>
            <c:trendlineLbl>
              <c:layout>
                <c:manualLayout>
                  <c:x val="7.2454943132108485E-2"/>
                  <c:y val="-0.10529308836395451"/>
                </c:manualLayout>
              </c:layout>
              <c:numFmt formatCode="General" sourceLinked="0"/>
            </c:trendlineLbl>
          </c:trendline>
          <c:xVal>
            <c:numRef>
              <c:f>Arkusz1!$A$2:$A$16</c:f>
              <c:numCache>
                <c:formatCode>General</c:formatCode>
                <c:ptCount val="15"/>
                <c:pt idx="0">
                  <c:v>16</c:v>
                </c:pt>
                <c:pt idx="1">
                  <c:v>15</c:v>
                </c:pt>
                <c:pt idx="2">
                  <c:v>14</c:v>
                </c:pt>
                <c:pt idx="3">
                  <c:v>13</c:v>
                </c:pt>
                <c:pt idx="4">
                  <c:v>12</c:v>
                </c:pt>
                <c:pt idx="5">
                  <c:v>11</c:v>
                </c:pt>
                <c:pt idx="6">
                  <c:v>10</c:v>
                </c:pt>
                <c:pt idx="7">
                  <c:v>9</c:v>
                </c:pt>
                <c:pt idx="8">
                  <c:v>8</c:v>
                </c:pt>
                <c:pt idx="9">
                  <c:v>7</c:v>
                </c:pt>
                <c:pt idx="10">
                  <c:v>6</c:v>
                </c:pt>
                <c:pt idx="11">
                  <c:v>5</c:v>
                </c:pt>
                <c:pt idx="12">
                  <c:v>4</c:v>
                </c:pt>
                <c:pt idx="13">
                  <c:v>3</c:v>
                </c:pt>
                <c:pt idx="14">
                  <c:v>2</c:v>
                </c:pt>
              </c:numCache>
            </c:numRef>
          </c:xVal>
          <c:yVal>
            <c:numRef>
              <c:f>Arkusz1!$B$2:$B$16</c:f>
              <c:numCache>
                <c:formatCode>General</c:formatCode>
                <c:ptCount val="15"/>
                <c:pt idx="0">
                  <c:v>26</c:v>
                </c:pt>
                <c:pt idx="1">
                  <c:v>28</c:v>
                </c:pt>
                <c:pt idx="2">
                  <c:v>30</c:v>
                </c:pt>
                <c:pt idx="3">
                  <c:v>32</c:v>
                </c:pt>
                <c:pt idx="4">
                  <c:v>35</c:v>
                </c:pt>
                <c:pt idx="5">
                  <c:v>40</c:v>
                </c:pt>
                <c:pt idx="6">
                  <c:v>46</c:v>
                </c:pt>
                <c:pt idx="7">
                  <c:v>56</c:v>
                </c:pt>
                <c:pt idx="8">
                  <c:v>69</c:v>
                </c:pt>
                <c:pt idx="9">
                  <c:v>89</c:v>
                </c:pt>
                <c:pt idx="10">
                  <c:v>123</c:v>
                </c:pt>
                <c:pt idx="11">
                  <c:v>174</c:v>
                </c:pt>
                <c:pt idx="12">
                  <c:v>272</c:v>
                </c:pt>
                <c:pt idx="13">
                  <c:v>475</c:v>
                </c:pt>
                <c:pt idx="14">
                  <c:v>698</c:v>
                </c:pt>
              </c:numCache>
            </c:numRef>
          </c:yVal>
          <c:smooth val="1"/>
        </c:ser>
        <c:dLbls>
          <c:showLegendKey val="0"/>
          <c:showVal val="0"/>
          <c:showCatName val="0"/>
          <c:showSerName val="0"/>
          <c:showPercent val="0"/>
          <c:showBubbleSize val="0"/>
        </c:dLbls>
        <c:axId val="402314880"/>
        <c:axId val="402315456"/>
      </c:scatterChart>
      <c:valAx>
        <c:axId val="402314880"/>
        <c:scaling>
          <c:orientation val="minMax"/>
        </c:scaling>
        <c:delete val="0"/>
        <c:axPos val="b"/>
        <c:title>
          <c:tx>
            <c:rich>
              <a:bodyPr/>
              <a:lstStyle/>
              <a:p>
                <a:pPr>
                  <a:defRPr/>
                </a:pPr>
                <a:r>
                  <a:rPr lang="pl-PL"/>
                  <a:t>odległość</a:t>
                </a:r>
                <a:r>
                  <a:rPr lang="pl-PL" baseline="0"/>
                  <a:t> [cm]</a:t>
                </a:r>
                <a:endParaRPr lang="pl-PL"/>
              </a:p>
            </c:rich>
          </c:tx>
          <c:layout>
            <c:manualLayout>
              <c:xMode val="edge"/>
              <c:yMode val="edge"/>
              <c:x val="0.43370991669519565"/>
              <c:y val="0.88734973345723089"/>
            </c:manualLayout>
          </c:layout>
          <c:overlay val="0"/>
        </c:title>
        <c:numFmt formatCode="General" sourceLinked="1"/>
        <c:majorTickMark val="out"/>
        <c:minorTickMark val="none"/>
        <c:tickLblPos val="nextTo"/>
        <c:crossAx val="402315456"/>
        <c:crosses val="autoZero"/>
        <c:crossBetween val="midCat"/>
      </c:valAx>
      <c:valAx>
        <c:axId val="402315456"/>
        <c:scaling>
          <c:orientation val="minMax"/>
        </c:scaling>
        <c:delete val="0"/>
        <c:axPos val="l"/>
        <c:majorGridlines/>
        <c:title>
          <c:tx>
            <c:rich>
              <a:bodyPr rot="-5400000" vert="horz"/>
              <a:lstStyle/>
              <a:p>
                <a:pPr>
                  <a:defRPr/>
                </a:pPr>
                <a:r>
                  <a:rPr lang="pl-PL"/>
                  <a:t>napięcie</a:t>
                </a:r>
                <a:r>
                  <a:rPr lang="pl-PL" baseline="0"/>
                  <a:t> wyjściowe [mV]</a:t>
                </a:r>
              </a:p>
            </c:rich>
          </c:tx>
          <c:overlay val="0"/>
        </c:title>
        <c:numFmt formatCode="General" sourceLinked="1"/>
        <c:majorTickMark val="out"/>
        <c:minorTickMark val="none"/>
        <c:tickLblPos val="nextTo"/>
        <c:crossAx val="402314880"/>
        <c:crosses val="autoZero"/>
        <c:crossBetween val="midCat"/>
      </c:valAx>
      <c:spPr>
        <a:ln>
          <a:solidFill>
            <a:srgbClr val="000000"/>
          </a:solidFill>
        </a:ln>
      </c:spPr>
    </c:plotArea>
    <c:plotVisOnly val="1"/>
    <c:dispBlanksAs val="gap"/>
    <c:showDLblsOverMax val="0"/>
  </c:chart>
  <c:externalData r:id="rId2">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5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873"/>
    <w:rsid w:val="00B36179"/>
    <w:rsid w:val="00DC3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DC3873"/>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DC387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Pra99</b:Tag>
    <b:SourceType>Book</b:SourceType>
    <b:Guid>{0CBBCFEE-72E2-4326-9251-0E861762601F}</b:Guid>
    <b:Title>Podstawy robotyki - Teoria i elementy manipulatorów oraz robotów</b:Title>
    <b:Year>1999</b:Year>
    <b:City>Warszawa</b:City>
    <b:Publisher>WNT</b:Publisher>
    <b:Author>
      <b:Author>
        <b:Corporate>Praca zbiorowa pod redakcją A. Moreckiego  i J. Knapczyka</b:Corporate>
      </b:Author>
    </b:Author>
    <b:Edition>III</b:Edition>
    <b:LCID>pl-PL</b:LCID>
    <b:RefOrder>2</b:RefOrder>
  </b:Source>
  <b:Source>
    <b:Tag>Jac86</b:Tag>
    <b:SourceType>ConferenceProceedings</b:SourceType>
    <b:Guid>{B59DD8C9-D473-4562-8332-3C74C1EB98AB}</b:Guid>
    <b:Title>Design of the Utah/M.I.T. Dextrous Hand</b:Title>
    <b:Year>1986</b:Year>
    <b:ConferenceName>Proc. IEEE International Conference on Robotics and Automation</b:ConferenceName>
    <b:Author>
      <b:Author>
        <b:NameList>
          <b:Person>
            <b:Last>Jacobsen</b:Last>
            <b:First>S. C. </b:First>
          </b:Person>
          <b:Person>
            <b:Last>Iversen</b:Last>
            <b:First>E. K.</b:First>
          </b:Person>
          <b:Person>
            <b:Last>Knutti</b:Last>
            <b:First>D. F.</b:First>
          </b:Person>
          <b:Person>
            <b:Last>Johnson</b:Last>
            <b:First>R. T. </b:First>
          </b:Person>
          <b:Person>
            <b:Last>Biggers</b:Last>
            <b:First>K. B. </b:First>
          </b:Person>
        </b:NameList>
      </b:Author>
    </b:Author>
    <b:Pages>1520-1532</b:Pages>
    <b:RefOrder>1</b:RefOrder>
  </b:Source>
  <b:Source>
    <b:Tag>Sot07</b:Tag>
    <b:SourceType>ConferenceProceedings</b:SourceType>
    <b:Guid>{C4EEE439-3842-4A15-83FA-7232C771AB64}</b:Guid>
    <b:Title>Robotic Hands: Design Review and Proposal of New Design Process</b:Title>
    <b:Year>2007</b:Year>
    <b:ConferenceName>World Academy of Science, Engineering and Technology 26</b:ConferenceName>
    <b:Author>
      <b:Author>
        <b:NameList>
          <b:Person>
            <b:Last>Soto Martell</b:Last>
            <b:Middle>W.</b:Middle>
            <b:First>J.</b:First>
          </b:Person>
          <b:Person>
            <b:Last>Gini</b:Last>
            <b:First>G.</b:First>
          </b:Person>
        </b:NameList>
      </b:Author>
    </b:Author>
    <b:RefOrder>9</b:RefOrder>
  </b:Source>
  <b:Source>
    <b:Tag>Hon04</b:Tag>
    <b:SourceType>Book</b:SourceType>
    <b:Guid>{A37F9283-BD85-4DEB-BDF0-13113EF64B7B}</b:Guid>
    <b:Title>Roboty przemysłowe</b:Title>
    <b:Year>2004</b:Year>
    <b:City>Warszawa</b:City>
    <b:Author>
      <b:Author>
        <b:NameList>
          <b:Person>
            <b:Last>Honczarenko</b:Last>
            <b:First>J.</b:First>
          </b:Person>
        </b:NameList>
      </b:Author>
    </b:Author>
    <b:Publisher>WNT</b:Publisher>
    <b:RefOrder>3</b:RefOrder>
  </b:Source>
  <b:Source>
    <b:Tag>Gaj08</b:Tag>
    <b:SourceType>Book</b:SourceType>
    <b:Guid>{2A9CAA0E-CD45-4249-A2FC-EA8D90F53A3C}</b:Guid>
    <b:Title>Czujniki, Mechatronika samochodowa</b:Title>
    <b:Year>2008</b:Year>
    <b:City>Warszawa</b:City>
    <b:Publisher>WKiŁ</b:Publisher>
    <b:Author>
      <b:Author>
        <b:NameList>
          <b:Person>
            <b:Last>Gajek</b:Last>
            <b:First>A.</b:First>
          </b:Person>
          <b:Person>
            <b:Last>Juda</b:Last>
            <b:First>Z.</b:First>
          </b:Person>
        </b:NameList>
      </b:Author>
    </b:Author>
    <b:RefOrder>6</b:RefOrder>
  </b:Source>
  <b:Source>
    <b:Tag>Dat12</b:Tag>
    <b:SourceType>DocumentFromInternetSite</b:SourceType>
    <b:Guid>{BBB8ED4E-EF50-4917-BC59-D7E6130C221F}</b:Guid>
    <b:Title>Czujnik hallotronowy CS3144</b:Title>
    <b:YearAccessed>2012</b:YearAccessed>
    <b:MonthAccessed>09</b:MonthAccessed>
    <b:DayAccessed>01</b:DayAccessed>
    <b:URL>http://www.testequipmentdatasheets.com/index_cards/F/FW_Bell/CS3140.pdf</b:URL>
    <b:RefOrder>7</b:RefOrder>
  </b:Source>
  <b:Source>
    <b:Tag>Czu</b:Tag>
    <b:SourceType>DocumentFromInternetSite</b:SourceType>
    <b:Guid>{9064D3BA-72B4-4E9B-8124-9127083CE71A}</b:Guid>
    <b:Title>Czujnik hallotronowy AH175</b:Title>
    <b:URL>http://www.chipcatalog.com/Anachip/AH175.htm</b:URL>
    <b:RefOrder>8</b:RefOrder>
  </b:Source>
  <b:Source>
    <b:Tag>Czu1</b:Tag>
    <b:SourceType>DocumentFromInternetSite</b:SourceType>
    <b:Guid>{A54A5AF9-F85D-4544-8A21-6C121004D443}</b:Guid>
    <b:Title>Czujnik KMZ10C</b:Title>
    <b:URL>http://www.datasheetcatalog.org/datasheet/philips/KMZ10C_2.pdf</b:URL>
    <b:RefOrder>4</b:RefOrder>
  </b:Source>
  <b:Source>
    <b:Tag>Cel05</b:Tag>
    <b:SourceType>Book</b:SourceType>
    <b:Guid>{1B9BAEE9-CC75-4E6E-98E0-24BD0103DCE9}</b:Guid>
    <b:Title>Materiałoznawstwo elektrotechniczne</b:Title>
    <b:Year>2005</b:Year>
    <b:Author>
      <b:Author>
        <b:NameList>
          <b:Person>
            <b:Last>Celiński</b:Last>
            <b:First>Z.</b:First>
          </b:Person>
        </b:NameList>
      </b:Author>
    </b:Author>
    <b:City>Warszawa</b:City>
    <b:Publisher>Oficyna Wydawnicza Politechniki Warszawskiej</b:Publisher>
    <b:RefOrder>5</b:RefOrder>
  </b:Source>
</b:Sources>
</file>

<file path=customXml/itemProps1.xml><?xml version="1.0" encoding="utf-8"?>
<ds:datastoreItem xmlns:ds="http://schemas.openxmlformats.org/officeDocument/2006/customXml" ds:itemID="{77DDF617-DF4D-4F9D-88DD-79EC02D04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2821</TotalTime>
  <Pages>26</Pages>
  <Words>4253</Words>
  <Characters>24246</Characters>
  <Application>Microsoft Office Word</Application>
  <DocSecurity>0</DocSecurity>
  <Lines>202</Lines>
  <Paragraphs>56</Paragraphs>
  <ScaleCrop>false</ScaleCrop>
  <HeadingPairs>
    <vt:vector size="2" baseType="variant">
      <vt:variant>
        <vt:lpstr>Tytuł</vt:lpstr>
      </vt:variant>
      <vt:variant>
        <vt:i4>1</vt:i4>
      </vt:variant>
    </vt:vector>
  </HeadingPairs>
  <TitlesOfParts>
    <vt:vector size="1" baseType="lpstr">
      <vt:lpstr/>
    </vt:vector>
  </TitlesOfParts>
  <Company>st</Company>
  <LinksUpToDate>false</LinksUpToDate>
  <CharactersWithSpaces>28443</CharactersWithSpaces>
  <SharedDoc>false</SharedDoc>
  <HLinks>
    <vt:vector size="18" baseType="variant">
      <vt:variant>
        <vt:i4>1376304</vt:i4>
      </vt:variant>
      <vt:variant>
        <vt:i4>14</vt:i4>
      </vt:variant>
      <vt:variant>
        <vt:i4>0</vt:i4>
      </vt:variant>
      <vt:variant>
        <vt:i4>5</vt:i4>
      </vt:variant>
      <vt:variant>
        <vt:lpwstr/>
      </vt:variant>
      <vt:variant>
        <vt:lpwstr>_Toc336171214</vt:lpwstr>
      </vt:variant>
      <vt:variant>
        <vt:i4>1376304</vt:i4>
      </vt:variant>
      <vt:variant>
        <vt:i4>8</vt:i4>
      </vt:variant>
      <vt:variant>
        <vt:i4>0</vt:i4>
      </vt:variant>
      <vt:variant>
        <vt:i4>5</vt:i4>
      </vt:variant>
      <vt:variant>
        <vt:lpwstr/>
      </vt:variant>
      <vt:variant>
        <vt:lpwstr>_Toc336171213</vt:lpwstr>
      </vt:variant>
      <vt:variant>
        <vt:i4>1376304</vt:i4>
      </vt:variant>
      <vt:variant>
        <vt:i4>2</vt:i4>
      </vt:variant>
      <vt:variant>
        <vt:i4>0</vt:i4>
      </vt:variant>
      <vt:variant>
        <vt:i4>5</vt:i4>
      </vt:variant>
      <vt:variant>
        <vt:lpwstr/>
      </vt:variant>
      <vt:variant>
        <vt:lpwstr>_Toc336171212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Bartek Z.</dc:creator>
  <cp:lastModifiedBy>Bartek Z.</cp:lastModifiedBy>
  <cp:revision>14</cp:revision>
  <dcterms:created xsi:type="dcterms:W3CDTF">2012-09-23T11:57:00Z</dcterms:created>
  <dcterms:modified xsi:type="dcterms:W3CDTF">2012-09-26T21:41:00Z</dcterms:modified>
</cp:coreProperties>
</file>