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Krzysztof Kumor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19/10/2024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Ziomtech Studios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Forge Exchange - Dev Notes</w:t>
      </w:r>
    </w:p>
    <w:p>
      <w:pPr>
        <w:rPr>
          <w:rFonts w:hint="default"/>
          <w:lang w:val="pl-PL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pl-PL"/>
        </w:rPr>
        <w:t>Conceptualizing Fish GameObj</w:t>
      </w:r>
      <w:r>
        <w:rPr>
          <w:rFonts w:hint="default"/>
          <w:lang w:val="en-US"/>
        </w:rPr>
        <w:t xml:space="preserve"> + Fishing Gameplay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en-US"/>
        </w:rPr>
        <w:t>Fish will only spawn and live in bodies of water.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en-US"/>
        </w:rPr>
        <w:t>The bodie(s) of water a particular instanttiation of fish can spawn in wil be based on: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en-US"/>
        </w:rPr>
        <w:t>depth of body of water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en-US"/>
        </w:rPr>
        <w:t>Biome it body of wate resides in (ocean is exempted from this)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en-US"/>
        </w:rPr>
        <w:t>fresh/saltwater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en-US"/>
        </w:rPr>
        <w:t>Attributes that wil be associated with any type of fish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en-US"/>
        </w:rPr>
        <w:t>weight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en-US"/>
        </w:rPr>
        <w:t xml:space="preserve">the more the weight to it the more meat can be obtained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en-US"/>
        </w:rPr>
        <w:t>size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pl-PL"/>
        </w:rPr>
      </w:pPr>
      <w:r>
        <w:rPr>
          <w:rFonts w:hint="default"/>
          <w:lang w:val="en-US"/>
        </w:rPr>
        <w:t>the bigger the size the more common it will be at higher weight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stamina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higher the stamina the more overall resistance the fish will put up when being reeled in.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Fishing Gameplay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player starts by casting line into body of water.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Condtions needed for fish to take a bite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Time of day where said fish is active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Appropriate bait/no bait and/or appropriate hook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Conditions needed to make it easier if not possible to catch fish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type of fishing pole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For example for a breed of fish that is bigger and/or healthier the player could still theoretically catch the fish on a weak pole with the conditions but will have an immensly harder time doing so compared to using a higher quality and sturdier fishing pole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Fish spawn/ movement pattern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Ideally fish will spawn and navigate bodies of water based on following conditions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overall depth of water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fresh/salt water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Further work needs to be done on bodies of water to meet thesse properties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F2851"/>
    <w:multiLevelType w:val="multilevel"/>
    <w:tmpl w:val="FF7F28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30BE4"/>
    <w:rsid w:val="3D696E76"/>
    <w:rsid w:val="7A7FA2D9"/>
    <w:rsid w:val="9DCFA571"/>
    <w:rsid w:val="AFB3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2024-10-19T05:38:00Z</dcterms:created>
  <dc:creator>krzysztof</dc:creator>
  <cp:lastModifiedBy>krzysztof</cp:lastModifiedBy>
  <dcterms:modified xsi:type="dcterms:W3CDTF">2024-12-28T14:36:26Z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