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7A1A" w14:textId="77777777" w:rsidR="00E95EC1" w:rsidRPr="00F950EB" w:rsidRDefault="00E95EC1" w:rsidP="00E95EC1">
      <w:pPr>
        <w:rPr>
          <w:b/>
          <w:bCs/>
          <w:sz w:val="24"/>
          <w:szCs w:val="24"/>
        </w:rPr>
      </w:pPr>
      <w:r w:rsidRPr="00F950EB">
        <w:rPr>
          <w:rFonts w:hint="eastAsia"/>
          <w:b/>
          <w:bCs/>
          <w:sz w:val="24"/>
          <w:szCs w:val="24"/>
        </w:rPr>
        <w:t>资产来源：</w:t>
      </w:r>
    </w:p>
    <w:p w14:paraId="5B9E5BCB" w14:textId="7B7F015C" w:rsidR="008F2ABA" w:rsidRDefault="00E95EC1" w:rsidP="00E95EC1">
      <w:r>
        <w:rPr>
          <w:rFonts w:hint="eastAsia"/>
        </w:rPr>
        <w:t>Unity</w:t>
      </w:r>
      <w:r>
        <w:t xml:space="preserve"> </w:t>
      </w:r>
      <w:r>
        <w:rPr>
          <w:rFonts w:hint="eastAsia"/>
        </w:rPr>
        <w:t>Asset</w:t>
      </w:r>
      <w:r>
        <w:t xml:space="preserve"> </w:t>
      </w:r>
      <w:r>
        <w:rPr>
          <w:rFonts w:hint="eastAsia"/>
        </w:rPr>
        <w:t>Store（场景模型以及天空盒）</w:t>
      </w:r>
    </w:p>
    <w:p w14:paraId="52642BDE" w14:textId="77777777" w:rsidR="00E95EC1" w:rsidRDefault="00E95EC1" w:rsidP="00E95EC1"/>
    <w:p w14:paraId="1646616A" w14:textId="49196BDC" w:rsidR="00E95EC1" w:rsidRPr="00F950EB" w:rsidRDefault="00E95EC1" w:rsidP="00E95EC1">
      <w:pPr>
        <w:rPr>
          <w:b/>
          <w:bCs/>
          <w:sz w:val="24"/>
          <w:szCs w:val="24"/>
        </w:rPr>
      </w:pPr>
      <w:r w:rsidRPr="00F950EB">
        <w:rPr>
          <w:rFonts w:hint="eastAsia"/>
          <w:b/>
          <w:bCs/>
          <w:sz w:val="24"/>
          <w:szCs w:val="24"/>
        </w:rPr>
        <w:t>Demo中涉及的技术：</w:t>
      </w:r>
    </w:p>
    <w:p w14:paraId="6F4BC2F7" w14:textId="5E2397E5" w:rsidR="00E95EC1" w:rsidRPr="006846EB" w:rsidRDefault="00E95EC1" w:rsidP="00E95EC1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6846EB">
        <w:rPr>
          <w:rFonts w:hint="eastAsia"/>
          <w:b/>
          <w:bCs/>
        </w:rPr>
        <w:t>技术选型：Unity</w:t>
      </w:r>
      <w:r w:rsidRPr="006846EB">
        <w:rPr>
          <w:b/>
          <w:bCs/>
        </w:rPr>
        <w:t xml:space="preserve"> 2021.3.8.f1c1+</w:t>
      </w:r>
      <w:r w:rsidRPr="006846EB">
        <w:rPr>
          <w:rFonts w:hint="eastAsia"/>
          <w:b/>
          <w:bCs/>
        </w:rPr>
        <w:t>URP</w:t>
      </w:r>
      <w:r w:rsidRPr="006846EB">
        <w:rPr>
          <w:b/>
          <w:bCs/>
        </w:rPr>
        <w:t>+</w:t>
      </w:r>
      <w:r w:rsidRPr="006846EB">
        <w:rPr>
          <w:rFonts w:hint="eastAsia"/>
          <w:b/>
          <w:bCs/>
        </w:rPr>
        <w:t>ShaderGraph</w:t>
      </w:r>
      <w:r w:rsidRPr="006846EB">
        <w:rPr>
          <w:b/>
          <w:bCs/>
        </w:rPr>
        <w:t>+</w:t>
      </w:r>
      <w:r w:rsidRPr="006846EB">
        <w:rPr>
          <w:rFonts w:hint="eastAsia"/>
          <w:b/>
          <w:bCs/>
        </w:rPr>
        <w:t>VisualEffectGraph</w:t>
      </w:r>
    </w:p>
    <w:p w14:paraId="16871984" w14:textId="7B3ADC1C" w:rsidR="00E95EC1" w:rsidRPr="006846EB" w:rsidRDefault="00E95EC1" w:rsidP="00E95EC1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6846EB">
        <w:rPr>
          <w:rFonts w:hint="eastAsia"/>
          <w:b/>
          <w:bCs/>
        </w:rPr>
        <w:t>场景中涉及的shader详解：</w:t>
      </w:r>
    </w:p>
    <w:p w14:paraId="1C1B2891" w14:textId="50BC7522" w:rsidR="00E95EC1" w:rsidRPr="00F950EB" w:rsidRDefault="00E95EC1" w:rsidP="00F950E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950EB">
        <w:rPr>
          <w:rFonts w:hint="eastAsia"/>
          <w:b/>
          <w:bCs/>
        </w:rPr>
        <w:t>Water</w:t>
      </w:r>
      <w:r w:rsidR="00F950EB" w:rsidRPr="00F950EB">
        <w:rPr>
          <w:rFonts w:hint="eastAsia"/>
          <w:b/>
          <w:bCs/>
        </w:rPr>
        <w:t>（雨天海洋表面shader）</w:t>
      </w:r>
      <w:r w:rsidRPr="00F950EB">
        <w:rPr>
          <w:rFonts w:hint="eastAsia"/>
          <w:b/>
          <w:bCs/>
        </w:rPr>
        <w:t>如下图：</w:t>
      </w:r>
    </w:p>
    <w:p w14:paraId="7BFFCD47" w14:textId="014A6EDA" w:rsidR="00E95EC1" w:rsidRDefault="00E95EC1" w:rsidP="00E95EC1">
      <w:pPr>
        <w:jc w:val="center"/>
      </w:pPr>
      <w:r w:rsidRPr="00E95EC1">
        <w:rPr>
          <w:noProof/>
        </w:rPr>
        <w:drawing>
          <wp:inline distT="0" distB="0" distL="0" distR="0" wp14:anchorId="25330076" wp14:editId="564A73D4">
            <wp:extent cx="5314950" cy="4211775"/>
            <wp:effectExtent l="0" t="0" r="0" b="0"/>
            <wp:docPr id="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511" cy="42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968" w14:textId="7F8C3432" w:rsidR="00F950EB" w:rsidRDefault="00E95EC1" w:rsidP="00F950EB">
      <w:pPr>
        <w:ind w:firstLine="420"/>
      </w:pPr>
      <w:r>
        <w:rPr>
          <w:rFonts w:hint="eastAsia"/>
        </w:rPr>
        <w:t>ShaderGraph</w:t>
      </w:r>
      <w:r>
        <w:t xml:space="preserve"> </w:t>
      </w:r>
      <w:r>
        <w:rPr>
          <w:rFonts w:hint="eastAsia"/>
        </w:rPr>
        <w:t>Water由三个 SubGraph组成，分别是SeaSurfaceVertexDisturb（海洋表面顶点偏移），SeaSurfaceSubGraph（海洋表面渲染），FresnelSubGraph（菲涅尔现象）。</w:t>
      </w:r>
    </w:p>
    <w:p w14:paraId="493FAFAA" w14:textId="6B06BB44" w:rsidR="00E95EC1" w:rsidRPr="00F950EB" w:rsidRDefault="00E95EC1" w:rsidP="00F950E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950EB">
        <w:rPr>
          <w:rFonts w:hint="eastAsia"/>
          <w:b/>
          <w:bCs/>
        </w:rPr>
        <w:t>SeaSurfaceVertexDisturb</w:t>
      </w:r>
      <w:r w:rsidR="00F950EB" w:rsidRPr="00F950EB">
        <w:rPr>
          <w:rFonts w:hint="eastAsia"/>
          <w:b/>
          <w:bCs/>
        </w:rPr>
        <w:t>（海洋表面顶点扰动）</w:t>
      </w:r>
      <w:r w:rsidRPr="00F950EB">
        <w:rPr>
          <w:rFonts w:hint="eastAsia"/>
          <w:b/>
          <w:bCs/>
        </w:rPr>
        <w:t>如下图：</w:t>
      </w:r>
    </w:p>
    <w:p w14:paraId="56B92962" w14:textId="7EE3A218" w:rsidR="00E95EC1" w:rsidRDefault="00E95EC1" w:rsidP="00E95EC1">
      <w:r w:rsidRPr="00E95EC1">
        <w:rPr>
          <w:noProof/>
        </w:rPr>
        <w:drawing>
          <wp:inline distT="0" distB="0" distL="0" distR="0" wp14:anchorId="27F99805" wp14:editId="06BC3377">
            <wp:extent cx="5274310" cy="1642745"/>
            <wp:effectExtent l="0" t="0" r="2540" b="0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C2D" w14:textId="43C0C89F" w:rsidR="00E95EC1" w:rsidRDefault="00E95EC1" w:rsidP="00E95EC1">
      <w:r>
        <w:tab/>
      </w:r>
      <w:r>
        <w:rPr>
          <w:rFonts w:hint="eastAsia"/>
        </w:rPr>
        <w:t>主要通过噪声贴图控制顶点y坐标（object</w:t>
      </w:r>
      <w:r>
        <w:t xml:space="preserve"> </w:t>
      </w:r>
      <w:r>
        <w:rPr>
          <w:rFonts w:hint="eastAsia"/>
        </w:rPr>
        <w:t>space），并通过时间作为uv的偏移量，达</w:t>
      </w:r>
      <w:r>
        <w:rPr>
          <w:rFonts w:hint="eastAsia"/>
        </w:rPr>
        <w:lastRenderedPageBreak/>
        <w:t>到海洋表面起伏、潮起潮落的效果。</w:t>
      </w:r>
    </w:p>
    <w:p w14:paraId="55DD65EF" w14:textId="64464135" w:rsidR="00E95EC1" w:rsidRPr="00F950EB" w:rsidRDefault="00987FFD" w:rsidP="00F950E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950EB">
        <w:rPr>
          <w:rFonts w:hint="eastAsia"/>
          <w:b/>
          <w:bCs/>
        </w:rPr>
        <w:t>SeaSurfaceSubGraph</w:t>
      </w:r>
      <w:r w:rsidR="00F950EB" w:rsidRPr="00F950EB">
        <w:rPr>
          <w:rFonts w:hint="eastAsia"/>
          <w:b/>
          <w:bCs/>
        </w:rPr>
        <w:t>（海洋表面渲染）</w:t>
      </w:r>
      <w:r w:rsidRPr="00F950EB">
        <w:rPr>
          <w:rFonts w:hint="eastAsia"/>
          <w:b/>
          <w:bCs/>
        </w:rPr>
        <w:t>如下图：</w:t>
      </w:r>
    </w:p>
    <w:p w14:paraId="4185CB96" w14:textId="221F8219" w:rsidR="00987FFD" w:rsidRDefault="00987FFD" w:rsidP="00E95EC1">
      <w:r w:rsidRPr="00987FFD">
        <w:rPr>
          <w:noProof/>
        </w:rPr>
        <w:drawing>
          <wp:inline distT="0" distB="0" distL="0" distR="0" wp14:anchorId="712945A0" wp14:editId="63828B1B">
            <wp:extent cx="5274310" cy="3428365"/>
            <wp:effectExtent l="0" t="0" r="2540" b="635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27" w14:textId="1456A836" w:rsidR="00987FFD" w:rsidRDefault="00987FFD" w:rsidP="00E95EC1">
      <w:r>
        <w:tab/>
      </w:r>
      <w:r>
        <w:rPr>
          <w:rFonts w:hint="eastAsia"/>
        </w:rPr>
        <w:t>通过线性场景深度图与屏幕位置相减，得到海洋中距离沙滩较为靠近的部分（两者差值越小，代表水深越小，距离沙滩越近）。并根据这个值，插值深水区颜色和浅水区颜色得到海洋表面颜色，并且设定阈值，当差值小于该阈值时，渲染浪花。海洋表面的波浪则通过两张法线图，在不同方向上利用时间偏移uv，混合法线图结果从而得到波浪效果。在SeaSurfaceSubGraph中，还包含一张子图：RippleSubGraph，用于模拟水滴到海洋表面的涟漪效果。</w:t>
      </w:r>
    </w:p>
    <w:p w14:paraId="5B7FDE8E" w14:textId="194AD4E9" w:rsidR="00987FFD" w:rsidRPr="00F950EB" w:rsidRDefault="00987FFD" w:rsidP="00F950E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950EB">
        <w:rPr>
          <w:rFonts w:hint="eastAsia"/>
          <w:b/>
          <w:bCs/>
        </w:rPr>
        <w:t>RippleSubGraph</w:t>
      </w:r>
      <w:r w:rsidR="00F950EB" w:rsidRPr="00F950EB">
        <w:rPr>
          <w:rFonts w:hint="eastAsia"/>
          <w:b/>
          <w:bCs/>
        </w:rPr>
        <w:t>（雨滴）</w:t>
      </w:r>
      <w:r w:rsidRPr="00F950EB">
        <w:rPr>
          <w:rFonts w:hint="eastAsia"/>
          <w:b/>
          <w:bCs/>
        </w:rPr>
        <w:t>如下图：</w:t>
      </w:r>
    </w:p>
    <w:p w14:paraId="1C5C6B5E" w14:textId="065C4156" w:rsidR="00987FFD" w:rsidRDefault="00987FFD" w:rsidP="00E95EC1">
      <w:r w:rsidRPr="00987FFD">
        <w:rPr>
          <w:noProof/>
        </w:rPr>
        <w:drawing>
          <wp:inline distT="0" distB="0" distL="0" distR="0" wp14:anchorId="073873A0" wp14:editId="6E8884D1">
            <wp:extent cx="5274310" cy="2936875"/>
            <wp:effectExtent l="0" t="0" r="2540" b="0"/>
            <wp:docPr id="5" name="图片 5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子设备的屏幕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A04" w14:textId="3209A1A0" w:rsidR="00987FFD" w:rsidRDefault="00987FFD" w:rsidP="00E95EC1">
      <w:r>
        <w:tab/>
      </w:r>
      <w:r>
        <w:rPr>
          <w:rFonts w:hint="eastAsia"/>
        </w:rPr>
        <w:t>RippleSubGraph由RippleOrdinary和RippleDot</w:t>
      </w:r>
      <w:r>
        <w:t>5</w:t>
      </w:r>
      <w:r>
        <w:rPr>
          <w:rFonts w:hint="eastAsia"/>
        </w:rPr>
        <w:t>Offset两张子图构成。</w:t>
      </w:r>
    </w:p>
    <w:p w14:paraId="368A3996" w14:textId="15CF5B9B" w:rsidR="00987FFD" w:rsidRDefault="00987FFD" w:rsidP="00F950EB">
      <w:pPr>
        <w:ind w:firstLine="420"/>
      </w:pPr>
      <w:r>
        <w:rPr>
          <w:rFonts w:hint="eastAsia"/>
        </w:rPr>
        <w:t>RippleOrdinary：</w:t>
      </w:r>
    </w:p>
    <w:p w14:paraId="0CFC0F7B" w14:textId="04403B25" w:rsidR="00987FFD" w:rsidRDefault="00987FFD" w:rsidP="00E95EC1">
      <w:r w:rsidRPr="00987FFD">
        <w:rPr>
          <w:noProof/>
        </w:rPr>
        <w:lastRenderedPageBreak/>
        <w:drawing>
          <wp:inline distT="0" distB="0" distL="0" distR="0" wp14:anchorId="6DDD1196" wp14:editId="18CAAADD">
            <wp:extent cx="5274310" cy="1424305"/>
            <wp:effectExtent l="0" t="0" r="2540" b="4445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A77A" w14:textId="571BC06B" w:rsidR="00987FFD" w:rsidRDefault="00987FFD" w:rsidP="00E95EC1">
      <w:r>
        <w:tab/>
      </w:r>
      <w:r>
        <w:rPr>
          <w:rFonts w:hint="eastAsia"/>
        </w:rPr>
        <w:t>RippleDot</w:t>
      </w:r>
      <w:r>
        <w:t>5</w:t>
      </w:r>
      <w:r>
        <w:rPr>
          <w:rFonts w:hint="eastAsia"/>
        </w:rPr>
        <w:t>Offset：</w:t>
      </w:r>
    </w:p>
    <w:p w14:paraId="5EB1B06C" w14:textId="7481B7E9" w:rsidR="00987FFD" w:rsidRDefault="00987FFD" w:rsidP="00E95EC1">
      <w:r w:rsidRPr="00987FFD">
        <w:rPr>
          <w:noProof/>
        </w:rPr>
        <w:drawing>
          <wp:inline distT="0" distB="0" distL="0" distR="0" wp14:anchorId="1D82EF6D" wp14:editId="635FFD35">
            <wp:extent cx="5274310" cy="2032635"/>
            <wp:effectExtent l="0" t="0" r="2540" b="5715"/>
            <wp:docPr id="7" name="图片 7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Teams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0693" w14:textId="00F2092D" w:rsidR="00F950EB" w:rsidRDefault="00987FFD" w:rsidP="00E95EC1">
      <w:r>
        <w:tab/>
      </w:r>
      <w:r>
        <w:rPr>
          <w:rFonts w:hint="eastAsia"/>
        </w:rPr>
        <w:t>以上两张子图，</w:t>
      </w:r>
      <w:r w:rsidR="00F950EB">
        <w:rPr>
          <w:rFonts w:hint="eastAsia"/>
        </w:rPr>
        <w:t>利用了同样原理模拟涟漪。主要原理来自知乎文章：</w:t>
      </w:r>
      <w:hyperlink r:id="rId13" w:history="1">
        <w:r w:rsidR="00F950EB" w:rsidRPr="008F709D">
          <w:rPr>
            <w:rStyle w:val="a8"/>
          </w:rPr>
          <w:t>https://zhuanlan.zhihu.com/p/182459720</w:t>
        </w:r>
      </w:hyperlink>
      <w:r w:rsidR="00F950EB">
        <w:rPr>
          <w:rFonts w:hint="eastAsia"/>
        </w:rPr>
        <w:t>。将两张子图的渲染结果通过时间混合便得到了RippleSubGraph。</w:t>
      </w:r>
    </w:p>
    <w:p w14:paraId="3C8FF156" w14:textId="65CF8551" w:rsidR="00987FFD" w:rsidRPr="00F950EB" w:rsidRDefault="00987FFD" w:rsidP="00F950E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950EB">
        <w:rPr>
          <w:rFonts w:hint="eastAsia"/>
          <w:b/>
          <w:bCs/>
        </w:rPr>
        <w:t>FresnelSubGraph</w:t>
      </w:r>
      <w:r w:rsidR="00F950EB" w:rsidRPr="00F950EB">
        <w:rPr>
          <w:rFonts w:hint="eastAsia"/>
          <w:b/>
          <w:bCs/>
        </w:rPr>
        <w:t>（海洋表面菲涅尔效应）</w:t>
      </w:r>
      <w:r w:rsidRPr="00F950EB">
        <w:rPr>
          <w:rFonts w:hint="eastAsia"/>
          <w:b/>
          <w:bCs/>
        </w:rPr>
        <w:t>如下图：</w:t>
      </w:r>
    </w:p>
    <w:p w14:paraId="11332F41" w14:textId="16019DF0" w:rsidR="00987FFD" w:rsidRDefault="00987FFD" w:rsidP="00E95EC1">
      <w:r w:rsidRPr="00987FFD">
        <w:rPr>
          <w:noProof/>
        </w:rPr>
        <w:drawing>
          <wp:inline distT="0" distB="0" distL="0" distR="0" wp14:anchorId="5F4F85A4" wp14:editId="5AFC2418">
            <wp:extent cx="5274310" cy="4013200"/>
            <wp:effectExtent l="0" t="0" r="2540" b="635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C545" w14:textId="2E93024F" w:rsidR="00987FFD" w:rsidRDefault="00987FFD" w:rsidP="00E95EC1">
      <w:r>
        <w:lastRenderedPageBreak/>
        <w:tab/>
      </w:r>
      <w:r>
        <w:rPr>
          <w:rFonts w:hint="eastAsia"/>
        </w:rPr>
        <w:t>菲涅尔现象主要利用Fresnel</w:t>
      </w:r>
      <w:r>
        <w:t xml:space="preserve"> </w:t>
      </w:r>
      <w:r>
        <w:rPr>
          <w:rFonts w:hint="eastAsia"/>
        </w:rPr>
        <w:t>Effect节点完成。</w:t>
      </w:r>
    </w:p>
    <w:p w14:paraId="58CC697D" w14:textId="44194A13" w:rsidR="00F950EB" w:rsidRPr="00F950EB" w:rsidRDefault="00F950EB" w:rsidP="00F950E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950EB">
        <w:rPr>
          <w:rFonts w:hint="eastAsia"/>
          <w:b/>
          <w:bCs/>
        </w:rPr>
        <w:t>Stone（雨中石头）：</w:t>
      </w:r>
    </w:p>
    <w:p w14:paraId="193B92F2" w14:textId="0F43301B" w:rsidR="00F950EB" w:rsidRDefault="00F950EB" w:rsidP="00F950EB">
      <w:r w:rsidRPr="00F950EB">
        <w:rPr>
          <w:noProof/>
        </w:rPr>
        <w:drawing>
          <wp:inline distT="0" distB="0" distL="0" distR="0" wp14:anchorId="221A3A3D" wp14:editId="4E82E976">
            <wp:extent cx="5274310" cy="40246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464A" w14:textId="751BD4D9" w:rsidR="00F950EB" w:rsidRDefault="00F950EB" w:rsidP="00F950EB">
      <w:r>
        <w:tab/>
      </w:r>
      <w:r>
        <w:rPr>
          <w:rFonts w:hint="eastAsia"/>
        </w:rPr>
        <w:t>这个ShaderGraph，采样albedo，并利用子图StoneInRain模拟雨中石头的流水、雨滴表现。</w:t>
      </w:r>
    </w:p>
    <w:p w14:paraId="3182B1C5" w14:textId="3542F8C5" w:rsidR="00F950EB" w:rsidRPr="00F950EB" w:rsidRDefault="00F950EB" w:rsidP="00F950E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950EB">
        <w:rPr>
          <w:rFonts w:hint="eastAsia"/>
          <w:b/>
          <w:bCs/>
        </w:rPr>
        <w:t>StoneInRain（雨中石头效果模拟）：</w:t>
      </w:r>
    </w:p>
    <w:p w14:paraId="03CE4BCC" w14:textId="0AA3533B" w:rsidR="00F950EB" w:rsidRDefault="00F950EB" w:rsidP="00F950EB">
      <w:r w:rsidRPr="00F950EB">
        <w:rPr>
          <w:noProof/>
        </w:rPr>
        <w:drawing>
          <wp:inline distT="0" distB="0" distL="0" distR="0" wp14:anchorId="61A68D47" wp14:editId="1407CF2B">
            <wp:extent cx="5274310" cy="2564765"/>
            <wp:effectExtent l="0" t="0" r="2540" b="6985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BF87" w14:textId="72E7D8D1" w:rsidR="00F950EB" w:rsidRDefault="00F950EB" w:rsidP="00F950EB">
      <w:r>
        <w:tab/>
      </w:r>
      <w:r>
        <w:rPr>
          <w:rFonts w:hint="eastAsia"/>
        </w:rPr>
        <w:t>这张子图包含了RippleSubGraph子图（前文已提到），WaterflowSubGraph子图（模拟水从石头上流下来的效果）。</w:t>
      </w:r>
    </w:p>
    <w:p w14:paraId="4375C303" w14:textId="220F7008" w:rsidR="00F950EB" w:rsidRDefault="00F950EB" w:rsidP="00F950E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WaterflowSubGraph（模拟水从石头上流下来的效果）：</w:t>
      </w:r>
    </w:p>
    <w:p w14:paraId="4549B434" w14:textId="79F01FBE" w:rsidR="00F950EB" w:rsidRDefault="00F950EB" w:rsidP="00F950EB">
      <w:r w:rsidRPr="00F950EB">
        <w:rPr>
          <w:noProof/>
        </w:rPr>
        <w:lastRenderedPageBreak/>
        <w:drawing>
          <wp:inline distT="0" distB="0" distL="0" distR="0" wp14:anchorId="51097B8A" wp14:editId="0B4F3D52">
            <wp:extent cx="5274310" cy="2650490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BA1" w14:textId="0ADD68DC" w:rsidR="00F950EB" w:rsidRDefault="00F950EB" w:rsidP="00F950EB">
      <w:r>
        <w:tab/>
      </w:r>
      <w:r>
        <w:rPr>
          <w:rFonts w:hint="eastAsia"/>
        </w:rPr>
        <w:t>利用了一张流水贴图</w:t>
      </w:r>
      <w:r w:rsidR="00160173">
        <w:rPr>
          <w:rFonts w:hint="eastAsia"/>
        </w:rPr>
        <w:t>（世界坐标采样）</w:t>
      </w:r>
      <w:r>
        <w:rPr>
          <w:rFonts w:hint="eastAsia"/>
        </w:rPr>
        <w:t>，一张遮罩贴图（在同一张纹理的不同通道中），通过流动uv，偏移遮罩，达到流水的效果，并通过x和z两个方向的流水模拟，来达到</w:t>
      </w:r>
      <w:r w:rsidR="00160173">
        <w:rPr>
          <w:rFonts w:hint="eastAsia"/>
        </w:rPr>
        <w:t>合理的效果。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63"/>
        <w:gridCol w:w="4133"/>
      </w:tblGrid>
      <w:tr w:rsidR="00F950EB" w14:paraId="3938A57C" w14:textId="77777777" w:rsidTr="00F950EB">
        <w:tc>
          <w:tcPr>
            <w:tcW w:w="4148" w:type="dxa"/>
          </w:tcPr>
          <w:p w14:paraId="24F346E1" w14:textId="506C61E0" w:rsidR="00F950EB" w:rsidRDefault="00F950EB" w:rsidP="00F950EB">
            <w:r w:rsidRPr="00F950EB">
              <w:rPr>
                <w:noProof/>
              </w:rPr>
              <w:drawing>
                <wp:inline distT="0" distB="0" distL="0" distR="0" wp14:anchorId="68F3AAC2" wp14:editId="44DE807B">
                  <wp:extent cx="2552700" cy="254163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707" cy="254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3F2EB46" w14:textId="379206F8" w:rsidR="00F950EB" w:rsidRDefault="00F950EB" w:rsidP="00F950EB">
            <w:r w:rsidRPr="00F950EB">
              <w:rPr>
                <w:noProof/>
              </w:rPr>
              <w:drawing>
                <wp:inline distT="0" distB="0" distL="0" distR="0" wp14:anchorId="782219F4" wp14:editId="0934437B">
                  <wp:extent cx="2531110" cy="2527453"/>
                  <wp:effectExtent l="0" t="0" r="254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775" cy="253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3E4B7" w14:textId="064AEA13" w:rsidR="00160173" w:rsidRDefault="00160173" w:rsidP="00F950EB"/>
    <w:p w14:paraId="03029739" w14:textId="42583F08" w:rsidR="00160173" w:rsidRDefault="00160173" w:rsidP="00F950EB">
      <w:r>
        <w:tab/>
      </w:r>
      <w:r>
        <w:rPr>
          <w:rFonts w:hint="eastAsia"/>
        </w:rPr>
        <w:t>以上是场景中使用到的所有S</w:t>
      </w:r>
      <w:r>
        <w:t>h</w:t>
      </w:r>
      <w:r>
        <w:rPr>
          <w:rFonts w:hint="eastAsia"/>
        </w:rPr>
        <w:t>aderGraph及其子图，均由个人独立完成。效果和原理来自多篇技术文章和个人实践。下图是ShaderGraph及其子图之间的关系：</w:t>
      </w:r>
    </w:p>
    <w:p w14:paraId="4E76EEFF" w14:textId="43C61180" w:rsidR="00160173" w:rsidRDefault="00160173" w:rsidP="00F950EB">
      <w:r w:rsidRPr="00160173">
        <w:rPr>
          <w:noProof/>
        </w:rPr>
        <w:drawing>
          <wp:inline distT="0" distB="0" distL="0" distR="0" wp14:anchorId="3CF72D35" wp14:editId="010BFBC3">
            <wp:extent cx="5274310" cy="1537970"/>
            <wp:effectExtent l="0" t="0" r="2540" b="508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350B" w14:textId="56F1A842" w:rsidR="00160173" w:rsidRDefault="00160173" w:rsidP="00F950EB"/>
    <w:p w14:paraId="2CD5C076" w14:textId="186D1964" w:rsidR="006846EB" w:rsidRPr="006846EB" w:rsidRDefault="006846EB" w:rsidP="006846EB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6846EB">
        <w:rPr>
          <w:rFonts w:hint="eastAsia"/>
          <w:b/>
          <w:bCs/>
        </w:rPr>
        <w:t>雨滴粒子实现（基于Visual</w:t>
      </w:r>
      <w:r w:rsidRPr="006846EB">
        <w:rPr>
          <w:b/>
          <w:bCs/>
        </w:rPr>
        <w:t xml:space="preserve"> </w:t>
      </w:r>
      <w:r w:rsidRPr="006846EB">
        <w:rPr>
          <w:rFonts w:hint="eastAsia"/>
          <w:b/>
          <w:bCs/>
        </w:rPr>
        <w:t>Effect</w:t>
      </w:r>
      <w:r w:rsidRPr="006846EB">
        <w:rPr>
          <w:b/>
          <w:bCs/>
        </w:rPr>
        <w:t xml:space="preserve"> </w:t>
      </w:r>
      <w:r w:rsidRPr="006846EB">
        <w:rPr>
          <w:rFonts w:hint="eastAsia"/>
          <w:b/>
          <w:bCs/>
        </w:rPr>
        <w:t>Graph）如下图：</w:t>
      </w:r>
    </w:p>
    <w:p w14:paraId="2C73C362" w14:textId="7999CCE8" w:rsidR="006846EB" w:rsidRDefault="006846EB" w:rsidP="006846EB">
      <w:r w:rsidRPr="006846EB">
        <w:rPr>
          <w:noProof/>
        </w:rPr>
        <w:lastRenderedPageBreak/>
        <w:drawing>
          <wp:inline distT="0" distB="0" distL="0" distR="0" wp14:anchorId="53463768" wp14:editId="47C883CC">
            <wp:extent cx="4391660" cy="8863330"/>
            <wp:effectExtent l="0" t="0" r="8890" b="0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DF5D" w14:textId="6BDEB6C1" w:rsidR="006846EB" w:rsidRPr="006846EB" w:rsidRDefault="006846EB" w:rsidP="006846EB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6846EB">
        <w:rPr>
          <w:rFonts w:hint="eastAsia"/>
          <w:b/>
          <w:bCs/>
        </w:rPr>
        <w:lastRenderedPageBreak/>
        <w:t>场景打光参数：</w:t>
      </w:r>
    </w:p>
    <w:p w14:paraId="5A160153" w14:textId="661B986C" w:rsidR="006846EB" w:rsidRDefault="006846EB" w:rsidP="006846EB">
      <w:r w:rsidRPr="006846EB">
        <w:rPr>
          <w:noProof/>
        </w:rPr>
        <w:drawing>
          <wp:inline distT="0" distB="0" distL="0" distR="0" wp14:anchorId="4BB35262" wp14:editId="37CC36DB">
            <wp:extent cx="5274310" cy="5534025"/>
            <wp:effectExtent l="0" t="0" r="2540" b="9525"/>
            <wp:docPr id="16" name="图片 1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A1FB" w14:textId="7647F3B0" w:rsidR="006846EB" w:rsidRDefault="006846EB" w:rsidP="00597638">
      <w:pPr>
        <w:jc w:val="center"/>
      </w:pPr>
      <w:r w:rsidRPr="006846EB">
        <w:rPr>
          <w:noProof/>
        </w:rPr>
        <w:drawing>
          <wp:inline distT="0" distB="0" distL="0" distR="0" wp14:anchorId="61ABB83C" wp14:editId="71D1F924">
            <wp:extent cx="5097469" cy="3038475"/>
            <wp:effectExtent l="0" t="0" r="8255" b="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003" cy="30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E20E" w14:textId="053EE3DD" w:rsidR="006846EB" w:rsidRDefault="006846EB" w:rsidP="006846EB">
      <w:pPr>
        <w:ind w:firstLine="420"/>
        <w:rPr>
          <w:rFonts w:hint="eastAsia"/>
        </w:rPr>
      </w:pPr>
      <w:r>
        <w:rPr>
          <w:rFonts w:hint="eastAsia"/>
        </w:rPr>
        <w:lastRenderedPageBreak/>
        <w:t>启用了Unity自带雾效，场景中几乎不存在动态物体，全部设置为静态物体，采用</w:t>
      </w:r>
      <w:r w:rsidR="00597638">
        <w:rPr>
          <w:rFonts w:hint="eastAsia"/>
        </w:rPr>
        <w:t>Shadowmask模式</w:t>
      </w:r>
      <w:r>
        <w:rPr>
          <w:rFonts w:hint="eastAsia"/>
        </w:rPr>
        <w:t>烘培全局光照和阴影</w:t>
      </w:r>
      <w:r w:rsidR="00A45FB9">
        <w:rPr>
          <w:rFonts w:hint="eastAsia"/>
        </w:rPr>
        <w:t>（光照贴图已删除，因为模型存在</w:t>
      </w:r>
      <w:r w:rsidR="0050015E">
        <w:t>uv overlapping</w:t>
      </w:r>
      <w:r w:rsidR="0050015E">
        <w:rPr>
          <w:rFonts w:hint="eastAsia"/>
        </w:rPr>
        <w:t>导致烘培错误，未修复）</w:t>
      </w:r>
    </w:p>
    <w:p w14:paraId="4B7BDFB3" w14:textId="10E003F7" w:rsidR="006846EB" w:rsidRPr="006846EB" w:rsidRDefault="006846EB" w:rsidP="006846EB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6846EB">
        <w:rPr>
          <w:rFonts w:hint="eastAsia"/>
          <w:b/>
          <w:bCs/>
        </w:rPr>
        <w:t>画面后处理参数：</w:t>
      </w:r>
    </w:p>
    <w:p w14:paraId="0991A016" w14:textId="3811878D" w:rsidR="006846EB" w:rsidRDefault="006846EB" w:rsidP="00597638">
      <w:pPr>
        <w:ind w:firstLine="360"/>
      </w:pPr>
      <w:r>
        <w:rPr>
          <w:rFonts w:hint="eastAsia"/>
        </w:rPr>
        <w:t>启用了URP的Global Volume</w:t>
      </w:r>
      <w:r w:rsidR="00597638">
        <w:rPr>
          <w:rFonts w:hint="eastAsia"/>
        </w:rPr>
        <w:t>进行后处理。</w:t>
      </w:r>
      <w:r>
        <w:rPr>
          <w:rFonts w:hint="eastAsia"/>
        </w:rPr>
        <w:t>使用了Tonemapping（ACES）+Bloom</w:t>
      </w:r>
      <w:r w:rsidR="00597638">
        <w:rPr>
          <w:rFonts w:hint="eastAsia"/>
        </w:rPr>
        <w:t>。调整画面白平衡使其更符合预期。启用了Film</w:t>
      </w:r>
      <w:r w:rsidR="00597638">
        <w:t xml:space="preserve"> </w:t>
      </w:r>
      <w:r w:rsidR="00597638">
        <w:rPr>
          <w:rFonts w:hint="eastAsia"/>
        </w:rPr>
        <w:t>Grain模拟电影噪点，更像雨天效果。使用Color</w:t>
      </w:r>
      <w:r w:rsidR="00597638">
        <w:t xml:space="preserve"> </w:t>
      </w:r>
      <w:r w:rsidR="00597638">
        <w:rPr>
          <w:rFonts w:hint="eastAsia"/>
        </w:rPr>
        <w:t>Adjustment调整画面饱和度，降低饱和度，符合阴暗效果。使用Vignette模拟相机边缘效果。</w:t>
      </w:r>
    </w:p>
    <w:p w14:paraId="138A0803" w14:textId="029B3B47" w:rsidR="00597638" w:rsidRDefault="00597638" w:rsidP="00597638">
      <w:pPr>
        <w:jc w:val="center"/>
      </w:pPr>
      <w:r w:rsidRPr="00597638">
        <w:rPr>
          <w:noProof/>
        </w:rPr>
        <w:drawing>
          <wp:inline distT="0" distB="0" distL="0" distR="0" wp14:anchorId="2EF1F7F1" wp14:editId="6C8698A7">
            <wp:extent cx="2590800" cy="4233500"/>
            <wp:effectExtent l="0" t="0" r="0" b="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8622" cy="42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C8F8" w14:textId="4A11F0CE" w:rsidR="00597638" w:rsidRPr="00597638" w:rsidRDefault="00597638" w:rsidP="00597638">
      <w:pPr>
        <w:rPr>
          <w:b/>
          <w:bCs/>
          <w:sz w:val="24"/>
          <w:szCs w:val="24"/>
        </w:rPr>
      </w:pPr>
      <w:r w:rsidRPr="00597638">
        <w:rPr>
          <w:rFonts w:hint="eastAsia"/>
          <w:b/>
          <w:bCs/>
          <w:sz w:val="24"/>
          <w:szCs w:val="24"/>
        </w:rPr>
        <w:t>性能分析：</w:t>
      </w:r>
    </w:p>
    <w:p w14:paraId="2D4FEC59" w14:textId="5B519199" w:rsidR="00597638" w:rsidRPr="006846EB" w:rsidRDefault="0064255A" w:rsidP="00597638">
      <w:r>
        <w:rPr>
          <w:rFonts w:hint="eastAsia"/>
        </w:rPr>
        <w:t>启用FrameDebugger查看帧渲染流程，发现主要批次集中在Terrain绘制以及场景物体绘制。Terrain的批次暂时不知道如何解决。场景物体开启GPU</w:t>
      </w:r>
      <w:r>
        <w:t xml:space="preserve"> Instancing后所需批次减少。</w:t>
      </w:r>
    </w:p>
    <w:sectPr w:rsidR="00597638" w:rsidRPr="006846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94CFA" w14:textId="77777777" w:rsidR="00F121FD" w:rsidRDefault="00F121FD" w:rsidP="00E95EC1">
      <w:r>
        <w:separator/>
      </w:r>
    </w:p>
  </w:endnote>
  <w:endnote w:type="continuationSeparator" w:id="0">
    <w:p w14:paraId="0CC02BBB" w14:textId="77777777" w:rsidR="00F121FD" w:rsidRDefault="00F121FD" w:rsidP="00E95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14635" w14:textId="77777777" w:rsidR="00F121FD" w:rsidRDefault="00F121FD" w:rsidP="00E95EC1">
      <w:r>
        <w:separator/>
      </w:r>
    </w:p>
  </w:footnote>
  <w:footnote w:type="continuationSeparator" w:id="0">
    <w:p w14:paraId="7D21A726" w14:textId="77777777" w:rsidR="00F121FD" w:rsidRDefault="00F121FD" w:rsidP="00E95E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B24F3"/>
    <w:multiLevelType w:val="hybridMultilevel"/>
    <w:tmpl w:val="FBB010DC"/>
    <w:lvl w:ilvl="0" w:tplc="209EB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E83F59"/>
    <w:multiLevelType w:val="hybridMultilevel"/>
    <w:tmpl w:val="14205E8C"/>
    <w:lvl w:ilvl="0" w:tplc="074EA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472A53"/>
    <w:multiLevelType w:val="hybridMultilevel"/>
    <w:tmpl w:val="DB98155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32A5820"/>
    <w:multiLevelType w:val="hybridMultilevel"/>
    <w:tmpl w:val="B734E5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41650871">
    <w:abstractNumId w:val="1"/>
  </w:num>
  <w:num w:numId="2" w16cid:durableId="501970824">
    <w:abstractNumId w:val="2"/>
  </w:num>
  <w:num w:numId="3" w16cid:durableId="1109592544">
    <w:abstractNumId w:val="0"/>
  </w:num>
  <w:num w:numId="4" w16cid:durableId="20195799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607"/>
    <w:rsid w:val="00160173"/>
    <w:rsid w:val="0027514C"/>
    <w:rsid w:val="00332607"/>
    <w:rsid w:val="0050015E"/>
    <w:rsid w:val="00597638"/>
    <w:rsid w:val="0064255A"/>
    <w:rsid w:val="006846EB"/>
    <w:rsid w:val="008F2ABA"/>
    <w:rsid w:val="00987FFD"/>
    <w:rsid w:val="00A45FB9"/>
    <w:rsid w:val="00AF5E39"/>
    <w:rsid w:val="00D64159"/>
    <w:rsid w:val="00E95EC1"/>
    <w:rsid w:val="00F121FD"/>
    <w:rsid w:val="00F95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4B1108"/>
  <w15:chartTrackingRefBased/>
  <w15:docId w15:val="{843B00BB-5757-4F97-8C6E-76281683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EC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E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E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EC1"/>
    <w:rPr>
      <w:sz w:val="18"/>
      <w:szCs w:val="18"/>
    </w:rPr>
  </w:style>
  <w:style w:type="paragraph" w:styleId="a7">
    <w:name w:val="List Paragraph"/>
    <w:basedOn w:val="a"/>
    <w:uiPriority w:val="34"/>
    <w:qFormat/>
    <w:rsid w:val="00E95EC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950E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950EB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F950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1601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zhuanlan.zhihu.com/p/182459720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FISHER ZION</dc:creator>
  <cp:keywords/>
  <dc:description/>
  <cp:lastModifiedBy>FISHER ZION</cp:lastModifiedBy>
  <cp:revision>6</cp:revision>
  <dcterms:created xsi:type="dcterms:W3CDTF">2022-11-30T12:09:00Z</dcterms:created>
  <dcterms:modified xsi:type="dcterms:W3CDTF">2022-11-30T13:53:00Z</dcterms:modified>
</cp:coreProperties>
</file>