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4CFC" w14:textId="77777777" w:rsidR="00F271D5" w:rsidRPr="00F271D5" w:rsidRDefault="00F271D5" w:rsidP="00F271D5">
      <w:pPr>
        <w:rPr>
          <w:b/>
          <w:bCs/>
          <w:lang w:val="it-IT"/>
        </w:rPr>
      </w:pPr>
      <w:r w:rsidRPr="00F271D5">
        <w:rPr>
          <w:rFonts w:ascii="Segoe UI Emoji" w:hAnsi="Segoe UI Emoji" w:cs="Segoe UI Emoji"/>
          <w:b/>
          <w:bCs/>
        </w:rPr>
        <w:t>📊</w:t>
      </w:r>
      <w:r w:rsidRPr="00F271D5">
        <w:rPr>
          <w:b/>
          <w:bCs/>
          <w:lang w:val="it-IT"/>
        </w:rPr>
        <w:t xml:space="preserve"> Riepilogo delle performance</w:t>
      </w:r>
    </w:p>
    <w:p w14:paraId="79344B5E" w14:textId="77777777" w:rsidR="00F271D5" w:rsidRPr="00F271D5" w:rsidRDefault="00F271D5" w:rsidP="00F271D5">
      <w:pPr>
        <w:rPr>
          <w:lang w:val="it-IT"/>
        </w:rPr>
      </w:pPr>
      <w:r w:rsidRPr="00F271D5">
        <w:rPr>
          <w:i/>
          <w:iCs/>
          <w:lang w:val="it-IT"/>
        </w:rPr>
        <w:t>(estratto dai dati del file e dai trade elencati)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36"/>
      </w:tblGrid>
      <w:tr w:rsidR="00F271D5" w:rsidRPr="00F271D5" w14:paraId="77752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C3DAC" w14:textId="77777777" w:rsidR="00F271D5" w:rsidRPr="00F271D5" w:rsidRDefault="00F271D5" w:rsidP="00F271D5">
            <w:pPr>
              <w:rPr>
                <w:b/>
                <w:bCs/>
              </w:rPr>
            </w:pPr>
            <w:proofErr w:type="spellStart"/>
            <w:r w:rsidRPr="00F271D5">
              <w:rPr>
                <w:b/>
                <w:bCs/>
              </w:rPr>
              <w:t>Indicatore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6D84F" w14:textId="77777777" w:rsidR="00F271D5" w:rsidRPr="00F271D5" w:rsidRDefault="00F271D5" w:rsidP="00F271D5">
            <w:pPr>
              <w:rPr>
                <w:b/>
                <w:bCs/>
              </w:rPr>
            </w:pPr>
            <w:r w:rsidRPr="00F271D5">
              <w:rPr>
                <w:b/>
                <w:bCs/>
              </w:rPr>
              <w:t xml:space="preserve">Valore </w:t>
            </w:r>
            <w:proofErr w:type="spellStart"/>
            <w:r w:rsidRPr="00F271D5">
              <w:rPr>
                <w:b/>
                <w:bCs/>
              </w:rPr>
              <w:t>stimato</w:t>
            </w:r>
            <w:proofErr w:type="spellEnd"/>
          </w:p>
        </w:tc>
      </w:tr>
      <w:tr w:rsidR="00F271D5" w:rsidRPr="00F271D5" w14:paraId="577A3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A02C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Periodo</w:t>
            </w:r>
            <w:proofErr w:type="spellEnd"/>
            <w:r w:rsidRPr="00F271D5">
              <w:rPr>
                <w:b/>
                <w:bCs/>
              </w:rPr>
              <w:t xml:space="preserve"> </w:t>
            </w:r>
            <w:proofErr w:type="spellStart"/>
            <w:r w:rsidRPr="00F271D5">
              <w:rPr>
                <w:b/>
                <w:bCs/>
              </w:rPr>
              <w:t>coperto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FAAD9" w14:textId="77777777" w:rsidR="00F271D5" w:rsidRPr="00F271D5" w:rsidRDefault="00F271D5" w:rsidP="00F271D5">
            <w:proofErr w:type="spellStart"/>
            <w:r w:rsidRPr="00F271D5">
              <w:t>Gennaio</w:t>
            </w:r>
            <w:proofErr w:type="spellEnd"/>
            <w:r w:rsidRPr="00F271D5">
              <w:t xml:space="preserve"> 2023 → </w:t>
            </w:r>
            <w:proofErr w:type="spellStart"/>
            <w:r w:rsidRPr="00F271D5">
              <w:t>Dicembre</w:t>
            </w:r>
            <w:proofErr w:type="spellEnd"/>
            <w:r w:rsidRPr="00F271D5">
              <w:t xml:space="preserve"> 2023</w:t>
            </w:r>
          </w:p>
        </w:tc>
      </w:tr>
      <w:tr w:rsidR="00F271D5" w:rsidRPr="00F271D5" w14:paraId="734F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FA07" w14:textId="77777777" w:rsidR="00F271D5" w:rsidRPr="00F271D5" w:rsidRDefault="00F271D5" w:rsidP="00F271D5">
            <w:r w:rsidRPr="00F271D5">
              <w:rPr>
                <w:b/>
                <w:bCs/>
              </w:rPr>
              <w:t xml:space="preserve">Saldo </w:t>
            </w:r>
            <w:proofErr w:type="spellStart"/>
            <w:r w:rsidRPr="00F271D5">
              <w:rPr>
                <w:b/>
                <w:bCs/>
              </w:rPr>
              <w:t>iniziale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19072" w14:textId="77777777" w:rsidR="00F271D5" w:rsidRPr="00F271D5" w:rsidRDefault="00F271D5" w:rsidP="00F271D5">
            <w:r w:rsidRPr="00F271D5">
              <w:t>~5000 €</w:t>
            </w:r>
          </w:p>
        </w:tc>
      </w:tr>
      <w:tr w:rsidR="00F271D5" w:rsidRPr="00F271D5" w14:paraId="008AD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3419" w14:textId="77777777" w:rsidR="00F271D5" w:rsidRPr="00F271D5" w:rsidRDefault="00F271D5" w:rsidP="00F271D5">
            <w:r w:rsidRPr="00F271D5">
              <w:rPr>
                <w:b/>
                <w:bCs/>
              </w:rPr>
              <w:t>Saldo finale</w:t>
            </w:r>
          </w:p>
        </w:tc>
        <w:tc>
          <w:tcPr>
            <w:tcW w:w="0" w:type="auto"/>
            <w:vAlign w:val="center"/>
            <w:hideMark/>
          </w:tcPr>
          <w:p w14:paraId="4F656970" w14:textId="77777777" w:rsidR="00F271D5" w:rsidRPr="00F271D5" w:rsidRDefault="00F271D5" w:rsidP="00F271D5">
            <w:r w:rsidRPr="00F271D5">
              <w:t>~5850 €</w:t>
            </w:r>
          </w:p>
        </w:tc>
      </w:tr>
      <w:tr w:rsidR="00F271D5" w:rsidRPr="00F271D5" w14:paraId="3F97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5299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Profitto</w:t>
            </w:r>
            <w:proofErr w:type="spellEnd"/>
            <w:r w:rsidRPr="00F271D5">
              <w:rPr>
                <w:b/>
                <w:bCs/>
              </w:rPr>
              <w:t xml:space="preserve"> </w:t>
            </w:r>
            <w:proofErr w:type="spellStart"/>
            <w:r w:rsidRPr="00F271D5">
              <w:rPr>
                <w:b/>
                <w:bCs/>
              </w:rPr>
              <w:t>netto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3977D" w14:textId="77777777" w:rsidR="00F271D5" w:rsidRPr="00F271D5" w:rsidRDefault="00F271D5" w:rsidP="00F271D5">
            <w:r w:rsidRPr="00F271D5">
              <w:rPr>
                <w:b/>
                <w:bCs/>
              </w:rPr>
              <w:t>+850 €</w:t>
            </w:r>
            <w:r w:rsidRPr="00F271D5">
              <w:t xml:space="preserve"> (+17%)</w:t>
            </w:r>
          </w:p>
        </w:tc>
      </w:tr>
      <w:tr w:rsidR="00F271D5" w:rsidRPr="00F271D5" w14:paraId="2D808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C407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Numero</w:t>
            </w:r>
            <w:proofErr w:type="spellEnd"/>
            <w:r w:rsidRPr="00F271D5">
              <w:rPr>
                <w:b/>
                <w:bCs/>
              </w:rPr>
              <w:t xml:space="preserve"> </w:t>
            </w:r>
            <w:proofErr w:type="spellStart"/>
            <w:r w:rsidRPr="00F271D5">
              <w:rPr>
                <w:b/>
                <w:bCs/>
              </w:rPr>
              <w:t>totale</w:t>
            </w:r>
            <w:proofErr w:type="spellEnd"/>
            <w:r w:rsidRPr="00F271D5">
              <w:rPr>
                <w:b/>
                <w:bCs/>
              </w:rPr>
              <w:t xml:space="preserve"> trade</w:t>
            </w:r>
          </w:p>
        </w:tc>
        <w:tc>
          <w:tcPr>
            <w:tcW w:w="0" w:type="auto"/>
            <w:vAlign w:val="center"/>
            <w:hideMark/>
          </w:tcPr>
          <w:p w14:paraId="3FDA1C68" w14:textId="77777777" w:rsidR="00F271D5" w:rsidRPr="00F271D5" w:rsidRDefault="00F271D5" w:rsidP="00F271D5">
            <w:r w:rsidRPr="00F271D5">
              <w:t>~900</w:t>
            </w:r>
          </w:p>
        </w:tc>
      </w:tr>
      <w:tr w:rsidR="00F271D5" w:rsidRPr="00F271D5" w14:paraId="6237F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C8DE" w14:textId="77777777" w:rsidR="00F271D5" w:rsidRPr="00F271D5" w:rsidRDefault="00F271D5" w:rsidP="00F271D5">
            <w:r w:rsidRPr="00F271D5">
              <w:rPr>
                <w:b/>
                <w:bCs/>
              </w:rPr>
              <w:t>Profit factor</w:t>
            </w:r>
          </w:p>
        </w:tc>
        <w:tc>
          <w:tcPr>
            <w:tcW w:w="0" w:type="auto"/>
            <w:vAlign w:val="center"/>
            <w:hideMark/>
          </w:tcPr>
          <w:p w14:paraId="29DEC4FE" w14:textId="77777777" w:rsidR="00F271D5" w:rsidRPr="00F271D5" w:rsidRDefault="00F271D5" w:rsidP="00F271D5">
            <w:r w:rsidRPr="00F271D5">
              <w:t xml:space="preserve">≈ </w:t>
            </w:r>
            <w:r w:rsidRPr="00F271D5">
              <w:rPr>
                <w:b/>
                <w:bCs/>
              </w:rPr>
              <w:t>1.25–1.3</w:t>
            </w:r>
          </w:p>
        </w:tc>
      </w:tr>
      <w:tr w:rsidR="00F271D5" w:rsidRPr="00F271D5" w14:paraId="329F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6835" w14:textId="77777777" w:rsidR="00F271D5" w:rsidRPr="00F271D5" w:rsidRDefault="00F271D5" w:rsidP="00F271D5">
            <w:r w:rsidRPr="00F271D5">
              <w:rPr>
                <w:b/>
                <w:bCs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14:paraId="65A97FFC" w14:textId="77777777" w:rsidR="00F271D5" w:rsidRPr="00F271D5" w:rsidRDefault="00F271D5" w:rsidP="00F271D5">
            <w:r w:rsidRPr="00F271D5">
              <w:t>~68–70 %</w:t>
            </w:r>
          </w:p>
        </w:tc>
      </w:tr>
      <w:tr w:rsidR="00F271D5" w:rsidRPr="00F271D5" w14:paraId="6EBD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4899" w14:textId="77777777" w:rsidR="00F271D5" w:rsidRPr="00F271D5" w:rsidRDefault="00F271D5" w:rsidP="00F271D5">
            <w:r w:rsidRPr="00F271D5">
              <w:rPr>
                <w:b/>
                <w:bCs/>
              </w:rPr>
              <w:t>Max drawdown</w:t>
            </w:r>
          </w:p>
        </w:tc>
        <w:tc>
          <w:tcPr>
            <w:tcW w:w="0" w:type="auto"/>
            <w:vAlign w:val="center"/>
            <w:hideMark/>
          </w:tcPr>
          <w:p w14:paraId="612BF75D" w14:textId="77777777" w:rsidR="00F271D5" w:rsidRPr="00F271D5" w:rsidRDefault="00F271D5" w:rsidP="00F271D5">
            <w:r w:rsidRPr="00F271D5">
              <w:t>~7–8 % (equity min ~5100 €)</w:t>
            </w:r>
          </w:p>
        </w:tc>
      </w:tr>
      <w:tr w:rsidR="00F271D5" w:rsidRPr="00F271D5" w14:paraId="24A3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1D14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Durata</w:t>
            </w:r>
            <w:proofErr w:type="spellEnd"/>
            <w:r w:rsidRPr="00F271D5">
              <w:rPr>
                <w:b/>
                <w:bCs/>
              </w:rPr>
              <w:t xml:space="preserve"> media </w:t>
            </w:r>
            <w:proofErr w:type="spellStart"/>
            <w:r w:rsidRPr="00F271D5">
              <w:rPr>
                <w:b/>
                <w:bCs/>
              </w:rPr>
              <w:t>operazione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27E47" w14:textId="77777777" w:rsidR="00F271D5" w:rsidRPr="00F271D5" w:rsidRDefault="00F271D5" w:rsidP="00F271D5">
            <w:pPr>
              <w:rPr>
                <w:lang w:val="it-IT"/>
              </w:rPr>
            </w:pPr>
            <w:r w:rsidRPr="00F271D5">
              <w:rPr>
                <w:lang w:val="it-IT"/>
              </w:rPr>
              <w:t xml:space="preserve">variabile: da pochi minuti a diverse settimane (tipico di un </w:t>
            </w:r>
            <w:proofErr w:type="spellStart"/>
            <w:r w:rsidRPr="00F271D5">
              <w:rPr>
                <w:lang w:val="it-IT"/>
              </w:rPr>
              <w:t>grid</w:t>
            </w:r>
            <w:proofErr w:type="spellEnd"/>
            <w:r w:rsidRPr="00F271D5">
              <w:rPr>
                <w:lang w:val="it-IT"/>
              </w:rPr>
              <w:t xml:space="preserve"> system con posizioni lunghe in overnight)</w:t>
            </w:r>
          </w:p>
        </w:tc>
      </w:tr>
      <w:tr w:rsidR="00F271D5" w:rsidRPr="00F271D5" w14:paraId="01D7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E9D6" w14:textId="77777777" w:rsidR="00F271D5" w:rsidRPr="00F271D5" w:rsidRDefault="00F271D5" w:rsidP="00F271D5">
            <w:r w:rsidRPr="00F271D5">
              <w:rPr>
                <w:b/>
                <w:bCs/>
              </w:rPr>
              <w:t xml:space="preserve">Swaps </w:t>
            </w:r>
            <w:proofErr w:type="spellStart"/>
            <w:r w:rsidRPr="00F271D5">
              <w:rPr>
                <w:b/>
                <w:bCs/>
              </w:rPr>
              <w:t>totali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B7442" w14:textId="77777777" w:rsidR="00F271D5" w:rsidRPr="00F271D5" w:rsidRDefault="00F271D5" w:rsidP="00F271D5">
            <w:pPr>
              <w:rPr>
                <w:lang w:val="it-IT"/>
              </w:rPr>
            </w:pPr>
            <w:r w:rsidRPr="00F271D5">
              <w:rPr>
                <w:lang w:val="it-IT"/>
              </w:rPr>
              <w:t>negativi ma moderati (~−200 € su tutto il periodo)</w:t>
            </w:r>
          </w:p>
        </w:tc>
      </w:tr>
      <w:tr w:rsidR="00F271D5" w:rsidRPr="00F271D5" w14:paraId="49736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B831" w14:textId="77777777" w:rsidR="00F271D5" w:rsidRPr="00F271D5" w:rsidRDefault="00F271D5" w:rsidP="00F271D5">
            <w:r w:rsidRPr="00F271D5">
              <w:rPr>
                <w:b/>
                <w:bCs/>
              </w:rPr>
              <w:t>Commissions</w:t>
            </w:r>
          </w:p>
        </w:tc>
        <w:tc>
          <w:tcPr>
            <w:tcW w:w="0" w:type="auto"/>
            <w:vAlign w:val="center"/>
            <w:hideMark/>
          </w:tcPr>
          <w:p w14:paraId="39DC09DE" w14:textId="77777777" w:rsidR="00F271D5" w:rsidRPr="00F271D5" w:rsidRDefault="00F271D5" w:rsidP="00F271D5">
            <w:pPr>
              <w:rPr>
                <w:lang w:val="it-IT"/>
              </w:rPr>
            </w:pPr>
            <w:r w:rsidRPr="00F271D5">
              <w:rPr>
                <w:lang w:val="it-IT"/>
              </w:rPr>
              <w:t xml:space="preserve">irrilevanti rispetto al </w:t>
            </w:r>
            <w:proofErr w:type="spellStart"/>
            <w:r w:rsidRPr="00F271D5">
              <w:rPr>
                <w:lang w:val="it-IT"/>
              </w:rPr>
              <w:t>PnL</w:t>
            </w:r>
            <w:proofErr w:type="spellEnd"/>
            <w:r w:rsidRPr="00F271D5">
              <w:rPr>
                <w:lang w:val="it-IT"/>
              </w:rPr>
              <w:t xml:space="preserve"> complessivo</w:t>
            </w:r>
          </w:p>
        </w:tc>
      </w:tr>
    </w:tbl>
    <w:p w14:paraId="6A57E89B" w14:textId="77777777" w:rsidR="00F271D5" w:rsidRPr="00F271D5" w:rsidRDefault="00F271D5" w:rsidP="00F271D5">
      <w:r w:rsidRPr="00F271D5">
        <w:pict w14:anchorId="1B688436">
          <v:rect id="_x0000_i1049" style="width:0;height:1.5pt" o:hralign="center" o:hrstd="t" o:hr="t" fillcolor="#a0a0a0" stroked="f"/>
        </w:pict>
      </w:r>
    </w:p>
    <w:p w14:paraId="498378D8" w14:textId="77777777" w:rsidR="00F271D5" w:rsidRPr="00F271D5" w:rsidRDefault="00F271D5" w:rsidP="00F271D5">
      <w:pPr>
        <w:rPr>
          <w:b/>
          <w:bCs/>
          <w:lang w:val="it-IT"/>
        </w:rPr>
      </w:pPr>
      <w:r w:rsidRPr="00F271D5">
        <w:rPr>
          <w:rFonts w:ascii="Segoe UI Emoji" w:hAnsi="Segoe UI Emoji" w:cs="Segoe UI Emoji"/>
          <w:b/>
          <w:bCs/>
        </w:rPr>
        <w:t>📈</w:t>
      </w:r>
      <w:r w:rsidRPr="00F271D5">
        <w:rPr>
          <w:b/>
          <w:bCs/>
          <w:lang w:val="it-IT"/>
        </w:rPr>
        <w:t xml:space="preserve"> Andamento dell’equity</w:t>
      </w:r>
    </w:p>
    <w:p w14:paraId="53BFDDF2" w14:textId="77777777" w:rsidR="00F271D5" w:rsidRPr="00F271D5" w:rsidRDefault="00F271D5" w:rsidP="00F271D5">
      <w:pPr>
        <w:rPr>
          <w:lang w:val="it-IT"/>
        </w:rPr>
      </w:pPr>
      <w:r w:rsidRPr="00F271D5">
        <w:rPr>
          <w:lang w:val="it-IT"/>
        </w:rPr>
        <w:t>Dalla serie ROI e dai punti di bilancio:</w:t>
      </w:r>
    </w:p>
    <w:p w14:paraId="02B260D6" w14:textId="77777777" w:rsidR="00F271D5" w:rsidRPr="00F271D5" w:rsidRDefault="00F271D5" w:rsidP="00F271D5">
      <w:pPr>
        <w:numPr>
          <w:ilvl w:val="0"/>
          <w:numId w:val="1"/>
        </w:numPr>
        <w:rPr>
          <w:lang w:val="it-IT"/>
        </w:rPr>
      </w:pPr>
      <w:r w:rsidRPr="00F271D5">
        <w:rPr>
          <w:lang w:val="it-IT"/>
        </w:rPr>
        <w:t xml:space="preserve">L’equity è </w:t>
      </w:r>
      <w:r w:rsidRPr="00F271D5">
        <w:rPr>
          <w:b/>
          <w:bCs/>
          <w:lang w:val="it-IT"/>
        </w:rPr>
        <w:t>crescente con fasi di lateralità prolungata</w:t>
      </w:r>
      <w:r w:rsidRPr="00F271D5">
        <w:rPr>
          <w:lang w:val="it-IT"/>
        </w:rPr>
        <w:t xml:space="preserve">, compatibile con strategie </w:t>
      </w:r>
      <w:proofErr w:type="spellStart"/>
      <w:r w:rsidRPr="00F271D5">
        <w:rPr>
          <w:lang w:val="it-IT"/>
        </w:rPr>
        <w:t>grid</w:t>
      </w:r>
      <w:proofErr w:type="spellEnd"/>
      <w:r w:rsidRPr="00F271D5">
        <w:rPr>
          <w:lang w:val="it-IT"/>
        </w:rPr>
        <w:t xml:space="preserve"> o martingale con TP medi.</w:t>
      </w:r>
    </w:p>
    <w:p w14:paraId="1039B601" w14:textId="77777777" w:rsidR="00F271D5" w:rsidRPr="00F271D5" w:rsidRDefault="00F271D5" w:rsidP="00F271D5">
      <w:pPr>
        <w:numPr>
          <w:ilvl w:val="0"/>
          <w:numId w:val="1"/>
        </w:numPr>
        <w:rPr>
          <w:lang w:val="it-IT"/>
        </w:rPr>
      </w:pPr>
      <w:r w:rsidRPr="00F271D5">
        <w:rPr>
          <w:lang w:val="it-IT"/>
        </w:rPr>
        <w:t xml:space="preserve">Periodi di </w:t>
      </w:r>
      <w:proofErr w:type="spellStart"/>
      <w:r w:rsidRPr="00F271D5">
        <w:rPr>
          <w:lang w:val="it-IT"/>
        </w:rPr>
        <w:t>drawdown</w:t>
      </w:r>
      <w:proofErr w:type="spellEnd"/>
      <w:r w:rsidRPr="00F271D5">
        <w:rPr>
          <w:lang w:val="it-IT"/>
        </w:rPr>
        <w:t xml:space="preserve"> evidenti a inizio e metà anno (quando il cambio ha avuto forti movimenti direzionali).</w:t>
      </w:r>
    </w:p>
    <w:p w14:paraId="11080A0D" w14:textId="77777777" w:rsidR="00F271D5" w:rsidRPr="00F271D5" w:rsidRDefault="00F271D5" w:rsidP="00F271D5">
      <w:pPr>
        <w:numPr>
          <w:ilvl w:val="0"/>
          <w:numId w:val="1"/>
        </w:numPr>
        <w:rPr>
          <w:lang w:val="it-IT"/>
        </w:rPr>
      </w:pPr>
      <w:r w:rsidRPr="00F271D5">
        <w:rPr>
          <w:lang w:val="it-IT"/>
        </w:rPr>
        <w:t>La crescita è ripresa a partire da Q3 2023, chiudendo l’anno su nuovi massimi.</w:t>
      </w:r>
    </w:p>
    <w:p w14:paraId="7C765C5A" w14:textId="77777777" w:rsidR="00F271D5" w:rsidRPr="00F271D5" w:rsidRDefault="00F271D5" w:rsidP="00F271D5">
      <w:r w:rsidRPr="00F271D5">
        <w:pict w14:anchorId="13A4CD1C">
          <v:rect id="_x0000_i1050" style="width:0;height:1.5pt" o:hralign="center" o:hrstd="t" o:hr="t" fillcolor="#a0a0a0" stroked="f"/>
        </w:pict>
      </w:r>
    </w:p>
    <w:p w14:paraId="63C1DB69" w14:textId="77777777" w:rsidR="00F271D5" w:rsidRPr="00F271D5" w:rsidRDefault="00F271D5" w:rsidP="00F271D5">
      <w:pPr>
        <w:rPr>
          <w:b/>
          <w:bCs/>
        </w:rPr>
      </w:pPr>
      <w:r w:rsidRPr="00F271D5">
        <w:rPr>
          <w:rFonts w:ascii="Segoe UI Emoji" w:hAnsi="Segoe UI Emoji" w:cs="Segoe UI Emoji"/>
          <w:b/>
          <w:bCs/>
        </w:rPr>
        <w:t>⚙️</w:t>
      </w:r>
      <w:r w:rsidRPr="00F271D5">
        <w:rPr>
          <w:b/>
          <w:bCs/>
        </w:rPr>
        <w:t xml:space="preserve"> </w:t>
      </w:r>
      <w:proofErr w:type="spellStart"/>
      <w:r w:rsidRPr="00F271D5">
        <w:rPr>
          <w:b/>
          <w:bCs/>
        </w:rPr>
        <w:t>Analisi</w:t>
      </w:r>
      <w:proofErr w:type="spellEnd"/>
      <w:r w:rsidRPr="00F271D5">
        <w:rPr>
          <w:b/>
          <w:bCs/>
        </w:rPr>
        <w:t xml:space="preserve"> </w:t>
      </w:r>
      <w:proofErr w:type="spellStart"/>
      <w:r w:rsidRPr="00F271D5">
        <w:rPr>
          <w:b/>
          <w:bCs/>
        </w:rPr>
        <w:t>tecnica</w:t>
      </w:r>
      <w:proofErr w:type="spellEnd"/>
      <w:r w:rsidRPr="00F271D5">
        <w:rPr>
          <w:b/>
          <w:bCs/>
        </w:rPr>
        <w:t xml:space="preserve"> del </w:t>
      </w:r>
      <w:proofErr w:type="spellStart"/>
      <w:r w:rsidRPr="00F271D5">
        <w:rPr>
          <w:b/>
          <w:bCs/>
        </w:rPr>
        <w:t>comportamento</w:t>
      </w:r>
      <w:proofErr w:type="spellEnd"/>
    </w:p>
    <w:p w14:paraId="1F0B2895" w14:textId="77777777" w:rsidR="00F271D5" w:rsidRPr="00F271D5" w:rsidRDefault="00F271D5" w:rsidP="00F271D5">
      <w:pPr>
        <w:numPr>
          <w:ilvl w:val="0"/>
          <w:numId w:val="2"/>
        </w:numPr>
        <w:rPr>
          <w:lang w:val="it-IT"/>
        </w:rPr>
      </w:pPr>
      <w:r w:rsidRPr="00F271D5">
        <w:rPr>
          <w:b/>
          <w:bCs/>
          <w:lang w:val="it-IT"/>
        </w:rPr>
        <w:lastRenderedPageBreak/>
        <w:t xml:space="preserve">Gestione posizione tipo </w:t>
      </w:r>
      <w:proofErr w:type="spellStart"/>
      <w:r w:rsidRPr="00F271D5">
        <w:rPr>
          <w:b/>
          <w:bCs/>
          <w:lang w:val="it-IT"/>
        </w:rPr>
        <w:t>grid</w:t>
      </w:r>
      <w:proofErr w:type="spellEnd"/>
      <w:r w:rsidRPr="00F271D5">
        <w:rPr>
          <w:b/>
          <w:bCs/>
          <w:lang w:val="it-IT"/>
        </w:rPr>
        <w:t>:</w:t>
      </w:r>
      <w:r w:rsidRPr="00F271D5">
        <w:rPr>
          <w:lang w:val="it-IT"/>
        </w:rPr>
        <w:br/>
        <w:t xml:space="preserve">I label GB_ e GS_ con quantità crescenti (0.01 → 0.02 → 0.03) mostrano chiaramente un pattern di </w:t>
      </w:r>
      <w:r w:rsidRPr="00F271D5">
        <w:rPr>
          <w:b/>
          <w:bCs/>
          <w:lang w:val="it-IT"/>
        </w:rPr>
        <w:t>aggiunte progressive</w:t>
      </w:r>
      <w:r w:rsidRPr="00F271D5">
        <w:rPr>
          <w:lang w:val="it-IT"/>
        </w:rPr>
        <w:t xml:space="preserve"> — coerente con il tuo setup </w:t>
      </w:r>
      <w:proofErr w:type="spellStart"/>
      <w:r w:rsidRPr="00F271D5">
        <w:rPr>
          <w:lang w:val="it-IT"/>
        </w:rPr>
        <w:t>grid</w:t>
      </w:r>
      <w:proofErr w:type="spellEnd"/>
      <w:r w:rsidRPr="00F271D5">
        <w:rPr>
          <w:lang w:val="it-IT"/>
        </w:rPr>
        <w:t xml:space="preserve"> ATR-</w:t>
      </w:r>
      <w:proofErr w:type="spellStart"/>
      <w:r w:rsidRPr="00F271D5">
        <w:rPr>
          <w:lang w:val="it-IT"/>
        </w:rPr>
        <w:t>based</w:t>
      </w:r>
      <w:proofErr w:type="spellEnd"/>
      <w:r w:rsidRPr="00F271D5">
        <w:rPr>
          <w:lang w:val="it-IT"/>
        </w:rPr>
        <w:t>.</w:t>
      </w:r>
    </w:p>
    <w:p w14:paraId="0A20A304" w14:textId="77777777" w:rsidR="00F271D5" w:rsidRPr="00F271D5" w:rsidRDefault="00F271D5" w:rsidP="00F271D5">
      <w:pPr>
        <w:numPr>
          <w:ilvl w:val="0"/>
          <w:numId w:val="2"/>
        </w:numPr>
        <w:rPr>
          <w:lang w:val="it-IT"/>
        </w:rPr>
      </w:pPr>
      <w:r w:rsidRPr="00F271D5">
        <w:rPr>
          <w:b/>
          <w:bCs/>
          <w:lang w:val="it-IT"/>
        </w:rPr>
        <w:t xml:space="preserve">Tenuta </w:t>
      </w:r>
      <w:proofErr w:type="gramStart"/>
      <w:r w:rsidRPr="00F271D5">
        <w:rPr>
          <w:b/>
          <w:bCs/>
          <w:lang w:val="it-IT"/>
        </w:rPr>
        <w:t>durante trend sfavorevoli</w:t>
      </w:r>
      <w:proofErr w:type="gramEnd"/>
      <w:r w:rsidRPr="00F271D5">
        <w:rPr>
          <w:b/>
          <w:bCs/>
          <w:lang w:val="it-IT"/>
        </w:rPr>
        <w:t>:</w:t>
      </w:r>
      <w:r w:rsidRPr="00F271D5">
        <w:rPr>
          <w:lang w:val="it-IT"/>
        </w:rPr>
        <w:br/>
      </w:r>
      <w:proofErr w:type="spellStart"/>
      <w:r w:rsidRPr="00F271D5">
        <w:rPr>
          <w:lang w:val="it-IT"/>
        </w:rPr>
        <w:t>Drawdown</w:t>
      </w:r>
      <w:proofErr w:type="spellEnd"/>
      <w:r w:rsidRPr="00F271D5">
        <w:rPr>
          <w:lang w:val="it-IT"/>
        </w:rPr>
        <w:t xml:space="preserve"> controllato ma non trascurabile; alcune posizioni (es. id 871, 885, 927) mostrano perdite &gt; −100 </w:t>
      </w:r>
      <w:proofErr w:type="spellStart"/>
      <w:r w:rsidRPr="00F271D5">
        <w:rPr>
          <w:lang w:val="it-IT"/>
        </w:rPr>
        <w:t>pips</w:t>
      </w:r>
      <w:proofErr w:type="spellEnd"/>
      <w:r w:rsidRPr="00F271D5">
        <w:rPr>
          <w:lang w:val="it-IT"/>
        </w:rPr>
        <w:t>.</w:t>
      </w:r>
      <w:r w:rsidRPr="00F271D5">
        <w:rPr>
          <w:lang w:val="it-IT"/>
        </w:rPr>
        <w:br/>
        <w:t>L’equity non è crollata, segno che la gestione di incremento lotti è prudente.</w:t>
      </w:r>
    </w:p>
    <w:p w14:paraId="211A7D7D" w14:textId="77777777" w:rsidR="00F271D5" w:rsidRPr="00F271D5" w:rsidRDefault="00F271D5" w:rsidP="00F271D5">
      <w:pPr>
        <w:numPr>
          <w:ilvl w:val="0"/>
          <w:numId w:val="2"/>
        </w:numPr>
        <w:rPr>
          <w:lang w:val="it-IT"/>
        </w:rPr>
      </w:pPr>
      <w:r w:rsidRPr="00F271D5">
        <w:rPr>
          <w:b/>
          <w:bCs/>
          <w:lang w:val="it-IT"/>
        </w:rPr>
        <w:t>Swaps negativi accumulati:</w:t>
      </w:r>
      <w:r w:rsidRPr="00F271D5">
        <w:rPr>
          <w:lang w:val="it-IT"/>
        </w:rPr>
        <w:br/>
        <w:t xml:space="preserve">Le operazioni tenute aperte per settimane in direzione long su EURUSD hanno generato costo overnight; potresti ridurlo usando un filtro per mantenere in posizione solo nei periodi di </w:t>
      </w:r>
      <w:proofErr w:type="spellStart"/>
      <w:r w:rsidRPr="00F271D5">
        <w:rPr>
          <w:lang w:val="it-IT"/>
        </w:rPr>
        <w:t>carry</w:t>
      </w:r>
      <w:proofErr w:type="spellEnd"/>
      <w:r w:rsidRPr="00F271D5">
        <w:rPr>
          <w:lang w:val="it-IT"/>
        </w:rPr>
        <w:t xml:space="preserve"> neutro o positivo.</w:t>
      </w:r>
    </w:p>
    <w:p w14:paraId="104CDE42" w14:textId="77777777" w:rsidR="00F271D5" w:rsidRPr="00F271D5" w:rsidRDefault="00F271D5" w:rsidP="00F271D5">
      <w:pPr>
        <w:numPr>
          <w:ilvl w:val="0"/>
          <w:numId w:val="2"/>
        </w:numPr>
        <w:rPr>
          <w:lang w:val="it-IT"/>
        </w:rPr>
      </w:pPr>
      <w:r w:rsidRPr="00F271D5">
        <w:rPr>
          <w:b/>
          <w:bCs/>
          <w:lang w:val="it-IT"/>
        </w:rPr>
        <w:t>Distribuzione profitti:</w:t>
      </w:r>
      <w:r w:rsidRPr="00F271D5">
        <w:rPr>
          <w:lang w:val="it-IT"/>
        </w:rPr>
        <w:br/>
        <w:t xml:space="preserve">Molti piccoli trade vincenti (15–40 </w:t>
      </w:r>
      <w:proofErr w:type="spellStart"/>
      <w:r w:rsidRPr="00F271D5">
        <w:rPr>
          <w:lang w:val="it-IT"/>
        </w:rPr>
        <w:t>pips</w:t>
      </w:r>
      <w:proofErr w:type="spellEnd"/>
      <w:r w:rsidRPr="00F271D5">
        <w:rPr>
          <w:lang w:val="it-IT"/>
        </w:rPr>
        <w:t>) e rari perdenti grandi → comportamento “</w:t>
      </w:r>
      <w:proofErr w:type="spellStart"/>
      <w:r w:rsidRPr="00F271D5">
        <w:rPr>
          <w:lang w:val="it-IT"/>
        </w:rPr>
        <w:t>asymmetric</w:t>
      </w:r>
      <w:proofErr w:type="spellEnd"/>
      <w:r w:rsidRPr="00F271D5">
        <w:rPr>
          <w:lang w:val="it-IT"/>
        </w:rPr>
        <w:t xml:space="preserve"> </w:t>
      </w:r>
      <w:proofErr w:type="spellStart"/>
      <w:r w:rsidRPr="00F271D5">
        <w:rPr>
          <w:lang w:val="it-IT"/>
        </w:rPr>
        <w:t>grid</w:t>
      </w:r>
      <w:proofErr w:type="spellEnd"/>
      <w:r w:rsidRPr="00F271D5">
        <w:rPr>
          <w:lang w:val="it-IT"/>
        </w:rPr>
        <w:t xml:space="preserve">”, tipico di sistemi </w:t>
      </w:r>
      <w:proofErr w:type="spellStart"/>
      <w:r w:rsidRPr="00F271D5">
        <w:rPr>
          <w:lang w:val="it-IT"/>
        </w:rPr>
        <w:t>mean</w:t>
      </w:r>
      <w:proofErr w:type="spellEnd"/>
      <w:r w:rsidRPr="00F271D5">
        <w:rPr>
          <w:lang w:val="it-IT"/>
        </w:rPr>
        <w:t xml:space="preserve"> </w:t>
      </w:r>
      <w:proofErr w:type="spellStart"/>
      <w:r w:rsidRPr="00F271D5">
        <w:rPr>
          <w:lang w:val="it-IT"/>
        </w:rPr>
        <w:t>reversion</w:t>
      </w:r>
      <w:proofErr w:type="spellEnd"/>
      <w:r w:rsidRPr="00F271D5">
        <w:rPr>
          <w:lang w:val="it-IT"/>
        </w:rPr>
        <w:t>.</w:t>
      </w:r>
    </w:p>
    <w:p w14:paraId="6FF74624" w14:textId="77777777" w:rsidR="00F271D5" w:rsidRPr="00F271D5" w:rsidRDefault="00F271D5" w:rsidP="00F271D5">
      <w:r w:rsidRPr="00F271D5">
        <w:pict w14:anchorId="345D5535">
          <v:rect id="_x0000_i1051" style="width:0;height:1.5pt" o:hralign="center" o:hrstd="t" o:hr="t" fillcolor="#a0a0a0" stroked="f"/>
        </w:pict>
      </w:r>
    </w:p>
    <w:p w14:paraId="7C4ACDCF" w14:textId="77777777" w:rsidR="00F271D5" w:rsidRPr="00F271D5" w:rsidRDefault="00F271D5" w:rsidP="00F271D5">
      <w:pPr>
        <w:rPr>
          <w:b/>
          <w:bCs/>
        </w:rPr>
      </w:pPr>
      <w:r w:rsidRPr="00F271D5">
        <w:rPr>
          <w:rFonts w:ascii="Segoe UI Emoji" w:hAnsi="Segoe UI Emoji" w:cs="Segoe UI Emoji"/>
          <w:b/>
          <w:bCs/>
        </w:rPr>
        <w:t>🧩</w:t>
      </w:r>
      <w:r w:rsidRPr="00F271D5">
        <w:rPr>
          <w:b/>
          <w:bCs/>
        </w:rPr>
        <w:t xml:space="preserve"> </w:t>
      </w:r>
      <w:proofErr w:type="spellStart"/>
      <w:r w:rsidRPr="00F271D5">
        <w:rPr>
          <w:b/>
          <w:bCs/>
        </w:rPr>
        <w:t>Considerazioni</w:t>
      </w:r>
      <w:proofErr w:type="spellEnd"/>
      <w:r w:rsidRPr="00F271D5">
        <w:rPr>
          <w:b/>
          <w:bCs/>
        </w:rPr>
        <w:t xml:space="preserve"> per </w:t>
      </w:r>
      <w:proofErr w:type="spellStart"/>
      <w:r w:rsidRPr="00F271D5">
        <w:rPr>
          <w:b/>
          <w:bCs/>
        </w:rPr>
        <w:t>ottimizzazione</w:t>
      </w:r>
      <w:proofErr w:type="spellEnd"/>
    </w:p>
    <w:p w14:paraId="433A2634" w14:textId="77777777" w:rsidR="00F271D5" w:rsidRPr="00F271D5" w:rsidRDefault="00F271D5" w:rsidP="00F271D5">
      <w:pPr>
        <w:numPr>
          <w:ilvl w:val="0"/>
          <w:numId w:val="3"/>
        </w:numPr>
        <w:rPr>
          <w:lang w:val="it-IT"/>
        </w:rPr>
      </w:pPr>
      <w:r w:rsidRPr="00F271D5">
        <w:rPr>
          <w:b/>
          <w:bCs/>
          <w:lang w:val="it-IT"/>
        </w:rPr>
        <w:t>Rendimento/</w:t>
      </w:r>
      <w:proofErr w:type="spellStart"/>
      <w:r w:rsidRPr="00F271D5">
        <w:rPr>
          <w:b/>
          <w:bCs/>
          <w:lang w:val="it-IT"/>
        </w:rPr>
        <w:t>drawdown</w:t>
      </w:r>
      <w:proofErr w:type="spellEnd"/>
      <w:r w:rsidRPr="00F271D5">
        <w:rPr>
          <w:b/>
          <w:bCs/>
          <w:lang w:val="it-IT"/>
        </w:rPr>
        <w:t>:</w:t>
      </w:r>
      <w:r w:rsidRPr="00F271D5">
        <w:rPr>
          <w:lang w:val="it-IT"/>
        </w:rPr>
        <w:br/>
        <w:t xml:space="preserve">Un </w:t>
      </w:r>
      <w:r w:rsidRPr="00F271D5">
        <w:rPr>
          <w:b/>
          <w:bCs/>
          <w:lang w:val="it-IT"/>
        </w:rPr>
        <w:t>PF 1.25 con DD 7 %</w:t>
      </w:r>
      <w:r w:rsidRPr="00F271D5">
        <w:rPr>
          <w:lang w:val="it-IT"/>
        </w:rPr>
        <w:t xml:space="preserve"> è buono ma migliorabile con una gestione dinamica dello </w:t>
      </w:r>
      <w:proofErr w:type="spellStart"/>
      <w:r w:rsidRPr="00F271D5">
        <w:rPr>
          <w:lang w:val="it-IT"/>
        </w:rPr>
        <w:t>spacing</w:t>
      </w:r>
      <w:proofErr w:type="spellEnd"/>
      <w:r w:rsidRPr="00F271D5">
        <w:rPr>
          <w:lang w:val="it-IT"/>
        </w:rPr>
        <w:t xml:space="preserve"> (ATR × </w:t>
      </w:r>
      <w:proofErr w:type="spellStart"/>
      <w:r w:rsidRPr="00F271D5">
        <w:rPr>
          <w:lang w:val="it-IT"/>
        </w:rPr>
        <w:t>volatility</w:t>
      </w:r>
      <w:proofErr w:type="spellEnd"/>
      <w:r w:rsidRPr="00F271D5">
        <w:rPr>
          <w:lang w:val="it-IT"/>
        </w:rPr>
        <w:t xml:space="preserve"> regime) e chiusure parziali più frequenti.</w:t>
      </w:r>
    </w:p>
    <w:p w14:paraId="28D870DC" w14:textId="77777777" w:rsidR="00F271D5" w:rsidRPr="00F271D5" w:rsidRDefault="00F271D5" w:rsidP="00F271D5">
      <w:pPr>
        <w:numPr>
          <w:ilvl w:val="0"/>
          <w:numId w:val="3"/>
        </w:numPr>
        <w:rPr>
          <w:lang w:val="it-IT"/>
        </w:rPr>
      </w:pPr>
      <w:r w:rsidRPr="00F271D5">
        <w:rPr>
          <w:b/>
          <w:bCs/>
          <w:lang w:val="it-IT"/>
        </w:rPr>
        <w:t>Stabilità:</w:t>
      </w:r>
      <w:r w:rsidRPr="00F271D5">
        <w:rPr>
          <w:lang w:val="it-IT"/>
        </w:rPr>
        <w:br/>
        <w:t xml:space="preserve">Nessun segnale di equity </w:t>
      </w:r>
      <w:proofErr w:type="spellStart"/>
      <w:r w:rsidRPr="00F271D5">
        <w:rPr>
          <w:lang w:val="it-IT"/>
        </w:rPr>
        <w:t>collapse</w:t>
      </w:r>
      <w:proofErr w:type="spellEnd"/>
      <w:r w:rsidRPr="00F271D5">
        <w:rPr>
          <w:lang w:val="it-IT"/>
        </w:rPr>
        <w:t xml:space="preserve"> o </w:t>
      </w:r>
      <w:proofErr w:type="spellStart"/>
      <w:r w:rsidRPr="00F271D5">
        <w:rPr>
          <w:lang w:val="it-IT"/>
        </w:rPr>
        <w:t>overfitting</w:t>
      </w:r>
      <w:proofErr w:type="spellEnd"/>
      <w:r w:rsidRPr="00F271D5">
        <w:rPr>
          <w:lang w:val="it-IT"/>
        </w:rPr>
        <w:t xml:space="preserve"> visibile: la curva è regolare e senza esplosioni di leva, buon segno di robustezza.</w:t>
      </w:r>
    </w:p>
    <w:p w14:paraId="126E64D7" w14:textId="77777777" w:rsidR="00F271D5" w:rsidRPr="00F271D5" w:rsidRDefault="00F271D5" w:rsidP="00F271D5">
      <w:r w:rsidRPr="00F271D5">
        <w:pict w14:anchorId="7B9AA845">
          <v:rect id="_x0000_i1052" style="width:0;height:1.5pt" o:hralign="center" o:hrstd="t" o:hr="t" fillcolor="#a0a0a0" stroked="f"/>
        </w:pict>
      </w:r>
    </w:p>
    <w:p w14:paraId="301F596F" w14:textId="77777777" w:rsidR="00F271D5" w:rsidRPr="00F271D5" w:rsidRDefault="00F271D5" w:rsidP="00F271D5">
      <w:pPr>
        <w:rPr>
          <w:b/>
          <w:bCs/>
        </w:rPr>
      </w:pPr>
      <w:r w:rsidRPr="00F271D5">
        <w:rPr>
          <w:rFonts w:ascii="Segoe UI Emoji" w:hAnsi="Segoe UI Emoji" w:cs="Segoe UI Emoji"/>
          <w:b/>
          <w:bCs/>
        </w:rPr>
        <w:t>🧮</w:t>
      </w:r>
      <w:r w:rsidRPr="00F271D5">
        <w:rPr>
          <w:b/>
          <w:bCs/>
        </w:rPr>
        <w:t xml:space="preserve"> In </w:t>
      </w:r>
      <w:proofErr w:type="spellStart"/>
      <w:r w:rsidRPr="00F271D5">
        <w:rPr>
          <w:b/>
          <w:bCs/>
        </w:rPr>
        <w:t>sintesi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5"/>
        <w:gridCol w:w="2075"/>
      </w:tblGrid>
      <w:tr w:rsidR="00F271D5" w:rsidRPr="00F271D5" w14:paraId="061CF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6BC2F" w14:textId="77777777" w:rsidR="00F271D5" w:rsidRPr="00F271D5" w:rsidRDefault="00F271D5" w:rsidP="00F271D5">
            <w:pPr>
              <w:rPr>
                <w:b/>
                <w:bCs/>
              </w:rPr>
            </w:pPr>
            <w:proofErr w:type="spellStart"/>
            <w:r w:rsidRPr="00F271D5">
              <w:rPr>
                <w:b/>
                <w:bCs/>
              </w:rPr>
              <w:t>Aspetto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E2E25" w14:textId="77777777" w:rsidR="00F271D5" w:rsidRPr="00F271D5" w:rsidRDefault="00F271D5" w:rsidP="00F271D5">
            <w:pPr>
              <w:rPr>
                <w:b/>
                <w:bCs/>
              </w:rPr>
            </w:pPr>
            <w:proofErr w:type="spellStart"/>
            <w:r w:rsidRPr="00F271D5">
              <w:rPr>
                <w:b/>
                <w:bCs/>
              </w:rPr>
              <w:t>Valutazione</w:t>
            </w:r>
            <w:proofErr w:type="spellEnd"/>
          </w:p>
        </w:tc>
      </w:tr>
      <w:tr w:rsidR="00F271D5" w:rsidRPr="00F271D5" w14:paraId="65E9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68A6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Rendimento</w:t>
            </w:r>
            <w:proofErr w:type="spellEnd"/>
            <w:r w:rsidRPr="00F271D5">
              <w:rPr>
                <w:b/>
                <w:bCs/>
              </w:rPr>
              <w:t xml:space="preserve"> </w:t>
            </w:r>
            <w:proofErr w:type="spellStart"/>
            <w:r w:rsidRPr="00F271D5">
              <w:rPr>
                <w:b/>
                <w:bCs/>
              </w:rPr>
              <w:t>complessivo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168AA" w14:textId="77777777" w:rsidR="00F271D5" w:rsidRPr="00F271D5" w:rsidRDefault="00F271D5" w:rsidP="00F271D5">
            <w:r w:rsidRPr="00F271D5">
              <w:rPr>
                <w:rFonts w:ascii="Segoe UI Emoji" w:hAnsi="Segoe UI Emoji" w:cs="Segoe UI Emoji"/>
              </w:rPr>
              <w:t>👍</w:t>
            </w:r>
            <w:r w:rsidRPr="00F271D5">
              <w:t xml:space="preserve"> </w:t>
            </w:r>
            <w:proofErr w:type="spellStart"/>
            <w:r w:rsidRPr="00F271D5">
              <w:t>Solido</w:t>
            </w:r>
            <w:proofErr w:type="spellEnd"/>
            <w:r w:rsidRPr="00F271D5">
              <w:t xml:space="preserve"> (+17%)</w:t>
            </w:r>
          </w:p>
        </w:tc>
      </w:tr>
      <w:tr w:rsidR="00F271D5" w:rsidRPr="00F271D5" w14:paraId="030B3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6A40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Stabilità</w:t>
            </w:r>
            <w:proofErr w:type="spellEnd"/>
            <w:r w:rsidRPr="00F271D5">
              <w:rPr>
                <w:b/>
                <w:bCs/>
              </w:rPr>
              <w:t xml:space="preserve"> </w:t>
            </w:r>
            <w:proofErr w:type="spellStart"/>
            <w:r w:rsidRPr="00F271D5">
              <w:rPr>
                <w:b/>
                <w:bCs/>
              </w:rPr>
              <w:t>dell’equity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BE921" w14:textId="77777777" w:rsidR="00F271D5" w:rsidRPr="00F271D5" w:rsidRDefault="00F271D5" w:rsidP="00F271D5">
            <w:pPr>
              <w:rPr>
                <w:lang w:val="it-IT"/>
              </w:rPr>
            </w:pPr>
            <w:r w:rsidRPr="00F271D5">
              <w:rPr>
                <w:rFonts w:ascii="Segoe UI Emoji" w:hAnsi="Segoe UI Emoji" w:cs="Segoe UI Emoji"/>
                <w:lang w:val="it-IT"/>
              </w:rPr>
              <w:t>⚖</w:t>
            </w:r>
            <w:r w:rsidRPr="00F271D5">
              <w:rPr>
                <w:rFonts w:ascii="Segoe UI Emoji" w:hAnsi="Segoe UI Emoji" w:cs="Segoe UI Emoji"/>
              </w:rPr>
              <w:t>️</w:t>
            </w:r>
            <w:r w:rsidRPr="00F271D5">
              <w:rPr>
                <w:lang w:val="it-IT"/>
              </w:rPr>
              <w:t xml:space="preserve"> Buona ma con DD moderato</w:t>
            </w:r>
          </w:p>
        </w:tc>
      </w:tr>
      <w:tr w:rsidR="00F271D5" w:rsidRPr="00F271D5" w14:paraId="39043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179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t>Rischio</w:t>
            </w:r>
            <w:proofErr w:type="spellEnd"/>
            <w:r w:rsidRPr="00F271D5">
              <w:rPr>
                <w:b/>
                <w:bCs/>
              </w:rPr>
              <w:t xml:space="preserve"> overnight (swap)</w:t>
            </w:r>
          </w:p>
        </w:tc>
        <w:tc>
          <w:tcPr>
            <w:tcW w:w="0" w:type="auto"/>
            <w:vAlign w:val="center"/>
            <w:hideMark/>
          </w:tcPr>
          <w:p w14:paraId="19324816" w14:textId="77777777" w:rsidR="00F271D5" w:rsidRPr="00F271D5" w:rsidRDefault="00F271D5" w:rsidP="00F271D5">
            <w:r w:rsidRPr="00F271D5">
              <w:rPr>
                <w:rFonts w:ascii="Segoe UI Emoji" w:hAnsi="Segoe UI Emoji" w:cs="Segoe UI Emoji"/>
              </w:rPr>
              <w:t>⚠️</w:t>
            </w:r>
            <w:r w:rsidRPr="00F271D5">
              <w:t xml:space="preserve"> Medio</w:t>
            </w:r>
          </w:p>
        </w:tc>
      </w:tr>
      <w:tr w:rsidR="00F271D5" w:rsidRPr="00F271D5" w14:paraId="435E8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9B09" w14:textId="77777777" w:rsidR="00F271D5" w:rsidRPr="00F271D5" w:rsidRDefault="00F271D5" w:rsidP="00F271D5">
            <w:proofErr w:type="spellStart"/>
            <w:r w:rsidRPr="00F271D5">
              <w:rPr>
                <w:b/>
                <w:bCs/>
              </w:rPr>
              <w:lastRenderedPageBreak/>
              <w:t>Numero</w:t>
            </w:r>
            <w:proofErr w:type="spellEnd"/>
            <w:r w:rsidRPr="00F271D5">
              <w:rPr>
                <w:b/>
                <w:bCs/>
              </w:rPr>
              <w:t xml:space="preserve"> trade / </w:t>
            </w:r>
            <w:proofErr w:type="spellStart"/>
            <w:r w:rsidRPr="00F271D5">
              <w:rPr>
                <w:b/>
                <w:bCs/>
              </w:rPr>
              <w:t>efficienza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C9D62" w14:textId="77777777" w:rsidR="00F271D5" w:rsidRPr="00F271D5" w:rsidRDefault="00F271D5" w:rsidP="00F271D5">
            <w:r w:rsidRPr="00F271D5">
              <w:rPr>
                <w:rFonts w:ascii="Segoe UI Emoji" w:hAnsi="Segoe UI Emoji" w:cs="Segoe UI Emoji"/>
              </w:rPr>
              <w:t>⚙️</w:t>
            </w:r>
            <w:r w:rsidRPr="00F271D5">
              <w:t xml:space="preserve"> </w:t>
            </w:r>
            <w:proofErr w:type="spellStart"/>
            <w:r w:rsidRPr="00F271D5">
              <w:t>Molti</w:t>
            </w:r>
            <w:proofErr w:type="spellEnd"/>
            <w:r w:rsidRPr="00F271D5">
              <w:t xml:space="preserve"> trade → </w:t>
            </w:r>
            <w:proofErr w:type="spellStart"/>
            <w:r w:rsidRPr="00F271D5">
              <w:t>ottimizzabile</w:t>
            </w:r>
            <w:proofErr w:type="spellEnd"/>
          </w:p>
        </w:tc>
      </w:tr>
      <w:tr w:rsidR="00F271D5" w:rsidRPr="00F271D5" w14:paraId="6A425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AD0EF" w14:textId="77777777" w:rsidR="00F271D5" w:rsidRPr="00F271D5" w:rsidRDefault="00F271D5" w:rsidP="00F271D5">
            <w:r w:rsidRPr="00F271D5">
              <w:rPr>
                <w:b/>
                <w:bCs/>
              </w:rPr>
              <w:t>Adatto a forward test</w:t>
            </w:r>
          </w:p>
        </w:tc>
        <w:tc>
          <w:tcPr>
            <w:tcW w:w="0" w:type="auto"/>
            <w:vAlign w:val="center"/>
            <w:hideMark/>
          </w:tcPr>
          <w:p w14:paraId="574E19D8" w14:textId="77777777" w:rsidR="00F271D5" w:rsidRPr="00F271D5" w:rsidRDefault="00F271D5" w:rsidP="00F271D5">
            <w:pPr>
              <w:rPr>
                <w:lang w:val="it-IT"/>
              </w:rPr>
            </w:pPr>
            <w:r w:rsidRPr="00F271D5">
              <w:rPr>
                <w:rFonts w:ascii="Segoe UI Emoji" w:hAnsi="Segoe UI Emoji" w:cs="Segoe UI Emoji"/>
                <w:lang w:val="it-IT"/>
              </w:rPr>
              <w:t>✅</w:t>
            </w:r>
            <w:r w:rsidRPr="00F271D5">
              <w:rPr>
                <w:lang w:val="it-IT"/>
              </w:rPr>
              <w:t xml:space="preserve"> Sì, risultati coerenti e realistici</w:t>
            </w:r>
          </w:p>
        </w:tc>
      </w:tr>
      <w:tr w:rsidR="007955B8" w:rsidRPr="00F271D5" w14:paraId="5785724B" w14:textId="77777777">
        <w:trPr>
          <w:tblCellSpacing w:w="15" w:type="dxa"/>
        </w:trPr>
        <w:tc>
          <w:tcPr>
            <w:tcW w:w="0" w:type="auto"/>
            <w:vAlign w:val="center"/>
          </w:tcPr>
          <w:p w14:paraId="5566A9E8" w14:textId="77777777" w:rsidR="007955B8" w:rsidRDefault="007955B8" w:rsidP="00F271D5">
            <w:pPr>
              <w:rPr>
                <w:b/>
                <w:bCs/>
              </w:rPr>
            </w:pPr>
          </w:p>
          <w:p w14:paraId="7F030D78" w14:textId="77777777" w:rsidR="007955B8" w:rsidRDefault="007955B8" w:rsidP="00F271D5">
            <w:pPr>
              <w:rPr>
                <w:b/>
                <w:bCs/>
              </w:rPr>
            </w:pPr>
          </w:p>
          <w:p w14:paraId="4A24D8FF" w14:textId="77777777" w:rsidR="007955B8" w:rsidRPr="007955B8" w:rsidRDefault="007955B8" w:rsidP="007955B8">
            <w:pPr>
              <w:rPr>
                <w:b/>
                <w:bCs/>
              </w:rPr>
            </w:pPr>
            <w:r w:rsidRPr="007955B8">
              <w:rPr>
                <w:rFonts w:ascii="Segoe UI Emoji" w:hAnsi="Segoe UI Emoji" w:cs="Segoe UI Emoji"/>
                <w:b/>
                <w:bCs/>
              </w:rPr>
              <w:t>📊</w:t>
            </w:r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Statistiche</w:t>
            </w:r>
            <w:proofErr w:type="spellEnd"/>
            <w:r w:rsidRPr="007955B8">
              <w:rPr>
                <w:b/>
                <w:bCs/>
              </w:rPr>
              <w:t xml:space="preserve"> di Performance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5"/>
              <w:gridCol w:w="2118"/>
            </w:tblGrid>
            <w:tr w:rsidR="007955B8" w:rsidRPr="007955B8" w14:paraId="1F0CB48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A58350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Voce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B41EC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Valore</w:t>
                  </w:r>
                </w:p>
              </w:tc>
            </w:tr>
            <w:tr w:rsidR="007955B8" w:rsidRPr="007955B8" w14:paraId="4B8420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75AB6E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 xml:space="preserve">Saldo </w:t>
                  </w:r>
                  <w:proofErr w:type="spellStart"/>
                  <w:r w:rsidRPr="007955B8">
                    <w:rPr>
                      <w:b/>
                      <w:bCs/>
                    </w:rPr>
                    <w:t>iniziale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3E6A62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5 000 €</w:t>
                  </w:r>
                </w:p>
              </w:tc>
            </w:tr>
            <w:tr w:rsidR="007955B8" w:rsidRPr="007955B8" w14:paraId="411B34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11C08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Saldo finale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D1F6B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5 850,80 €</w:t>
                  </w:r>
                </w:p>
              </w:tc>
            </w:tr>
            <w:tr w:rsidR="007955B8" w:rsidRPr="007955B8" w14:paraId="051820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44ECB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proofErr w:type="spellStart"/>
                  <w:r w:rsidRPr="007955B8">
                    <w:rPr>
                      <w:b/>
                      <w:bCs/>
                    </w:rPr>
                    <w:t>Profitto</w:t>
                  </w:r>
                  <w:proofErr w:type="spellEnd"/>
                  <w:r w:rsidRPr="007955B8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955B8">
                    <w:rPr>
                      <w:b/>
                      <w:bCs/>
                    </w:rPr>
                    <w:t>netto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0FAACC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+850,80 € (+17,0 %)</w:t>
                  </w:r>
                </w:p>
              </w:tc>
            </w:tr>
            <w:tr w:rsidR="007955B8" w:rsidRPr="007955B8" w14:paraId="58F676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36B75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Profit Factor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E0EB1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1,27</w:t>
                  </w:r>
                </w:p>
              </w:tc>
            </w:tr>
            <w:tr w:rsidR="007955B8" w:rsidRPr="007955B8" w14:paraId="2BA95A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C34E2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Gross Profit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257941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3 842,16 €</w:t>
                  </w:r>
                </w:p>
              </w:tc>
            </w:tr>
            <w:tr w:rsidR="007955B8" w:rsidRPr="007955B8" w14:paraId="6FF20E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27DBA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Gross Loss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DF9B9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−3 021,36 €</w:t>
                  </w:r>
                </w:p>
              </w:tc>
            </w:tr>
            <w:tr w:rsidR="007955B8" w:rsidRPr="007955B8" w14:paraId="55F393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17BB0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Expected Payoff (media per trade)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2D1B3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0,94 €</w:t>
                  </w:r>
                </w:p>
              </w:tc>
            </w:tr>
            <w:tr w:rsidR="007955B8" w:rsidRPr="007955B8" w14:paraId="02F94C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79D5CB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Max Drawdown (equity)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BC108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7,8 % (≈ 390 €)</w:t>
                  </w:r>
                </w:p>
              </w:tc>
            </w:tr>
            <w:tr w:rsidR="007955B8" w:rsidRPr="007955B8" w14:paraId="6466B9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F91A0D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Recovery Factor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69441B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2,17</w:t>
                  </w:r>
                </w:p>
              </w:tc>
            </w:tr>
            <w:tr w:rsidR="007955B8" w:rsidRPr="007955B8" w14:paraId="566EC1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41024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Sharpe Ratio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C1FD9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0,54</w:t>
                  </w:r>
                </w:p>
              </w:tc>
            </w:tr>
            <w:tr w:rsidR="007955B8" w:rsidRPr="007955B8" w14:paraId="4C4B2B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E3DAC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Total Trades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60EC04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906</w:t>
                  </w:r>
                </w:p>
              </w:tc>
            </w:tr>
            <w:tr w:rsidR="007955B8" w:rsidRPr="007955B8" w14:paraId="56B734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12928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Winning Trades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4E3E2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621 (68,5 %)</w:t>
                  </w:r>
                </w:p>
              </w:tc>
            </w:tr>
            <w:tr w:rsidR="007955B8" w:rsidRPr="007955B8" w14:paraId="2250DE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0DB22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Losing Trades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39891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285 (31,5 %)</w:t>
                  </w:r>
                </w:p>
              </w:tc>
            </w:tr>
            <w:tr w:rsidR="007955B8" w:rsidRPr="007955B8" w14:paraId="45EEC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663763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Largest Profit Trade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78890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+33,06 €</w:t>
                  </w:r>
                </w:p>
              </w:tc>
            </w:tr>
            <w:tr w:rsidR="007955B8" w:rsidRPr="007955B8" w14:paraId="294F2B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2B694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lastRenderedPageBreak/>
                    <w:t>Largest Loss Trade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354F7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−51,72 €</w:t>
                  </w:r>
                </w:p>
              </w:tc>
            </w:tr>
            <w:tr w:rsidR="007955B8" w:rsidRPr="007955B8" w14:paraId="1A309C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DCD58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Average Profit Trade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FB852B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+6,19 €</w:t>
                  </w:r>
                </w:p>
              </w:tc>
            </w:tr>
            <w:tr w:rsidR="007955B8" w:rsidRPr="007955B8" w14:paraId="611C0A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FD8BE4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Average Loss Trade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C94F9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−10,61 €</w:t>
                  </w:r>
                </w:p>
              </w:tc>
            </w:tr>
            <w:tr w:rsidR="007955B8" w:rsidRPr="007955B8" w14:paraId="60AE5A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BB9F5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Average Consecutive Wins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79A4A7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5,4</w:t>
                  </w:r>
                </w:p>
              </w:tc>
            </w:tr>
            <w:tr w:rsidR="007955B8" w:rsidRPr="007955B8" w14:paraId="28040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D01DE8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Average Consecutive Losses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180EFF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2,1</w:t>
                  </w:r>
                </w:p>
              </w:tc>
            </w:tr>
            <w:tr w:rsidR="007955B8" w:rsidRPr="007955B8" w14:paraId="2ADAD3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CF66C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Longest Drawdown Period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655EA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 xml:space="preserve">~40 </w:t>
                  </w:r>
                  <w:proofErr w:type="spellStart"/>
                  <w:r w:rsidRPr="007955B8">
                    <w:rPr>
                      <w:b/>
                      <w:bCs/>
                    </w:rPr>
                    <w:t>giorni</w:t>
                  </w:r>
                  <w:proofErr w:type="spellEnd"/>
                </w:p>
              </w:tc>
            </w:tr>
            <w:tr w:rsidR="007955B8" w:rsidRPr="007955B8" w14:paraId="0EC672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4C8D5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Total Swaps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9588B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−198,4 €</w:t>
                  </w:r>
                </w:p>
              </w:tc>
            </w:tr>
            <w:tr w:rsidR="007955B8" w:rsidRPr="007955B8" w14:paraId="127FCF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B7C04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Total Commissions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1A5BC" w14:textId="77777777" w:rsidR="007955B8" w:rsidRPr="007955B8" w:rsidRDefault="007955B8" w:rsidP="007955B8">
                  <w:pPr>
                    <w:rPr>
                      <w:b/>
                      <w:bCs/>
                    </w:rPr>
                  </w:pPr>
                  <w:r w:rsidRPr="007955B8">
                    <w:rPr>
                      <w:b/>
                      <w:bCs/>
                    </w:rPr>
                    <w:t>−104,7 €</w:t>
                  </w:r>
                </w:p>
              </w:tc>
            </w:tr>
          </w:tbl>
          <w:p w14:paraId="4C4B0FAC" w14:textId="77777777" w:rsidR="007955B8" w:rsidRPr="007955B8" w:rsidRDefault="007955B8" w:rsidP="007955B8">
            <w:pPr>
              <w:rPr>
                <w:b/>
                <w:bCs/>
              </w:rPr>
            </w:pPr>
            <w:r w:rsidRPr="007955B8">
              <w:rPr>
                <w:b/>
                <w:bCs/>
              </w:rPr>
              <w:pict w14:anchorId="01F25EA0">
                <v:rect id="_x0000_i1063" style="width:0;height:1.5pt" o:hralign="center" o:hrstd="t" o:hr="t" fillcolor="#a0a0a0" stroked="f"/>
              </w:pict>
            </w:r>
          </w:p>
          <w:p w14:paraId="76A50815" w14:textId="77777777" w:rsidR="007955B8" w:rsidRPr="007955B8" w:rsidRDefault="007955B8" w:rsidP="007955B8">
            <w:pPr>
              <w:rPr>
                <w:b/>
                <w:bCs/>
              </w:rPr>
            </w:pPr>
            <w:r w:rsidRPr="007955B8">
              <w:rPr>
                <w:rFonts w:ascii="Segoe UI Emoji" w:hAnsi="Segoe UI Emoji" w:cs="Segoe UI Emoji"/>
                <w:b/>
                <w:bCs/>
              </w:rPr>
              <w:t>🧭</w:t>
            </w:r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Commento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sintetico</w:t>
            </w:r>
            <w:proofErr w:type="spellEnd"/>
          </w:p>
          <w:p w14:paraId="3433FC39" w14:textId="77777777" w:rsidR="007955B8" w:rsidRPr="007955B8" w:rsidRDefault="007955B8" w:rsidP="007955B8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955B8">
              <w:rPr>
                <w:b/>
                <w:bCs/>
              </w:rPr>
              <w:t xml:space="preserve">Profit factor 1.27 e drawdown &lt;8 % </w:t>
            </w:r>
            <w:proofErr w:type="spellStart"/>
            <w:r w:rsidRPr="007955B8">
              <w:rPr>
                <w:b/>
                <w:bCs/>
              </w:rPr>
              <w:t>indicano</w:t>
            </w:r>
            <w:proofErr w:type="spellEnd"/>
            <w:r w:rsidRPr="007955B8">
              <w:rPr>
                <w:b/>
                <w:bCs/>
              </w:rPr>
              <w:t xml:space="preserve"> un buon </w:t>
            </w:r>
            <w:proofErr w:type="spellStart"/>
            <w:r w:rsidRPr="007955B8">
              <w:rPr>
                <w:b/>
                <w:bCs/>
              </w:rPr>
              <w:t>equilibrio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rischio</w:t>
            </w:r>
            <w:proofErr w:type="spellEnd"/>
            <w:r w:rsidRPr="007955B8">
              <w:rPr>
                <w:b/>
                <w:bCs/>
              </w:rPr>
              <w:t>/</w:t>
            </w:r>
            <w:proofErr w:type="spellStart"/>
            <w:r w:rsidRPr="007955B8">
              <w:rPr>
                <w:b/>
                <w:bCs/>
              </w:rPr>
              <w:t>rendimento</w:t>
            </w:r>
            <w:proofErr w:type="spellEnd"/>
            <w:r w:rsidRPr="007955B8">
              <w:rPr>
                <w:b/>
                <w:bCs/>
              </w:rPr>
              <w:t>.</w:t>
            </w:r>
          </w:p>
          <w:p w14:paraId="495FF471" w14:textId="77777777" w:rsidR="007955B8" w:rsidRPr="007955B8" w:rsidRDefault="007955B8" w:rsidP="007955B8">
            <w:pPr>
              <w:numPr>
                <w:ilvl w:val="0"/>
                <w:numId w:val="4"/>
              </w:numPr>
              <w:rPr>
                <w:b/>
                <w:bCs/>
              </w:rPr>
            </w:pPr>
            <w:proofErr w:type="spellStart"/>
            <w:r w:rsidRPr="007955B8">
              <w:rPr>
                <w:b/>
                <w:bCs/>
              </w:rPr>
              <w:t>L’alta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frequenza</w:t>
            </w:r>
            <w:proofErr w:type="spellEnd"/>
            <w:r w:rsidRPr="007955B8">
              <w:rPr>
                <w:b/>
                <w:bCs/>
              </w:rPr>
              <w:t xml:space="preserve"> di </w:t>
            </w:r>
            <w:proofErr w:type="spellStart"/>
            <w:r w:rsidRPr="007955B8">
              <w:rPr>
                <w:b/>
                <w:bCs/>
              </w:rPr>
              <w:t>operazioni</w:t>
            </w:r>
            <w:proofErr w:type="spellEnd"/>
            <w:r w:rsidRPr="007955B8">
              <w:rPr>
                <w:b/>
                <w:bCs/>
              </w:rPr>
              <w:t xml:space="preserve"> (900+ trade) è tipica di </w:t>
            </w:r>
            <w:proofErr w:type="spellStart"/>
            <w:r w:rsidRPr="007955B8">
              <w:rPr>
                <w:b/>
                <w:bCs/>
              </w:rPr>
              <w:t>una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logica</w:t>
            </w:r>
            <w:proofErr w:type="spellEnd"/>
            <w:r w:rsidRPr="007955B8">
              <w:rPr>
                <w:b/>
                <w:bCs/>
              </w:rPr>
              <w:t xml:space="preserve"> grid con TP </w:t>
            </w:r>
            <w:proofErr w:type="spellStart"/>
            <w:r w:rsidRPr="007955B8">
              <w:rPr>
                <w:b/>
                <w:bCs/>
              </w:rPr>
              <w:t>frequenti</w:t>
            </w:r>
            <w:proofErr w:type="spellEnd"/>
            <w:r w:rsidRPr="007955B8">
              <w:rPr>
                <w:b/>
                <w:bCs/>
              </w:rPr>
              <w:t xml:space="preserve"> e </w:t>
            </w:r>
            <w:proofErr w:type="spellStart"/>
            <w:r w:rsidRPr="007955B8">
              <w:rPr>
                <w:b/>
                <w:bCs/>
              </w:rPr>
              <w:t>conferma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che</w:t>
            </w:r>
            <w:proofErr w:type="spellEnd"/>
            <w:r w:rsidRPr="007955B8">
              <w:rPr>
                <w:b/>
                <w:bCs/>
              </w:rPr>
              <w:t xml:space="preserve"> il </w:t>
            </w:r>
            <w:proofErr w:type="spellStart"/>
            <w:r w:rsidRPr="007955B8">
              <w:rPr>
                <w:b/>
                <w:bCs/>
              </w:rPr>
              <w:t>sistema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sfrutta</w:t>
            </w:r>
            <w:proofErr w:type="spellEnd"/>
            <w:r w:rsidRPr="007955B8">
              <w:rPr>
                <w:b/>
                <w:bCs/>
              </w:rPr>
              <w:t xml:space="preserve"> micro mean-reversion.</w:t>
            </w:r>
          </w:p>
          <w:p w14:paraId="013175CF" w14:textId="77777777" w:rsidR="007955B8" w:rsidRPr="007955B8" w:rsidRDefault="007955B8" w:rsidP="007955B8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955B8">
              <w:rPr>
                <w:b/>
                <w:bCs/>
              </w:rPr>
              <w:t xml:space="preserve">Swaps </w:t>
            </w:r>
            <w:proofErr w:type="spellStart"/>
            <w:r w:rsidRPr="007955B8">
              <w:rPr>
                <w:b/>
                <w:bCs/>
              </w:rPr>
              <w:t>negativi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impattano</w:t>
            </w:r>
            <w:proofErr w:type="spellEnd"/>
            <w:r w:rsidRPr="007955B8">
              <w:rPr>
                <w:b/>
                <w:bCs/>
              </w:rPr>
              <w:t xml:space="preserve"> in modo non </w:t>
            </w:r>
            <w:proofErr w:type="spellStart"/>
            <w:r w:rsidRPr="007955B8">
              <w:rPr>
                <w:b/>
                <w:bCs/>
              </w:rPr>
              <w:t>trascurabile</w:t>
            </w:r>
            <w:proofErr w:type="spellEnd"/>
            <w:r w:rsidRPr="007955B8">
              <w:rPr>
                <w:b/>
                <w:bCs/>
              </w:rPr>
              <w:t xml:space="preserve">: </w:t>
            </w:r>
            <w:proofErr w:type="spellStart"/>
            <w:r w:rsidRPr="007955B8">
              <w:rPr>
                <w:b/>
                <w:bCs/>
              </w:rPr>
              <w:t>potresti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mitigare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evitando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posizioni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lunghe</w:t>
            </w:r>
            <w:proofErr w:type="spellEnd"/>
            <w:r w:rsidRPr="007955B8">
              <w:rPr>
                <w:b/>
                <w:bCs/>
              </w:rPr>
              <w:t xml:space="preserve"> overnight o </w:t>
            </w:r>
            <w:proofErr w:type="spellStart"/>
            <w:r w:rsidRPr="007955B8">
              <w:rPr>
                <w:b/>
                <w:bCs/>
              </w:rPr>
              <w:t>filtrando</w:t>
            </w:r>
            <w:proofErr w:type="spellEnd"/>
            <w:r w:rsidRPr="007955B8">
              <w:rPr>
                <w:b/>
                <w:bCs/>
              </w:rPr>
              <w:t xml:space="preserve"> le </w:t>
            </w:r>
            <w:proofErr w:type="spellStart"/>
            <w:r w:rsidRPr="007955B8">
              <w:rPr>
                <w:b/>
                <w:bCs/>
              </w:rPr>
              <w:t>giornate</w:t>
            </w:r>
            <w:proofErr w:type="spellEnd"/>
            <w:r w:rsidRPr="007955B8">
              <w:rPr>
                <w:b/>
                <w:bCs/>
              </w:rPr>
              <w:t xml:space="preserve"> di carry </w:t>
            </w:r>
            <w:proofErr w:type="spellStart"/>
            <w:r w:rsidRPr="007955B8">
              <w:rPr>
                <w:b/>
                <w:bCs/>
              </w:rPr>
              <w:t>sfavorevole</w:t>
            </w:r>
            <w:proofErr w:type="spellEnd"/>
            <w:r w:rsidRPr="007955B8">
              <w:rPr>
                <w:b/>
                <w:bCs/>
              </w:rPr>
              <w:t>.</w:t>
            </w:r>
          </w:p>
          <w:p w14:paraId="6181491C" w14:textId="77777777" w:rsidR="007955B8" w:rsidRPr="007955B8" w:rsidRDefault="007955B8" w:rsidP="007955B8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955B8">
              <w:rPr>
                <w:b/>
                <w:bCs/>
              </w:rPr>
              <w:t xml:space="preserve">La </w:t>
            </w:r>
            <w:proofErr w:type="spellStart"/>
            <w:r w:rsidRPr="007955B8">
              <w:rPr>
                <w:b/>
                <w:bCs/>
              </w:rPr>
              <w:t>distribuzione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dei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profitti</w:t>
            </w:r>
            <w:proofErr w:type="spellEnd"/>
            <w:r w:rsidRPr="007955B8">
              <w:rPr>
                <w:b/>
                <w:bCs/>
              </w:rPr>
              <w:t xml:space="preserve"> è </w:t>
            </w:r>
            <w:proofErr w:type="spellStart"/>
            <w:r w:rsidRPr="007955B8">
              <w:rPr>
                <w:b/>
                <w:bCs/>
              </w:rPr>
              <w:t>asimmetrica</w:t>
            </w:r>
            <w:proofErr w:type="spellEnd"/>
            <w:r w:rsidRPr="007955B8">
              <w:rPr>
                <w:b/>
                <w:bCs/>
              </w:rPr>
              <w:t xml:space="preserve">: tanti </w:t>
            </w:r>
            <w:proofErr w:type="spellStart"/>
            <w:r w:rsidRPr="007955B8">
              <w:rPr>
                <w:b/>
                <w:bCs/>
              </w:rPr>
              <w:t>piccoli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guadagni</w:t>
            </w:r>
            <w:proofErr w:type="spellEnd"/>
            <w:r w:rsidRPr="007955B8">
              <w:rPr>
                <w:b/>
                <w:bCs/>
              </w:rPr>
              <w:t xml:space="preserve">, </w:t>
            </w:r>
            <w:proofErr w:type="spellStart"/>
            <w:r w:rsidRPr="007955B8">
              <w:rPr>
                <w:b/>
                <w:bCs/>
              </w:rPr>
              <w:t>pochi</w:t>
            </w:r>
            <w:proofErr w:type="spellEnd"/>
            <w:r w:rsidRPr="007955B8">
              <w:rPr>
                <w:b/>
                <w:bCs/>
              </w:rPr>
              <w:t xml:space="preserve"> loss </w:t>
            </w:r>
            <w:proofErr w:type="spellStart"/>
            <w:r w:rsidRPr="007955B8">
              <w:rPr>
                <w:b/>
                <w:bCs/>
              </w:rPr>
              <w:t>più</w:t>
            </w:r>
            <w:proofErr w:type="spellEnd"/>
            <w:r w:rsidRPr="007955B8">
              <w:rPr>
                <w:b/>
                <w:bCs/>
              </w:rPr>
              <w:t xml:space="preserve"> </w:t>
            </w:r>
            <w:proofErr w:type="spellStart"/>
            <w:r w:rsidRPr="007955B8">
              <w:rPr>
                <w:b/>
                <w:bCs/>
              </w:rPr>
              <w:t>ampi</w:t>
            </w:r>
            <w:proofErr w:type="spellEnd"/>
            <w:r w:rsidRPr="007955B8">
              <w:rPr>
                <w:b/>
                <w:bCs/>
              </w:rPr>
              <w:t>.</w:t>
            </w:r>
          </w:p>
          <w:p w14:paraId="37DE98E1" w14:textId="77777777" w:rsidR="007955B8" w:rsidRPr="007955B8" w:rsidRDefault="007955B8" w:rsidP="007955B8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7955B8">
              <w:rPr>
                <w:b/>
                <w:bCs/>
              </w:rPr>
              <w:t xml:space="preserve">Ottimo recovery factor &gt;2, segno </w:t>
            </w:r>
            <w:proofErr w:type="spellStart"/>
            <w:r w:rsidRPr="007955B8">
              <w:rPr>
                <w:b/>
                <w:bCs/>
              </w:rPr>
              <w:t>che</w:t>
            </w:r>
            <w:proofErr w:type="spellEnd"/>
            <w:r w:rsidRPr="007955B8">
              <w:rPr>
                <w:b/>
                <w:bCs/>
              </w:rPr>
              <w:t xml:space="preserve"> il bot </w:t>
            </w:r>
            <w:proofErr w:type="spellStart"/>
            <w:r w:rsidRPr="007955B8">
              <w:rPr>
                <w:b/>
                <w:bCs/>
              </w:rPr>
              <w:t>recupera</w:t>
            </w:r>
            <w:proofErr w:type="spellEnd"/>
            <w:r w:rsidRPr="007955B8">
              <w:rPr>
                <w:b/>
                <w:bCs/>
              </w:rPr>
              <w:t xml:space="preserve"> bene </w:t>
            </w:r>
            <w:proofErr w:type="spellStart"/>
            <w:r w:rsidRPr="007955B8">
              <w:rPr>
                <w:b/>
                <w:bCs/>
              </w:rPr>
              <w:t>dai</w:t>
            </w:r>
            <w:proofErr w:type="spellEnd"/>
            <w:r w:rsidRPr="007955B8">
              <w:rPr>
                <w:b/>
                <w:bCs/>
              </w:rPr>
              <w:t xml:space="preserve"> drawdown.</w:t>
            </w:r>
          </w:p>
          <w:p w14:paraId="08DB0D49" w14:textId="77777777" w:rsidR="007955B8" w:rsidRPr="00F271D5" w:rsidRDefault="007955B8" w:rsidP="00F271D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69970B3" w14:textId="77777777" w:rsidR="007955B8" w:rsidRPr="00F271D5" w:rsidRDefault="007955B8" w:rsidP="00F271D5">
            <w:pPr>
              <w:rPr>
                <w:rFonts w:ascii="Segoe UI Emoji" w:hAnsi="Segoe UI Emoji" w:cs="Segoe UI Emoji"/>
                <w:lang w:val="it-IT"/>
              </w:rPr>
            </w:pPr>
          </w:p>
        </w:tc>
      </w:tr>
    </w:tbl>
    <w:p w14:paraId="6A5A22CD" w14:textId="77777777" w:rsidR="0068606A" w:rsidRPr="00F271D5" w:rsidRDefault="0068606A">
      <w:pPr>
        <w:rPr>
          <w:lang w:val="it-IT"/>
        </w:rPr>
      </w:pPr>
    </w:p>
    <w:sectPr w:rsidR="0068606A" w:rsidRPr="00F2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29B"/>
    <w:multiLevelType w:val="multilevel"/>
    <w:tmpl w:val="D7D8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34BF1"/>
    <w:multiLevelType w:val="multilevel"/>
    <w:tmpl w:val="2F2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23CE"/>
    <w:multiLevelType w:val="multilevel"/>
    <w:tmpl w:val="B99E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D1D29"/>
    <w:multiLevelType w:val="multilevel"/>
    <w:tmpl w:val="EE7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39874">
    <w:abstractNumId w:val="2"/>
  </w:num>
  <w:num w:numId="2" w16cid:durableId="244196147">
    <w:abstractNumId w:val="0"/>
  </w:num>
  <w:num w:numId="3" w16cid:durableId="1090078098">
    <w:abstractNumId w:val="1"/>
  </w:num>
  <w:num w:numId="4" w16cid:durableId="61560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A4"/>
    <w:rsid w:val="00392E53"/>
    <w:rsid w:val="0068606A"/>
    <w:rsid w:val="007955B8"/>
    <w:rsid w:val="00920376"/>
    <w:rsid w:val="009220DA"/>
    <w:rsid w:val="00F271D5"/>
    <w:rsid w:val="00F5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0F30"/>
  <w15:chartTrackingRefBased/>
  <w15:docId w15:val="{093F80EE-D5CD-4651-890A-2B6C7B6E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573</Words>
  <Characters>3102</Characters>
  <Application>Microsoft Office Word</Application>
  <DocSecurity>0</DocSecurity>
  <Lines>110</Lines>
  <Paragraphs>83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Sanmartino</dc:creator>
  <cp:keywords/>
  <dc:description/>
  <cp:lastModifiedBy>Fabrizio Sanmartino</cp:lastModifiedBy>
  <cp:revision>3</cp:revision>
  <dcterms:created xsi:type="dcterms:W3CDTF">2025-10-05T07:29:00Z</dcterms:created>
  <dcterms:modified xsi:type="dcterms:W3CDTF">2025-10-05T07:33:00Z</dcterms:modified>
</cp:coreProperties>
</file>