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A7" w:rsidRPr="007828A7" w:rsidRDefault="007828A7" w:rsidP="007828A7">
      <w:pPr>
        <w:widowControl/>
        <w:shd w:val="clear" w:color="auto" w:fill="242429"/>
        <w:spacing w:after="192"/>
        <w:jc w:val="left"/>
        <w:rPr>
          <w:rFonts w:ascii="Arial" w:eastAsia="宋体" w:hAnsi="Arial" w:cs="Arial"/>
          <w:color w:val="B4B4B4"/>
          <w:kern w:val="0"/>
          <w:sz w:val="19"/>
          <w:szCs w:val="19"/>
        </w:rPr>
      </w:pP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单击</w:t>
      </w: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file——&gt;save——&gt;allsessions</w:t>
      </w: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，保存所有会话，保存的文件格式是</w:t>
      </w: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  .saz;</w:t>
      </w:r>
    </w:p>
    <w:p w:rsidR="007828A7" w:rsidRPr="007828A7" w:rsidRDefault="007828A7" w:rsidP="007828A7">
      <w:pPr>
        <w:widowControl/>
        <w:shd w:val="clear" w:color="auto" w:fill="242429"/>
        <w:spacing w:after="192"/>
        <w:jc w:val="left"/>
        <w:rPr>
          <w:rFonts w:ascii="Arial" w:eastAsia="宋体" w:hAnsi="Arial" w:cs="Arial"/>
          <w:color w:val="B4B4B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B4B4B4"/>
          <w:kern w:val="0"/>
          <w:sz w:val="19"/>
          <w:szCs w:val="19"/>
        </w:rPr>
        <w:drawing>
          <wp:inline distT="0" distB="0" distL="0" distR="0">
            <wp:extent cx="9220200" cy="5364480"/>
            <wp:effectExtent l="19050" t="0" r="0" b="0"/>
            <wp:docPr id="1" name="图片 1" descr="https://img-blog.csdnimg.cn/img_convert/d5ece1fcce68960b1c180ea9a41e5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d5ece1fcce68960b1c180ea9a41e50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A7" w:rsidRPr="007828A7" w:rsidRDefault="007828A7" w:rsidP="007828A7">
      <w:pPr>
        <w:widowControl/>
        <w:shd w:val="clear" w:color="auto" w:fill="242429"/>
        <w:spacing w:after="192"/>
        <w:jc w:val="left"/>
        <w:rPr>
          <w:rFonts w:ascii="Arial" w:eastAsia="宋体" w:hAnsi="Arial" w:cs="Arial"/>
          <w:color w:val="B4B4B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B4B4B4"/>
          <w:kern w:val="0"/>
          <w:sz w:val="19"/>
          <w:szCs w:val="19"/>
        </w:rPr>
        <w:drawing>
          <wp:inline distT="0" distB="0" distL="0" distR="0">
            <wp:extent cx="9944100" cy="5448300"/>
            <wp:effectExtent l="19050" t="0" r="0" b="0"/>
            <wp:docPr id="2" name="图片 2" descr="https://img-blog.csdnimg.cn/img_convert/b8c5c518a4fd0d976f1dc1e4c2ce3c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img_convert/b8c5c518a4fd0d976f1dc1e4c2ce3c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A7" w:rsidRPr="007828A7" w:rsidRDefault="007828A7" w:rsidP="007828A7">
      <w:pPr>
        <w:widowControl/>
        <w:shd w:val="clear" w:color="auto" w:fill="242429"/>
        <w:spacing w:after="192"/>
        <w:jc w:val="left"/>
        <w:rPr>
          <w:rFonts w:ascii="Arial" w:eastAsia="宋体" w:hAnsi="Arial" w:cs="Arial"/>
          <w:color w:val="B4B4B4"/>
          <w:kern w:val="0"/>
          <w:sz w:val="19"/>
          <w:szCs w:val="19"/>
        </w:rPr>
      </w:pP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lastRenderedPageBreak/>
        <w:t> </w:t>
      </w:r>
      <w:r>
        <w:rPr>
          <w:rFonts w:ascii="Arial" w:eastAsia="宋体" w:hAnsi="Arial" w:cs="Arial"/>
          <w:noProof/>
          <w:color w:val="B4B4B4"/>
          <w:kern w:val="0"/>
          <w:sz w:val="19"/>
          <w:szCs w:val="19"/>
        </w:rPr>
        <w:drawing>
          <wp:inline distT="0" distB="0" distL="0" distR="0">
            <wp:extent cx="7726680" cy="5745480"/>
            <wp:effectExtent l="19050" t="0" r="7620" b="0"/>
            <wp:docPr id="3" name="图片 3" descr="https://img-blog.csdnimg.cn/img_convert/37badedef8e0187de9c4dee1ab67c7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37badedef8e0187de9c4dee1ab67c75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A7" w:rsidRPr="007828A7" w:rsidRDefault="007828A7" w:rsidP="007828A7">
      <w:pPr>
        <w:widowControl/>
        <w:shd w:val="clear" w:color="auto" w:fill="242429"/>
        <w:spacing w:after="192"/>
        <w:jc w:val="left"/>
        <w:rPr>
          <w:rFonts w:ascii="Arial" w:eastAsia="宋体" w:hAnsi="Arial" w:cs="Arial"/>
          <w:color w:val="B4B4B4"/>
          <w:kern w:val="0"/>
          <w:sz w:val="19"/>
          <w:szCs w:val="19"/>
        </w:rPr>
      </w:pP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导出</w:t>
      </w: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txt</w:t>
      </w:r>
      <w:r w:rsidRPr="007828A7">
        <w:rPr>
          <w:rFonts w:ascii="Arial" w:eastAsia="宋体" w:hAnsi="Arial" w:cs="Arial"/>
          <w:color w:val="B4B4B4"/>
          <w:kern w:val="0"/>
          <w:sz w:val="19"/>
          <w:szCs w:val="19"/>
        </w:rPr>
        <w:t>文件：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GET https://i-beta.cnblogs.com/api/msg HTTP/1.1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Host: i-beta.cnblogs.com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Connection: keep-alive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Accept: application/json, text/plain, */*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X-BLOG-ID: 567080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User-Agent: Mozilla/5.0 (Windows NT 6.3; Win64; x64) AppleWebKit/537.36 (KHTML, like Gecko) Chrome/78.0.3904.97 Safari/537.36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Sec-Fetch-Site: same-origin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Sec-Fetch-Mode: cors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Referer: https://i-beta.cnblogs.com/posts/edit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Accept-Encoding: gzip, deflate, br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Accept-Language: zh-CN,zh;q=0.9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Cookie: _ga=GA1.2.990410767.1566029442; __gads=ID=b07305a2face7f32:T=1566029443:S=ALNI_MamNZNQ9cwxMfYxSAp2KTEo_0TDaA; UM_distinctid=16e9d0de99130d-0a0c338075b6c8-54133110-100200-16e9d0de992219; Hm_lvt_444ece9ccd5b847838a56c93a0975a8b=1574779206,1574779892; _gid=GA1.2.2114112313.1577024184; SyntaxHighlighter=python; .Cnblogs.AspNetCore.Cookies=CfDJ8FKe-Oc4rmBCjdz4t-OOIu0P_n_77XQS0DA6RHIe1TZ9OL2bW2JIJcB86s3V5oxdvFZRvAEmYyi_nxaEg_lagK-oqEdF-i6H738cI-R5T1HbbU-FY1Ba0rRetrjLKqBCovlL8EibIncH_RALS2nRNTsmR_wDZqhyIjq0Ch_MGrnelBMG0WaHng3alVoZJqbkchyi-iTqHMri_cMf1QuQTYZxVsya-uC4kSPQlorEzjqP7ozmR4yFJ_kDQd6MoZiUan2R5Atq8VXmF5yBzVb81Zc8NuC9Q6390hlJTyIWcQx91NqwiqqydOfIBh4bFZAYTOITgCarURYO3pn722w77UaYKeZo_Ozroe76zSeuyzXO3d6w_prMFsb2NPunns2u69xuHADG9cCVWdok0Xq5sz9bmTEbgzphFddQqGf_I1ruVEzyrf1D_NBVSKUUVUgDGqz7JDCg4m1QqKQrcqjnwmHxTk_6rj20qS8MpJShZsN8sO4FQn85dP-l5R8QBKfh4APH2IsVoFFVpCTHLAvJrMWbmQAfZlfgvU7p_cZvxqvAT_Zr146khV2cuI1D18wb8A; .CNBlogsCookie=C9E966B687E0B11013B82CAE42E008DE4F2979FA2659E739C704423BAE15F082DE68064345D3A49F9FA18FB5E4C62564FB8412B635B875C1C1C2CF9F69CBF155B747AB50A5916027D32142540370280B3D89305E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lastRenderedPageBreak/>
        <w:t>HTTP/1.1 200 OK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Date: Mon, 30 Dec 2019 12:02:06 GMT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Content-Type: application/json; charset=utf-8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Transfer-Encoding: chunked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Connection: keep-alive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X-APP-VERSION: 2.0.9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1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0</w:t>
      </w:r>
    </w:p>
    <w:p w:rsidR="007828A7" w:rsidRPr="007828A7" w:rsidRDefault="007828A7" w:rsidP="007828A7">
      <w:pPr>
        <w:widowControl/>
        <w:shd w:val="clear" w:color="auto" w:fill="24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B4B4B4"/>
          <w:kern w:val="0"/>
          <w:sz w:val="17"/>
          <w:szCs w:val="17"/>
        </w:rPr>
      </w:pPr>
      <w:r w:rsidRPr="007828A7">
        <w:rPr>
          <w:rFonts w:ascii="Consolas" w:eastAsia="宋体" w:hAnsi="Consolas" w:cs="宋体"/>
          <w:color w:val="B4B4B4"/>
          <w:kern w:val="0"/>
          <w:sz w:val="17"/>
        </w:rPr>
        <w:t>0</w:t>
      </w:r>
    </w:p>
    <w:p w:rsidR="000D52B4" w:rsidRDefault="000D52B4"/>
    <w:sectPr w:rsidR="000D52B4" w:rsidSect="007828A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B4" w:rsidRDefault="000D52B4" w:rsidP="007828A7">
      <w:r>
        <w:separator/>
      </w:r>
    </w:p>
  </w:endnote>
  <w:endnote w:type="continuationSeparator" w:id="1">
    <w:p w:rsidR="000D52B4" w:rsidRDefault="000D52B4" w:rsidP="00782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B4" w:rsidRDefault="000D52B4" w:rsidP="007828A7">
      <w:r>
        <w:separator/>
      </w:r>
    </w:p>
  </w:footnote>
  <w:footnote w:type="continuationSeparator" w:id="1">
    <w:p w:rsidR="000D52B4" w:rsidRDefault="000D52B4" w:rsidP="007828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8A7"/>
    <w:rsid w:val="000D52B4"/>
    <w:rsid w:val="0078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8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8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2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2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28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28A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828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8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Company>202107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2023-07-02T02:33:00Z</dcterms:created>
  <dcterms:modified xsi:type="dcterms:W3CDTF">2023-07-02T02:35:00Z</dcterms:modified>
</cp:coreProperties>
</file>