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9CD" w:rsidRPr="00CA19CD" w:rsidRDefault="00CA19CD" w:rsidP="00CA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9C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● 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安装步骤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1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、打开安装包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A19CD">
        <w:rPr>
          <w:rFonts w:ascii="Arial" w:eastAsia="宋体" w:hAnsi="Arial" w:cs="Arial"/>
          <w:color w:val="000000"/>
          <w:kern w:val="0"/>
          <w:sz w:val="20"/>
          <w:szCs w:val="20"/>
        </w:rPr>
        <w:t>打开后直接点击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下一步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332220" cy="4267200"/>
            <wp:effectExtent l="19050" t="0" r="0" b="0"/>
            <wp:docPr id="1" name="图片 1" descr="http://doc.voldp.com/vol_Android/new/new_images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voldp.com/vol_Android/new/new_images/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2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、选择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我同意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，继续点击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下一步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332220" cy="4267200"/>
            <wp:effectExtent l="19050" t="0" r="0" b="0"/>
            <wp:docPr id="2" name="图片 2" descr="http://doc.voldp.com/vol_Android/new/new_images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.voldp.com/vol_Android/new/new_images/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3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、此处可看到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更新说明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等软件信息，继续点击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下一步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332220" cy="4267200"/>
            <wp:effectExtent l="19050" t="0" r="0" b="0"/>
            <wp:docPr id="3" name="图片 3" descr="http://doc.voldp.com/vol_Android/new/new_images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.voldp.com/vol_Android/new/new_images/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4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、程序默认安装路径为当前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</w:rPr>
        <w:t>系统盘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（通常为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C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盘），建议点击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浏览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更换安装路径。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注意：安装路径不能为中文。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332220" cy="4267200"/>
            <wp:effectExtent l="19050" t="0" r="0" b="0"/>
            <wp:docPr id="4" name="图片 4" descr="http://doc.voldp.com/vol_Android/new/new_images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.voldp.com/vol_Android/new/new_images/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5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、根据需要勾选所需安装部分后，继续点击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下一步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332220" cy="4267200"/>
            <wp:effectExtent l="19050" t="0" r="0" b="0"/>
            <wp:docPr id="5" name="图片 5" descr="http://doc.voldp.com/vol_Android/new/new_images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.voldp.com/vol_Android/new/new_images/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6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、继续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下一步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332220" cy="4267200"/>
            <wp:effectExtent l="19050" t="0" r="0" b="0"/>
            <wp:docPr id="6" name="图片 6" descr="http://doc.voldp.com/vol_Android/new/new_images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.voldp.com/vol_Android/new/new_images/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7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、根据需求选择后，继续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下一步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332220" cy="4267200"/>
            <wp:effectExtent l="19050" t="0" r="0" b="0"/>
            <wp:docPr id="7" name="图片 7" descr="http://doc.voldp.com/vol_Android/new/new_images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.voldp.com/vol_Android/new/new_images/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8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、点击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安装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332220" cy="4267200"/>
            <wp:effectExtent l="19050" t="0" r="0" b="0"/>
            <wp:docPr id="8" name="图片 8" descr="http://doc.voldp.com/vol_Android/new/new_images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oc.voldp.com/vol_Android/new/new_images/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9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、安装结束后，建议勾选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“VS2013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运行环境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，否则火山可能无法正常运行。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332220" cy="4267200"/>
            <wp:effectExtent l="19050" t="0" r="0" b="0"/>
            <wp:docPr id="9" name="图片 9" descr="http://doc.voldp.com/vol_Android/new/new_images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c.voldp.com/vol_Android/new/new_images/1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10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“VS2013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运行环境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安装。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A19CD">
        <w:rPr>
          <w:rFonts w:ascii="Arial" w:eastAsia="宋体" w:hAnsi="Arial" w:cs="Arial"/>
          <w:color w:val="000000"/>
          <w:kern w:val="0"/>
          <w:sz w:val="20"/>
          <w:szCs w:val="20"/>
        </w:rPr>
        <w:t>勾选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我同意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20"/>
          <w:szCs w:val="20"/>
        </w:rPr>
        <w:t>，点击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安装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79620" cy="2842260"/>
            <wp:effectExtent l="19050" t="0" r="0" b="0"/>
            <wp:docPr id="10" name="图片 10" descr="http://doc.voldp.com/vol_Android/new/new_images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oc.voldp.com/vol_Android/new/new_images/1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11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、安装完成后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关闭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即可。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79620" cy="2842260"/>
            <wp:effectExtent l="19050" t="0" r="0" b="0"/>
            <wp:docPr id="11" name="图片 11" descr="http://doc.voldp.com/vol_Android/new/new_images/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oc.voldp.com/vol_Android/new/new_images/1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12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、安装完毕后，桌面上可以看到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火山安卓软件开发平台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06780" cy="891540"/>
            <wp:effectExtent l="19050" t="0" r="7620" b="0"/>
            <wp:docPr id="12" name="图片 12" descr="http://doc.voldp.com/vol_Android/new/new_images/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oc.voldp.com/vol_Android/new/new_images/1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pzhj"/>
      <w:bookmarkEnd w:id="0"/>
      <w:r w:rsidRPr="00CA19C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● 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配置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jdk/adk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环境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1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、打开火山官网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:</w:t>
      </w:r>
      <w:hyperlink r:id="rId18" w:history="1">
        <w:r w:rsidRPr="00CA19CD">
          <w:rPr>
            <w:rFonts w:ascii="Arial" w:eastAsia="宋体" w:hAnsi="Arial" w:cs="Arial"/>
            <w:color w:val="0000FF"/>
            <w:kern w:val="0"/>
            <w:sz w:val="16"/>
          </w:rPr>
          <w:t>http://www.voldp.com/voldev.html</w:t>
        </w:r>
      </w:hyperlink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，找到红色箭头所指内容，下载系统对应版本的环境包。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8145780" cy="1950720"/>
            <wp:effectExtent l="19050" t="0" r="7620" b="0"/>
            <wp:docPr id="13" name="图片 13" descr="http://doc.voldp.com/vol_Android/new/new_images/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.voldp.com/vol_Android/new/new_images/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78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2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、如果下载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</w:rPr>
        <w:t>“64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</w:rPr>
        <w:t>位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版本，下载完毕后，可看到此文件。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6320" cy="1249680"/>
            <wp:effectExtent l="19050" t="0" r="0" b="0"/>
            <wp:docPr id="14" name="图片 14" descr="http://doc.voldp.com/vol_Android/new/new_images/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oc.voldp.com/vol_Android/new/new_images/2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3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、打开压缩包解压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sdk.rar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文件，可以将其解压到自己电脑桌面上。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010400" cy="4457700"/>
            <wp:effectExtent l="19050" t="0" r="0" b="0"/>
            <wp:docPr id="15" name="图片 15" descr="http://doc.voldp.com/vol_Android/new/new_images/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oc.voldp.com/vol_Android/new/new_images/2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4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、打开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“sdk.rar”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文件，将压缩包内的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“plugins”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文件夹解压到火山安装路径内即可。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010400" cy="4457700"/>
            <wp:effectExtent l="19050" t="0" r="0" b="0"/>
            <wp:docPr id="16" name="图片 16" descr="http://doc.voldp.com/vol_Android/new/new_images/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oc.voldp.com/vol_Android/new/new_images/2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5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、配置火山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SDK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，打开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“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工具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-&gt;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选项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”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893820" cy="2468880"/>
            <wp:effectExtent l="19050" t="0" r="0" b="0"/>
            <wp:docPr id="17" name="图片 17" descr="http://doc.voldp.com/vol_Android/new/new_images/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oc.voldp.com/vol_Android/new/new_images/7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6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、如果使用火山提供的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SDK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，需保持保持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sdk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安装目录为空。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749540" cy="6096000"/>
            <wp:effectExtent l="19050" t="0" r="3810" b="0"/>
            <wp:docPr id="18" name="图片 18" descr="http://doc.voldp.com/vol_Android/new/new_images/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oc.voldp.com/vol_Android/new/new_images/7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CA19CD" w:rsidRPr="00CA19CD" w:rsidRDefault="00CA19CD" w:rsidP="00CA19CD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7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、如果使用自己安装的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sdk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需要指定其</w:t>
      </w:r>
      <w:r w:rsidRPr="00CA19CD">
        <w:rPr>
          <w:rFonts w:ascii="Arial" w:eastAsia="宋体" w:hAnsi="Arial" w:cs="Arial"/>
          <w:b/>
          <w:bCs/>
          <w:color w:val="000000"/>
          <w:kern w:val="0"/>
          <w:sz w:val="16"/>
        </w:rPr>
        <w:t>根目录</w:t>
      </w: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9883140" cy="6096000"/>
            <wp:effectExtent l="19050" t="0" r="3810" b="0"/>
            <wp:docPr id="19" name="图片 19" descr="http://doc.voldp.com/vol_Android/new/new_images/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oc.voldp.com/vol_Android/new/new_images/8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314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D" w:rsidRPr="00CA19CD" w:rsidRDefault="00CA19CD" w:rsidP="00CA19CD">
      <w:pPr>
        <w:widowControl/>
        <w:spacing w:before="120" w:after="1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CA19CD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285F8C" w:rsidRDefault="00285F8C"/>
    <w:sectPr w:rsidR="00285F8C" w:rsidSect="009E3948">
      <w:pgSz w:w="16839" w:h="23814" w:code="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8A6" w:rsidRDefault="009038A6" w:rsidP="00CA19CD">
      <w:r>
        <w:separator/>
      </w:r>
    </w:p>
  </w:endnote>
  <w:endnote w:type="continuationSeparator" w:id="1">
    <w:p w:rsidR="009038A6" w:rsidRDefault="009038A6" w:rsidP="00CA1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8A6" w:rsidRDefault="009038A6" w:rsidP="00CA19CD">
      <w:r>
        <w:separator/>
      </w:r>
    </w:p>
  </w:footnote>
  <w:footnote w:type="continuationSeparator" w:id="1">
    <w:p w:rsidR="009038A6" w:rsidRDefault="009038A6" w:rsidP="00CA19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9CD"/>
    <w:rsid w:val="00285F8C"/>
    <w:rsid w:val="0070585C"/>
    <w:rsid w:val="009038A6"/>
    <w:rsid w:val="009E3948"/>
    <w:rsid w:val="00CA1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8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1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19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1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19C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A1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A19CD"/>
    <w:rPr>
      <w:b/>
      <w:bCs/>
    </w:rPr>
  </w:style>
  <w:style w:type="character" w:styleId="a7">
    <w:name w:val="Hyperlink"/>
    <w:basedOn w:val="a0"/>
    <w:uiPriority w:val="99"/>
    <w:semiHidden/>
    <w:unhideWhenUsed/>
    <w:rsid w:val="00CA19CD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A19C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19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7047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1914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853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934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889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5297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161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4804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669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309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304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5214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6995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889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116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105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492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874">
          <w:blockQuote w:val="1"/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voldp.com/voldev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107</Words>
  <Characters>613</Characters>
  <Application>Microsoft Office Word</Application>
  <DocSecurity>0</DocSecurity>
  <Lines>5</Lines>
  <Paragraphs>1</Paragraphs>
  <ScaleCrop>false</ScaleCrop>
  <Company>202107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2023-01-25T02:53:00Z</dcterms:created>
  <dcterms:modified xsi:type="dcterms:W3CDTF">2023-01-25T02:56:00Z</dcterms:modified>
</cp:coreProperties>
</file>