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y5my53k4wws" w:id="0"/>
      <w:bookmarkEnd w:id="0"/>
      <w:r w:rsidDel="00000000" w:rsidR="00000000" w:rsidRPr="00000000">
        <w:rPr>
          <w:rtl w:val="0"/>
        </w:rPr>
        <w:t xml:space="preserve">VSS Plugin Manual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Руководство пользователя VSS - плагин для EuroScope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Крайняя версия плагина - </w:t>
      </w:r>
      <w:r w:rsidDel="00000000" w:rsidR="00000000" w:rsidRPr="00000000">
        <w:rPr>
          <w:b w:val="1"/>
          <w:bCs w:val="1"/>
          <w:sz w:val="50"/>
          <w:szCs w:val="50"/>
          <w:highlight w:val="cyan"/>
          <w:rtl w:val="0"/>
        </w:rPr>
        <w:t xml:space="preserve">v1.2.1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hyperlink w:anchor="_7r2jql137ehs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Список изменений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gjm1mzimw291" w:id="1"/>
      <w:bookmarkEnd w:id="1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hyperlink w:anchor="_wrxcgph9oo58">
        <w:r w:rsidDel="00000000" w:rsidR="00000000" w:rsidRPr="00000000">
          <w:rPr>
            <w:color w:val="1155cc"/>
            <w:u w:val="single"/>
            <w:rtl w:val="0"/>
          </w:rPr>
          <w:t xml:space="preserve">Описание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hyperlink w:anchor="_b70bgw2n084t">
        <w:r w:rsidDel="00000000" w:rsidR="00000000" w:rsidRPr="00000000">
          <w:rPr>
            <w:color w:val="1155cc"/>
            <w:u w:val="single"/>
            <w:rtl w:val="0"/>
          </w:rPr>
          <w:t xml:space="preserve">Установка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hyperlink w:anchor="_6wv20767i4ep">
        <w:r w:rsidDel="00000000" w:rsidR="00000000" w:rsidRPr="00000000">
          <w:rPr>
            <w:color w:val="1155cc"/>
            <w:u w:val="single"/>
            <w:rtl w:val="0"/>
          </w:rPr>
          <w:t xml:space="preserve">Виды TAG Item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hyperlink w:anchor="_crhimgxrxkj5">
        <w:r w:rsidDel="00000000" w:rsidR="00000000" w:rsidRPr="00000000">
          <w:rPr>
            <w:color w:val="1155cc"/>
            <w:u w:val="single"/>
            <w:rtl w:val="0"/>
          </w:rPr>
          <w:t xml:space="preserve">Лист EOBT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hyperlink w:anchor="_7g534bbmyud1">
        <w:r w:rsidDel="00000000" w:rsidR="00000000" w:rsidRPr="00000000">
          <w:rPr>
            <w:color w:val="1155cc"/>
            <w:u w:val="single"/>
            <w:rtl w:val="0"/>
          </w:rPr>
          <w:t xml:space="preserve">Функции плагина и пользовательские действия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hyperlink w:anchor="_nigfbh2tj524">
        <w:r w:rsidDel="00000000" w:rsidR="00000000" w:rsidRPr="00000000">
          <w:rPr>
            <w:color w:val="1155cc"/>
            <w:u w:val="single"/>
            <w:rtl w:val="0"/>
          </w:rPr>
          <w:t xml:space="preserve">Контроль обновлений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hyperlink w:anchor="_boodnwt17cc7">
        <w:r w:rsidDel="00000000" w:rsidR="00000000" w:rsidRPr="00000000">
          <w:rPr>
            <w:color w:val="1155cc"/>
            <w:u w:val="single"/>
            <w:rtl w:val="0"/>
          </w:rPr>
          <w:t xml:space="preserve">Сообщения об ошибках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hyperlink w:anchor="_7r2jql137ehs">
        <w:r w:rsidDel="00000000" w:rsidR="00000000" w:rsidRPr="00000000">
          <w:rPr>
            <w:color w:val="1155cc"/>
            <w:u w:val="single"/>
            <w:rtl w:val="0"/>
          </w:rPr>
          <w:t xml:space="preserve">Список изменений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center"/>
        <w:rPr>
          <w:sz w:val="22"/>
          <w:szCs w:val="22"/>
        </w:rPr>
      </w:pPr>
      <w:bookmarkStart w:colFirst="0" w:colLast="0" w:name="_cwoavo75x5v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/>
      </w:pPr>
      <w:bookmarkStart w:colFirst="0" w:colLast="0" w:name="_wrxcgph9oo58" w:id="3"/>
      <w:bookmarkEnd w:id="3"/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Плагин VSS предназначен для отслеживания букинга пилотов при проведении ивентов дивизиона VATRUS. Пользователь привязывается к своему слоту при условии, что его VATSIM ID и аэропорты вылета и прилета в плане полета совпадают с теми, которые были указаны при букинге. На ВС без плана слот не привязывается. Плагин свободно распространяется, однако его исходный код закрыт.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i w:val="1"/>
          <w:iCs w:val="1"/>
          <w:highlight w:val="yellow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u w:val="single"/>
          <w:rtl w:val="0"/>
        </w:rPr>
        <w:t xml:space="preserve">ПРЕДУПРЕЖДЕНИЕ</w:t>
      </w:r>
    </w:p>
    <w:p w:rsidR="00000000" w:rsidDel="00000000" w:rsidP="00000000" w:rsidRDefault="00000000" w:rsidRPr="00000000" w14:paraId="00000013">
      <w:pPr>
        <w:jc w:val="both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При выгрузке плагина или закрытии Euroscope возможно небольшое подвисание (продолжительностью не более 2,5 секунд), что является штатным способом завершения потоков, выполняющих вычисление.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Это </w:t>
      </w:r>
      <w:r w:rsidDel="00000000" w:rsidR="00000000" w:rsidRPr="00000000">
        <w:rPr>
          <w:b w:val="1"/>
          <w:bCs w:val="1"/>
          <w:i w:val="1"/>
          <w:iCs w:val="1"/>
          <w:highlight w:val="yellow"/>
          <w:u w:val="single"/>
          <w:rtl w:val="0"/>
        </w:rPr>
        <w:t xml:space="preserve">нормальное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 поведение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b70bgw2n084t" w:id="4"/>
      <w:bookmarkEnd w:id="4"/>
      <w:r w:rsidDel="00000000" w:rsidR="00000000" w:rsidRPr="00000000">
        <w:rPr>
          <w:rtl w:val="0"/>
        </w:rPr>
        <w:t xml:space="preserve">Установка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Актуальная версия плагина и сопровождающий мануал (это тут) всегда находится по ссылке ниже:</w:t>
      </w:r>
    </w:p>
    <w:p w:rsidR="00000000" w:rsidDel="00000000" w:rsidP="00000000" w:rsidRDefault="00000000" w:rsidRPr="00000000" w14:paraId="0000001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https://slots.vatrus.info/plugin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Для установки необходимо:</w:t>
      </w:r>
    </w:p>
    <w:p w:rsidR="00000000" w:rsidDel="00000000" w:rsidP="00000000" w:rsidRDefault="00000000" w:rsidRPr="00000000" w14:paraId="0000001A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ПРЕДУПРЕЖДЕНИЕ</w:t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Пункты 1 и 2 необходимо делать при закрытом EuroScope.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Файлы из папки “Корень ES” распаковать в корневую папку Euroscope (там, где находится euroscope.exe);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VSS.dll переместить в директорию с сектор файлом (там где у вас установлены остальные плагины);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Euroscope, в меню Other Set - Plug-ins подключить плагин при помощи кнопки Load (dll-файл);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желании можете включить tag-итемы плагина в свои листы или формуляры сопровождения (ФС). При помощи TAG Editor выберите один или несколько тегов из подраздела “VSS Plugin”.</w:t>
      </w:r>
    </w:p>
    <w:p w:rsidR="00000000" w:rsidDel="00000000" w:rsidP="00000000" w:rsidRDefault="00000000" w:rsidRPr="00000000" w14:paraId="00000020">
      <w:pPr>
        <w:pStyle w:val="Heading1"/>
        <w:rPr>
          <w:sz w:val="22"/>
          <w:szCs w:val="22"/>
        </w:rPr>
      </w:pPr>
      <w:bookmarkStart w:colFirst="0" w:colLast="0" w:name="_eddv4h40wc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6wv20767i4ep" w:id="6"/>
      <w:bookmarkEnd w:id="6"/>
      <w:r w:rsidDel="00000000" w:rsidR="00000000" w:rsidRPr="00000000">
        <w:rPr>
          <w:rtl w:val="0"/>
        </w:rPr>
        <w:t xml:space="preserve">Виды TAG Item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 traffic marker</w:t>
      </w:r>
      <w:r w:rsidDel="00000000" w:rsidR="00000000" w:rsidRPr="00000000">
        <w:rPr>
          <w:rtl w:val="0"/>
        </w:rPr>
        <w:t xml:space="preserve"> - статус ВС. Является четырехсимвольной строкой.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10350"/>
        <w:tblGridChange w:id="0">
          <w:tblGrid>
            <w:gridCol w:w="3075"/>
            <w:gridCol w:w="10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66988" cy="925034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988" cy="9250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Строка </w:t>
            </w:r>
            <w:r w:rsidDel="00000000" w:rsidR="00000000" w:rsidRPr="00000000">
              <w:rPr>
                <w:color w:val="ff9900"/>
                <w:rtl w:val="0"/>
              </w:rPr>
              <w:t xml:space="preserve">NSLT </w:t>
            </w:r>
            <w:r w:rsidDel="00000000" w:rsidR="00000000" w:rsidRPr="00000000">
              <w:rPr>
                <w:rtl w:val="0"/>
              </w:rPr>
              <w:t xml:space="preserve">оранжевого цвета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Слот отсутствует или план не совпадает с планом слота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613" cy="931394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613" cy="931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Зелёный плюс (</w:t>
            </w:r>
            <w:r w:rsidDel="00000000" w:rsidR="00000000" w:rsidRPr="00000000">
              <w:rPr>
                <w:color w:val="00ff00"/>
                <w:highlight w:val="black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лот присутствует, привязан к метке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05088" cy="852544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088" cy="852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Строка PROG основного цвета ФС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Данные в процессе обработки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76513" cy="102530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13" cy="1025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Строка NFPL основного цвета ФС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 ВС не привязан план и отсутствует возможность проверки наличия слота</w:t>
            </w:r>
          </w:p>
        </w:tc>
      </w:tr>
    </w:tbl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EOBT </w:t>
      </w:r>
      <w:r w:rsidDel="00000000" w:rsidR="00000000" w:rsidRPr="00000000">
        <w:rPr>
          <w:rtl w:val="0"/>
        </w:rPr>
        <w:t xml:space="preserve">- estimated off-block time (расчентное время уборки колодок) - время</w:t>
      </w:r>
      <w:r w:rsidDel="00000000" w:rsidR="00000000" w:rsidRPr="00000000">
        <w:rPr>
          <w:rtl w:val="0"/>
        </w:rPr>
        <w:t xml:space="preserve">, в которое </w:t>
      </w:r>
      <w:r w:rsidDel="00000000" w:rsidR="00000000" w:rsidRPr="00000000">
        <w:rPr>
          <w:rtl w:val="0"/>
        </w:rPr>
        <w:t xml:space="preserve">ВС</w:t>
      </w:r>
      <w:r w:rsidDel="00000000" w:rsidR="00000000" w:rsidRPr="00000000">
        <w:rPr>
          <w:rtl w:val="0"/>
        </w:rPr>
        <w:t xml:space="preserve"> должно начать выталкивание/буксировку или запуск. Является четырёхсимвольной строкой. В зависимости от оставшегося времени может быть марикован следующими цветами: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4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0305"/>
        <w:tblGridChange w:id="0">
          <w:tblGrid>
            <w:gridCol w:w="3120"/>
            <w:gridCol w:w="10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62238" cy="54315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238" cy="543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Основной цвет ФС</w:t>
              <w:br w:type="textWrapping"/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Более 5 минут до EOBT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Слот не начался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2713" cy="571326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713" cy="5713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0ff00"/>
                <w:highlight w:val="black"/>
              </w:rPr>
            </w:pPr>
            <w:r w:rsidDel="00000000" w:rsidR="00000000" w:rsidRPr="00000000">
              <w:rPr>
                <w:i w:val="1"/>
                <w:iCs w:val="1"/>
                <w:color w:val="00ff00"/>
                <w:highlight w:val="black"/>
                <w:rtl w:val="0"/>
              </w:rPr>
              <w:t xml:space="preserve">Зелёный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 течение 5 минут до и </w:t>
            </w:r>
            <w:r w:rsidDel="00000000" w:rsidR="00000000" w:rsidRPr="00000000">
              <w:rPr>
                <w:rtl w:val="0"/>
              </w:rPr>
              <w:t xml:space="preserve">5 минут после EOBT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Слот активен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33663" cy="55380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663" cy="553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ffff00"/>
                <w:highlight w:val="black"/>
              </w:rPr>
            </w:pPr>
            <w:r w:rsidDel="00000000" w:rsidR="00000000" w:rsidRPr="00000000">
              <w:rPr>
                <w:i w:val="1"/>
                <w:iCs w:val="1"/>
                <w:color w:val="ffff00"/>
                <w:highlight w:val="black"/>
                <w:rtl w:val="0"/>
              </w:rPr>
              <w:t xml:space="preserve">Жёлтый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 5 до 10 минут после EOBT</w:t>
            </w:r>
          </w:p>
          <w:p w:rsidR="00000000" w:rsidDel="00000000" w:rsidP="00000000" w:rsidRDefault="00000000" w:rsidRPr="00000000" w14:paraId="00000041">
            <w:pPr>
              <w:ind w:lef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Слот активен, но скоро истечёт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24138" cy="570829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138" cy="5708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ff9900"/>
              </w:rPr>
            </w:pPr>
            <w:r w:rsidDel="00000000" w:rsidR="00000000" w:rsidRPr="00000000">
              <w:rPr>
                <w:i w:val="1"/>
                <w:iCs w:val="1"/>
                <w:color w:val="ff9900"/>
                <w:rtl w:val="0"/>
              </w:rPr>
              <w:t xml:space="preserve">Оранжевый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Более 10 минут после EOBT</w:t>
            </w:r>
          </w:p>
          <w:p w:rsidR="00000000" w:rsidDel="00000000" w:rsidP="00000000" w:rsidRDefault="00000000" w:rsidRPr="00000000" w14:paraId="00000046">
            <w:pPr>
              <w:ind w:left="0" w:firstLine="0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Слот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истёк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24138" cy="571484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138" cy="5714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Синий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Установлено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AOBT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Слот исполняется</w:t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AOBT </w:t>
      </w:r>
      <w:r w:rsidDel="00000000" w:rsidR="00000000" w:rsidRPr="00000000">
        <w:rPr>
          <w:rtl w:val="0"/>
        </w:rPr>
        <w:t xml:space="preserve">- actual off-block time (фактическое время уборки колодок) - время, </w:t>
      </w:r>
      <w:r w:rsidDel="00000000" w:rsidR="00000000" w:rsidRPr="00000000">
        <w:rPr>
          <w:i w:val="1"/>
          <w:iCs w:val="1"/>
          <w:rtl w:val="0"/>
        </w:rPr>
        <w:t xml:space="preserve">выставляемое </w:t>
      </w:r>
      <w:r w:rsidDel="00000000" w:rsidR="00000000" w:rsidRPr="00000000">
        <w:rPr>
          <w:i w:val="1"/>
          <w:iCs w:val="1"/>
          <w:u w:val="single"/>
          <w:rtl w:val="0"/>
        </w:rPr>
        <w:t xml:space="preserve">диспетчером</w:t>
      </w:r>
      <w:r w:rsidDel="00000000" w:rsidR="00000000" w:rsidRPr="00000000">
        <w:rPr>
          <w:rtl w:val="0"/>
        </w:rPr>
        <w:t xml:space="preserve"> при начале ВС выталкивания/буксировки или запуска. Является четырёхсимвольной строкой.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PTA </w:t>
      </w:r>
      <w:r w:rsidDel="00000000" w:rsidR="00000000" w:rsidRPr="00000000">
        <w:rPr>
          <w:rtl w:val="0"/>
        </w:rPr>
        <w:t xml:space="preserve">- planned time of arrival - расчетное время прибытия по слоту. Является четырёхсимвольной строкой.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crhimgxrxkj5" w:id="7"/>
      <w:bookmarkEnd w:id="7"/>
      <w:r w:rsidDel="00000000" w:rsidR="00000000" w:rsidRPr="00000000">
        <w:rPr>
          <w:rtl w:val="0"/>
        </w:rPr>
        <w:t xml:space="preserve">Лист EOBT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В листе EOBT, генерируемом плагином при запуске Euroscope, присутствуют 4 колонки: EOBT, AOBT, позывной ВС, а/д назначения (для идентификации лега). Если вы скрыли лист, то его можно вызвать обратно при помощи команды “.vss show”.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7g534bbmyud1" w:id="8"/>
      <w:bookmarkEnd w:id="8"/>
      <w:r w:rsidDel="00000000" w:rsidR="00000000" w:rsidRPr="00000000">
        <w:rPr>
          <w:rtl w:val="0"/>
        </w:rPr>
        <w:t xml:space="preserve">Функции плагина и пользовательские действия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Плагин автоматически получает информацию с сервера о планируемых рейсах в рамках букинга. Информация обновляется раз в 5 секунд. Сопоставление ВС в сети с заявленными слотами осуществляется раз в 20 секунд. 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У пользователя имеется возможность установить время AOBT. Для этого необходимо на строке выбранного ВС в EOBT List нажать ЛКМ (или ПКМ) в колонке EOBT/AOBT. При использовании ЛКМ открывается меню, где можно отметить или удалить AOBT, при использовании ПКМ - время отмечается сразу. Время AOBT фиксируется автоматически и не может быть изменено вручную.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ПРЕДУПРЕЖДЕНИЕ</w:t>
      </w:r>
    </w:p>
    <w:p w:rsidR="00000000" w:rsidDel="00000000" w:rsidP="00000000" w:rsidRDefault="00000000" w:rsidRPr="00000000" w14:paraId="00000058">
      <w:pPr>
        <w:jc w:val="both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Установить AOBT можно только в случае, когда ФС ВС находится у вас под управлением.</w:t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Данные об установленных AOBT фиксируются и отправляются на сервер с букингом в целях отслеживания соблюдения букинга пилотами и диспетчерами в процессе проведения ивента, а также сбора статистики.</w:t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nigfbh2tj524" w:id="9"/>
      <w:bookmarkEnd w:id="9"/>
      <w:r w:rsidDel="00000000" w:rsidR="00000000" w:rsidRPr="00000000">
        <w:rPr>
          <w:rtl w:val="0"/>
        </w:rPr>
        <w:t xml:space="preserve">Контроль обновлений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Все обновления плагина (начиная с версии v1.1) являются принудительными. Это означает, что в случае, если установлена не последняя версия плагина, то его работа будет невозможна (плагин будет выгружен).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ПРЕДУПРЕЖДЕНИЕ</w:t>
      </w:r>
    </w:p>
    <w:p w:rsidR="00000000" w:rsidDel="00000000" w:rsidP="00000000" w:rsidRDefault="00000000" w:rsidRPr="00000000" w14:paraId="00000060">
      <w:pPr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При выгруженном (не обновлённом) плагине вместо тэгов будут отображаться знаки вопроса.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 случае конкретных изменений систем (например, смене адреса мастер сервера) сообщения об обновлениях могут не доставляться и подгрузка данных с сервера будет невозможна. В таких случаях это будет чётко изложено в разделе </w:t>
      </w:r>
      <w:hyperlink w:anchor="_7r2jql137ehs">
        <w:r w:rsidDel="00000000" w:rsidR="00000000" w:rsidRPr="00000000">
          <w:rPr>
            <w:color w:val="1155cc"/>
            <w:u w:val="single"/>
            <w:rtl w:val="0"/>
          </w:rPr>
          <w:t xml:space="preserve">Список изменений</w:t>
        </w:r>
      </w:hyperlink>
      <w:r w:rsidDel="00000000" w:rsidR="00000000" w:rsidRPr="00000000">
        <w:rPr>
          <w:rtl w:val="0"/>
        </w:rPr>
        <w:t xml:space="preserve"> - прошу консультироваться с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boodnwt17cc7" w:id="10"/>
      <w:bookmarkEnd w:id="10"/>
      <w:r w:rsidDel="00000000" w:rsidR="00000000" w:rsidRPr="00000000">
        <w:rPr>
          <w:rtl w:val="0"/>
        </w:rPr>
        <w:t xml:space="preserve">Сообщения об ошибках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В случае неправильной или нестабильной (вылеты ES, отсутствие обновлений AOBT и проч.) просим сообщать информацию вашему ивент-менеджеру/начальнику РПИ/РегЦ/ЗЦ для дальнейшей передачи координаторам системы.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ПРЕДУПРЕЖДЕНИЕ</w:t>
      </w:r>
    </w:p>
    <w:p w:rsidR="00000000" w:rsidDel="00000000" w:rsidP="00000000" w:rsidRDefault="00000000" w:rsidRPr="00000000" w14:paraId="00000068">
      <w:pPr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Прошу </w:t>
      </w:r>
      <w:r w:rsidDel="00000000" w:rsidR="00000000" w:rsidRPr="00000000">
        <w:rPr>
          <w:b w:val="1"/>
          <w:bCs w:val="1"/>
          <w:i w:val="1"/>
          <w:iCs w:val="1"/>
          <w:highlight w:val="yellow"/>
          <w:u w:val="single"/>
          <w:rtl w:val="0"/>
        </w:rPr>
        <w:t xml:space="preserve">не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связываться напрямую за исключением действительно срочных случаев - такие сообщения будут игнорироваться.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 сообщение о неисправности </w:t>
      </w:r>
      <w:r w:rsidDel="00000000" w:rsidR="00000000" w:rsidRPr="00000000">
        <w:rPr>
          <w:b w:val="1"/>
          <w:bCs w:val="1"/>
          <w:rtl w:val="0"/>
        </w:rPr>
        <w:t xml:space="preserve">обязательно </w:t>
      </w:r>
      <w:r w:rsidDel="00000000" w:rsidR="00000000" w:rsidRPr="00000000">
        <w:rPr>
          <w:rtl w:val="0"/>
        </w:rPr>
        <w:t xml:space="preserve">включайте </w:t>
      </w:r>
      <w:r w:rsidDel="00000000" w:rsidR="00000000" w:rsidRPr="00000000">
        <w:rPr>
          <w:b w:val="1"/>
          <w:bCs w:val="1"/>
          <w:rtl w:val="0"/>
        </w:rPr>
        <w:t xml:space="preserve">все </w:t>
      </w:r>
      <w:r w:rsidDel="00000000" w:rsidR="00000000" w:rsidRPr="00000000">
        <w:rPr>
          <w:rtl w:val="0"/>
        </w:rPr>
        <w:t xml:space="preserve">следующие данные: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Последняя ли у вас версия плагина (</w:t>
      </w:r>
      <w:r w:rsidDel="00000000" w:rsidR="00000000" w:rsidRPr="00000000">
        <w:rPr>
          <w:b w:val="1"/>
          <w:bCs w:val="1"/>
          <w:rtl w:val="0"/>
        </w:rPr>
        <w:t xml:space="preserve">обязательно</w:t>
      </w:r>
      <w:r w:rsidDel="00000000" w:rsidR="00000000" w:rsidRPr="00000000">
        <w:rPr>
          <w:rtl w:val="0"/>
        </w:rPr>
        <w:t xml:space="preserve"> посмотрите в меню Plug-ins Евроскопа)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ошибка происходит после действия, то после какого (напр. после назначения AOBT)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ошибка происходит без действия, то примерно в какой момент времени она происходит (напр. сразу после запуска ES или после подключения к сети)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Суть ошибки - что </w:t>
      </w:r>
      <w:r w:rsidDel="00000000" w:rsidR="00000000" w:rsidRPr="00000000">
        <w:rPr>
          <w:b w:val="1"/>
          <w:bCs w:val="1"/>
          <w:rtl w:val="0"/>
        </w:rPr>
        <w:t xml:space="preserve">конкретно </w:t>
      </w:r>
      <w:r w:rsidDel="00000000" w:rsidR="00000000" w:rsidRPr="00000000">
        <w:rPr>
          <w:rtl w:val="0"/>
        </w:rPr>
        <w:t xml:space="preserve">перестаёт работать или что </w:t>
      </w:r>
      <w:r w:rsidDel="00000000" w:rsidR="00000000" w:rsidRPr="00000000">
        <w:rPr>
          <w:b w:val="1"/>
          <w:bCs w:val="1"/>
          <w:rtl w:val="0"/>
        </w:rPr>
        <w:t xml:space="preserve">конкретно </w:t>
      </w:r>
      <w:r w:rsidDel="00000000" w:rsidR="00000000" w:rsidRPr="00000000">
        <w:rPr>
          <w:rtl w:val="0"/>
        </w:rPr>
        <w:t xml:space="preserve">работает неверно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Скриншот Other Set - Plug-ins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7r2jql137ehs" w:id="11"/>
      <w:bookmarkEnd w:id="11"/>
      <w:r w:rsidDel="00000000" w:rsidR="00000000" w:rsidRPr="00000000">
        <w:rPr>
          <w:rtl w:val="0"/>
        </w:rPr>
        <w:t xml:space="preserve">Список изменений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1.2.1 (21.02.2024)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Исправлена ошибка из-за которой у ВС без слота постоянно переключался </w:t>
      </w:r>
      <w:hyperlink w:anchor="_6wv20767i4ep">
        <w:r w:rsidDel="00000000" w:rsidR="00000000" w:rsidRPr="00000000">
          <w:rPr>
            <w:color w:val="1155cc"/>
            <w:u w:val="single"/>
            <w:rtl w:val="0"/>
          </w:rPr>
          <w:t xml:space="preserve">Event traffic marker</w:t>
        </w:r>
      </w:hyperlink>
      <w:r w:rsidDel="00000000" w:rsidR="00000000" w:rsidRPr="00000000">
        <w:rPr>
          <w:rtl w:val="0"/>
        </w:rPr>
        <w:t xml:space="preserve"> с PROG на NSLT и обратно.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1.2 (30.01.2024)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Исправлена ошибка при обработке планов в потоках, приводящая к крашу EuroScope.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слотов теперь выполняется сразу после получения данных от сервера в обход таймера;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Оптимизация кода.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1.1.5 (29.01.2024)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Плагин скомпилирован с использованием другой версии библиотеки EuroScope (в целях предотвращения краша EuroScope).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1.1.4 (28.01.2024)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Исправлена ошибка, приводящая к случайному крашу Euroscope.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Оптимизация кода, направленная на предотвращение краша Euroscope.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1.1.3 (27.01.2024)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Исправлена ошибка, приводящая к крашу Euroscope при деактивации плагина или закрытии Euroscope.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1.1.2 (02.01.2024)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Расширен столбец DEST в </w:t>
      </w:r>
      <w:hyperlink w:anchor="_crhimgxrxkj5">
        <w:r w:rsidDel="00000000" w:rsidR="00000000" w:rsidRPr="00000000">
          <w:rPr>
            <w:color w:val="1155cc"/>
            <w:u w:val="single"/>
            <w:rtl w:val="0"/>
          </w:rPr>
          <w:t xml:space="preserve">листе EOBT</w:t>
        </w:r>
      </w:hyperlink>
      <w:r w:rsidDel="00000000" w:rsidR="00000000" w:rsidRPr="00000000">
        <w:rPr>
          <w:rtl w:val="0"/>
        </w:rPr>
        <w:t xml:space="preserve"> для возможности скролла листа.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1.1.1 (29.12.2023)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Оптимизация кода плагина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Исправлена ошибка, при которой плагин может </w:t>
      </w:r>
      <w:r w:rsidDel="00000000" w:rsidR="00000000" w:rsidRPr="00000000">
        <w:rPr>
          <w:rtl w:val="0"/>
        </w:rPr>
        <w:t xml:space="preserve">пытаться удалить строку из </w:t>
      </w:r>
      <w:hyperlink w:anchor="_crhimgxrxkj5">
        <w:r w:rsidDel="00000000" w:rsidR="00000000" w:rsidRPr="00000000">
          <w:rPr>
            <w:color w:val="1155cc"/>
            <w:u w:val="single"/>
            <w:rtl w:val="0"/>
          </w:rPr>
          <w:t xml:space="preserve">листа EOBT</w:t>
        </w:r>
      </w:hyperlink>
      <w:r w:rsidDel="00000000" w:rsidR="00000000" w:rsidRPr="00000000">
        <w:rPr>
          <w:rtl w:val="0"/>
        </w:rPr>
        <w:t xml:space="preserve"> дважды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Дополнительная проверка на наличие данных плана </w:t>
      </w:r>
      <w:r w:rsidDel="00000000" w:rsidR="00000000" w:rsidRPr="00000000">
        <w:rPr>
          <w:rtl w:val="0"/>
        </w:rPr>
        <w:t xml:space="preserve">перед внесением в </w:t>
      </w:r>
      <w:hyperlink w:anchor="_crhimgxrxkj5">
        <w:r w:rsidDel="00000000" w:rsidR="00000000" w:rsidRPr="00000000">
          <w:rPr>
            <w:color w:val="1155cc"/>
            <w:u w:val="single"/>
            <w:rtl w:val="0"/>
          </w:rPr>
          <w:t xml:space="preserve">лист EOBT</w:t>
        </w:r>
      </w:hyperlink>
      <w:r w:rsidDel="00000000" w:rsidR="00000000" w:rsidRPr="00000000">
        <w:rPr>
          <w:rtl w:val="0"/>
        </w:rPr>
        <w:t xml:space="preserve"> (исправление пустых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1.1 (28.12.2023)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Оптимизация кода плагина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Исправление ошибки, потенциально приводящей к крашу плагина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Исправление ошибки, приводящей к наличию в </w:t>
      </w:r>
      <w:hyperlink w:anchor="_crhimgxrxkj5">
        <w:r w:rsidDel="00000000" w:rsidR="00000000" w:rsidRPr="00000000">
          <w:rPr>
            <w:color w:val="1155cc"/>
            <w:u w:val="single"/>
            <w:rtl w:val="0"/>
          </w:rPr>
          <w:t xml:space="preserve">листе EOBT</w:t>
        </w:r>
      </w:hyperlink>
      <w:r w:rsidDel="00000000" w:rsidR="00000000" w:rsidRPr="00000000">
        <w:rPr>
          <w:rtl w:val="0"/>
        </w:rPr>
        <w:t xml:space="preserve"> пустых строк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Все новые обновления являются принудительными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 привязки VATSIM ID к метке увеличено до 20 минут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Внесение информации о плагине и его версии в свойства .dll файла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1.0 (27.10.2023)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Конвертация плагина из CV Slots в VSS Plugin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Версия 1.0-ex (октябрь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Исправлен краш плагина при появлении неверного плана полёта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Добавлено поле </w:t>
      </w:r>
      <w:r w:rsidDel="00000000" w:rsidR="00000000" w:rsidRPr="00000000">
        <w:rPr>
          <w:b w:val="1"/>
          <w:bCs w:val="1"/>
          <w:rtl w:val="0"/>
        </w:rPr>
        <w:t xml:space="preserve">AOBT</w:t>
      </w:r>
      <w:r w:rsidDel="00000000" w:rsidR="00000000" w:rsidRPr="00000000">
        <w:rPr>
          <w:rtl w:val="0"/>
        </w:rPr>
        <w:t xml:space="preserve"> (см. </w:t>
      </w:r>
      <w:hyperlink w:anchor="_6wv20767i4ep">
        <w:r w:rsidDel="00000000" w:rsidR="00000000" w:rsidRPr="00000000">
          <w:rPr>
            <w:color w:val="1155cc"/>
            <w:u w:val="single"/>
            <w:rtl w:val="0"/>
          </w:rPr>
          <w:t xml:space="preserve">Виды TAG Item</w:t>
        </w:r>
      </w:hyperlink>
      <w:r w:rsidDel="00000000" w:rsidR="00000000" w:rsidRPr="00000000">
        <w:rPr>
          <w:rtl w:val="0"/>
        </w:rPr>
        <w:t xml:space="preserve"> и </w:t>
      </w:r>
      <w:hyperlink w:anchor="_7g534bbmyud1">
        <w:r w:rsidDel="00000000" w:rsidR="00000000" w:rsidRPr="00000000">
          <w:rPr>
            <w:color w:val="1155cc"/>
            <w:u w:val="single"/>
            <w:rtl w:val="0"/>
          </w:rPr>
          <w:t xml:space="preserve">Функции плагина и пользовательские действия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Добавлено поле </w:t>
      </w:r>
      <w:r w:rsidDel="00000000" w:rsidR="00000000" w:rsidRPr="00000000">
        <w:rPr>
          <w:b w:val="1"/>
          <w:bCs w:val="1"/>
          <w:rtl w:val="0"/>
        </w:rPr>
        <w:t xml:space="preserve">PTA</w:t>
      </w:r>
      <w:r w:rsidDel="00000000" w:rsidR="00000000" w:rsidRPr="00000000">
        <w:rPr>
          <w:rtl w:val="0"/>
        </w:rPr>
        <w:t xml:space="preserve"> (см. </w:t>
      </w:r>
      <w:hyperlink w:anchor="_6wv20767i4ep">
        <w:r w:rsidDel="00000000" w:rsidR="00000000" w:rsidRPr="00000000">
          <w:rPr>
            <w:color w:val="1155cc"/>
            <w:u w:val="single"/>
            <w:rtl w:val="0"/>
          </w:rPr>
          <w:t xml:space="preserve">Виды TAG Item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Изменено наполнение листа EOBT (см. </w:t>
      </w:r>
      <w:hyperlink w:anchor="_crhimgxrxkj5">
        <w:r w:rsidDel="00000000" w:rsidR="00000000" w:rsidRPr="00000000">
          <w:rPr>
            <w:color w:val="1155cc"/>
            <w:u w:val="single"/>
            <w:rtl w:val="0"/>
          </w:rPr>
          <w:t xml:space="preserve">Лист EOBT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Изменена подсветка тэга </w:t>
      </w:r>
      <w:r w:rsidDel="00000000" w:rsidR="00000000" w:rsidRPr="00000000">
        <w:rPr>
          <w:b w:val="1"/>
          <w:bCs w:val="1"/>
          <w:rtl w:val="0"/>
        </w:rPr>
        <w:t xml:space="preserve">EOBT</w:t>
      </w:r>
      <w:r w:rsidDel="00000000" w:rsidR="00000000" w:rsidRPr="00000000">
        <w:rPr>
          <w:rtl w:val="0"/>
        </w:rPr>
        <w:t xml:space="preserve"> (см. </w:t>
      </w:r>
      <w:hyperlink w:anchor="_6wv20767i4ep">
        <w:r w:rsidDel="00000000" w:rsidR="00000000" w:rsidRPr="00000000">
          <w:rPr>
            <w:color w:val="1155cc"/>
            <w:u w:val="single"/>
            <w:rtl w:val="0"/>
          </w:rPr>
          <w:t xml:space="preserve">Виды TAG Item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Добавлены статусы </w:t>
      </w:r>
      <w:r w:rsidDel="00000000" w:rsidR="00000000" w:rsidRPr="00000000">
        <w:rPr>
          <w:b w:val="1"/>
          <w:bCs w:val="1"/>
          <w:rtl w:val="0"/>
        </w:rPr>
        <w:t xml:space="preserve">NFPL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PROG</w:t>
      </w:r>
      <w:r w:rsidDel="00000000" w:rsidR="00000000" w:rsidRPr="00000000">
        <w:rPr>
          <w:rtl w:val="0"/>
        </w:rPr>
        <w:t xml:space="preserve">; Изменена подсветка тэга</w:t>
      </w:r>
      <w:r w:rsidDel="00000000" w:rsidR="00000000" w:rsidRPr="00000000">
        <w:rPr>
          <w:b w:val="1"/>
          <w:bCs w:val="1"/>
          <w:rtl w:val="0"/>
        </w:rPr>
        <w:t xml:space="preserve"> Event traffic marker</w:t>
      </w:r>
      <w:r w:rsidDel="00000000" w:rsidR="00000000" w:rsidRPr="00000000">
        <w:rPr>
          <w:rtl w:val="0"/>
        </w:rPr>
        <w:t xml:space="preserve"> (см. </w:t>
      </w:r>
      <w:hyperlink w:anchor="_6wv20767i4ep">
        <w:r w:rsidDel="00000000" w:rsidR="00000000" w:rsidRPr="00000000">
          <w:rPr>
            <w:color w:val="1155cc"/>
            <w:u w:val="single"/>
            <w:rtl w:val="0"/>
          </w:rPr>
          <w:t xml:space="preserve">Виды TAG Item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slots.vatrus.info/plugin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