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00000"/>
          <w:sz w:val="28"/>
          <w:szCs w:val="28"/>
        </w:rPr>
        <w:t xml:space="preserve">เอกสารการออกแบบการทดสอบ (Test Design Specification)</w:t>
      </w:r>
    </w:p>
    <w:p>
      <w:pPr>
        <w:spacing w:before="0" w:after="80"/>
        <w:jc w:val="center"/>
      </w:pPr>
      <w:r>
        <w:rPr>
          <w:b/>
          <w:bCs/>
          <w:color w:val="000000"/>
          <w:sz w:val="22"/>
          <w:szCs w:val="22"/>
        </w:rPr>
        <w:t xml:space="preserve">ชื่อโครงการ (Project Name): ไปนำแหน่ (Painamnae)</w:t>
      </w:r>
    </w:p>
    <w:p>
      <w:pPr>
        <w:spacing w:before="0" w:after="80"/>
        <w:jc w:val="center"/>
      </w:pPr>
      <w:r>
        <w:rPr>
          <w:b/>
          <w:bCs/>
          <w:color w:val="000000"/>
          <w:sz w:val="22"/>
          <w:szCs w:val="22"/>
        </w:rPr>
        <w:t xml:space="preserve">ช่วงเวลาการพัฒนา (Sprint): Sprint #3</w:t>
      </w:r>
    </w:p>
    <w:p>
      <w:pPr>
        <w:spacing w:before="0" w:after="200"/>
        <w:jc w:val="center"/>
      </w:pPr>
      <w:r>
        <w:rPr>
          <w:b/>
          <w:bCs/>
          <w:color w:val="000000"/>
          <w:sz w:val="22"/>
          <w:szCs w:val="22"/>
        </w:rPr>
        <w:t xml:space="preserve">ผู้จัดทำ (Author/Tester): นายวีระวงศ์ หงษา</w:t>
      </w:r>
    </w:p>
    <w:p>
      <w:pPr>
        <w:spacing w:before="200" w:after="80"/>
      </w:pPr>
      <w:r>
        <w:rPr>
          <w:b/>
          <w:bCs/>
          <w:color w:val="000000"/>
          <w:sz w:val="24"/>
          <w:szCs w:val="24"/>
        </w:rPr>
        <w:t xml:space="preserve">1. บทนำ (Introduction)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1.1 ภาพรวมของระบบ (System Overview)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เอกสารฉบับนี้จัดทำขึ้นเพื่อกำหนดโครงสร้างและรายละเอียดการทดสอบ (Test Design) สำหรับ API Test Flow การรายงานปัญหาหลังจบทริป (Post-Trip Report API Flow) ของแอปพลิเคชันไปนำแหน่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2. วัตถุประสงค์ในการทดสอบ (Purpose of Test)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เพื่อทดสอบและยืนยันว่า API flow ตั้งแต่การ Login สร้าง Route / Booking / ยืนยัน / จบทริป และการรายงานปัญหาพร้อม Media สามารถทำงานได้ถูกต้องครบถ้วน โดยตรวจสอบ HTTP Status Code และ Response data ของแต่ละ endpoint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3. วิธีการทดสอบและกระบวนการทดสอบ (Test Methodology and Test Process)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เป็นการทดสอบแบบ API Testing โดยใช้ Robot Framework ร่วมกับ RequestsLibrary จำลอง HTTP Request ครบ flow โดยไม่ผ่าน UI</w:t>
      </w:r>
    </w:p>
    <w:p>
      <w:pPr>
        <w:spacing w:before="200" w:after="80"/>
      </w:pPr>
      <w:r>
        <w:rPr>
          <w:b/>
          <w:bCs/>
          <w:color w:val="000000"/>
          <w:sz w:val="24"/>
          <w:szCs w:val="24"/>
        </w:rPr>
        <w:t xml:space="preserve">4. สภาพแวดล้อมในการทดสอบ (Testing Environment)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4.1 ฮาร์ดแวร์ (Hardware)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เครื่องคอมพิวเตอร์ส่วนบุคคล (Local Machine)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4.2 ซอฟต์แวร์ (Software)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OS: Windows 11 Home Single Language (Version 24H2)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Database: Local Database PostgreSQL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Testing Tools: Robot Framework, RequestsLibrary, Collections, OperatingSystem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API Base URL: http://localhost:3000/api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4.3 ผู้ทดสอบ (Human/Automated Developer)</w:t>
      </w:r>
    </w:p>
    <w:p>
      <w:pPr>
        <w:spacing w:before="0" w:after="80"/>
      </w:pPr>
      <w:r>
        <w:rPr>
          <w:b w:val="false"/>
          <w:bCs w:val="false"/>
          <w:color w:val="000000"/>
          <w:sz w:val="20"/>
          <w:szCs w:val="20"/>
        </w:rPr>
        <w:t xml:space="preserve">นายวีระวงศ์ หงษา</w:t>
      </w:r>
    </w:p>
    <w:p>
      <w:pPr>
        <w:spacing w:before="200" w:after="80"/>
      </w:pPr>
      <w:r>
        <w:rPr>
          <w:b/>
          <w:bCs/>
          <w:color w:val="000000"/>
          <w:sz w:val="24"/>
          <w:szCs w:val="24"/>
        </w:rPr>
        <w:t xml:space="preserve">5. รายละเอียดการทดสอบ (Test Scenario and Test Design)</w:t>
      </w:r>
    </w:p>
    <w:p>
      <w:pPr>
        <w:spacing w:before="260" w:after="60"/>
      </w:pPr>
      <w:r>
        <w:rPr>
          <w:b/>
          <w:bCs/>
          <w:color w:val="000000"/>
          <w:sz w:val="20"/>
          <w:szCs w:val="20"/>
        </w:rPr>
        <w:t xml:space="preserve">Test Scenario ID: </w:t>
      </w:r>
      <w:r>
        <w:rPr>
          <w:b w:val="false"/>
          <w:bCs w:val="false"/>
          <w:color w:val="000000"/>
          <w:sz w:val="20"/>
          <w:szCs w:val="20"/>
        </w:rPr>
        <w:t xml:space="preserve">UATSprint3-API-001</w:t>
      </w:r>
      <w:r>
        <w:rPr>
          <w:b/>
          <w:bCs/>
          <w:color w:val="000000"/>
          <w:sz w:val="20"/>
          <w:szCs w:val="20"/>
        </w:rPr>
        <w:t xml:space="preserve">   |   Project ID: Painamnae   |   Test Scenario Name: </w:t>
      </w:r>
      <w:r>
        <w:rPr>
          <w:b w:val="false"/>
          <w:bCs w:val="false"/>
          <w:color w:val="000000"/>
          <w:sz w:val="20"/>
          <w:szCs w:val="20"/>
        </w:rPr>
        <w:t xml:space="preserve">API_Passenger_Reports_Driver_After_Completed_Trip</w:t>
      </w:r>
      <w:r>
        <w:rPr>
          <w:b/>
          <w:bCs/>
          <w:color w:val="000000"/>
          <w:sz w:val="20"/>
          <w:szCs w:val="20"/>
        </w:rPr>
        <w:t xml:space="preserve">   |   Tested by: </w:t>
      </w:r>
      <w:r>
        <w:rPr>
          <w:b w:val="false"/>
          <w:bCs w:val="false"/>
          <w:color w:val="000000"/>
          <w:sz w:val="20"/>
          <w:szCs w:val="20"/>
        </w:rPr>
        <w:t xml:space="preserve">นายวีระวงศ์ หงษา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UAT Name: </w:t>
      </w:r>
      <w:r>
        <w:rPr>
          <w:b w:val="false"/>
          <w:bCs w:val="false"/>
          <w:color w:val="000000"/>
          <w:sz w:val="20"/>
          <w:szCs w:val="20"/>
        </w:rPr>
        <w:t xml:space="preserve">ทดสอบ flow การรายงานปัญหาหลังจบทริปผ่าน API ตั้งแต่ Login → สร้าง Route → Booking → Finish → Report</w:t>
      </w:r>
      <w:r>
        <w:rPr>
          <w:b/>
          <w:bCs/>
          <w:color w:val="000000"/>
          <w:sz w:val="20"/>
          <w:szCs w:val="20"/>
        </w:rPr>
        <w:t xml:space="preserve">   |   Pre-requisite: </w:t>
      </w:r>
      <w:r>
        <w:rPr>
          <w:b w:val="false"/>
          <w:bCs w:val="false"/>
          <w:color w:val="000000"/>
          <w:sz w:val="20"/>
          <w:szCs w:val="20"/>
        </w:rPr>
        <w:t xml:space="preserve">มีบัญชี driver (username: driver) และ passenger (username: passenger) ในระบบ และ driver มียานพาหนะ (vehicle) อย่างน้อย 1 คัน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0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API Endpoint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ด้วยบัญชี driver และ passenger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/api/auth/login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(driver): { username, password 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(passenger): { username, password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 token และ userId ของทั้งสองบัญชีสำเร็จ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http://localhost:3000/api/auth/login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username / email, password 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data.token, data.user.id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ดึง vehicle ของ driver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/api/vehicles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ได้รับรายการยานพาหนะ และสามารถดึง vehicleId ของรายการแรกได้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http://localhost:3000/api/vehicles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data[0].id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สร้าง Route โดย driver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/api/routes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vehicleId, startLocation, endLocation, departureTime, availableSeats, pricePerSeat, routeSummary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Route ถูกสร้างสำเร็จ ได้รับ routeId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http://localhost:3000/api/routes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201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สร้าง Booking โดย passenger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/api/bookings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routeId, numberOfSeats, pickupLocation, dropoffLocation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Booking ถูกสร้างสำเร็จ ได้รับ bookingId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http://localhost:3000/api/bookings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201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ยืนยัน Booking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/api/bookings/{bookingId}/status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status: "CONFIRMED"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สถานะ Booking เปลี่ยนเป็น CONFIRMED 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http://localhost:3000/api/bookings/{bookingId}/status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กด Finish Trip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Driver จบทริปสำเร็จ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http://localhost:3000/api/bookings/{bookingId}/finish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Passenger กด Finish Trip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Passenger จบทริปสำเร็จ สถานะ Booking เป็น COMPLETED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http://localhost:3000/api/bookings/{bookingId}/finish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ตรวจสอบสิทธิ์การรายงาน (Check Can Report)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/api/reports/check-can-report/{bookingId}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canReport = true แสดงว่า passenger สามารถรายงานการจองนี้ได้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http://localhost:3000/api/reports/check-can-report/{bookingId}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data.canReport = true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Passenger สร้าง Report พร้อม Media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/api/reports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Form-data: { bookingId, category, reportTopic, reportDescription, contactFirstName, contactLastName, contactPhoneNumber, contactEmail, media: Video1.mp4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Report ถูกสร้างสำเร็จ ได้รับ reportId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http://localhost:3000/api/reports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Content-Type: multipart/form-data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201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ดึงข้อมูล Report ที่สร้างและตรวจสอบความถูกต้อง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/api/reports/{reportId}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ได้รับข้อมูล Report ที่ถูกต้อง: id ตรงกับ reportId และ category = INAPPROPRIATE_BEHAVIOR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http://localhost:3000/api/reports/{reportId}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status: 200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data.id = reportId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Response: data.category = INAPPROPRIATE_BEHAVIOR</w:t>
            </w:r>
          </w:p>
        </w:tc>
      </w:tr>
    </w:tbl>
    <w:p>
      <w:pPr>
        <w:spacing w:before="60" w:after="60"/>
      </w:pPr>
      <w:r>
        <w:rPr>
          <w:b w:val="false"/>
          <w:bCs w:val="false"/>
          <w:color w:val="000000"/>
          <w:sz w:val="18"/>
          <w:szCs w:val="18"/>
        </w:rP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2026-03-17T16:31:58.803Z</dcterms:created>
  <dcterms:modified xsi:type="dcterms:W3CDTF">2026-03-17T16:31:58.804Z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