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Sequence diagram - RestAction.execute()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Sequence diagram - SoftResetAction.execute()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Sequence diagram - Player.resetInstance()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85725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857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