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pPr w:leftFromText="180" w:rightFromText="180" w:vertAnchor="page" w:horzAnchor="margin" w:tblpY="600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7"/>
        <w:gridCol w:w="1418"/>
        <w:gridCol w:w="5032"/>
        <w:gridCol w:w="5032"/>
        <w:gridCol w:w="1701"/>
      </w:tblGrid>
      <w:tr w14:paraId="6B3970E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Borders>
              <w:top w:val="nil"/>
              <w:left w:val="nil"/>
              <w:right w:val="nil"/>
            </w:tcBorders>
          </w:tcPr>
          <w:p w14:paraId="305B8BC0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  <w:sz w:val="36"/>
                <w:szCs w:val="32"/>
              </w:rPr>
              <w:t>20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26秋</w:t>
            </w:r>
            <w:r>
              <w:rPr>
                <w:rFonts w:hint="eastAsia" w:eastAsia="Noto Sans CJK SC"/>
                <w:b/>
                <w:sz w:val="36"/>
                <w:szCs w:val="32"/>
              </w:rPr>
              <w:t>季学期工作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记录</w:t>
            </w:r>
            <w:r>
              <w:rPr>
                <w:rFonts w:hint="eastAsia" w:eastAsia="Noto Sans CJK SC"/>
                <w:b/>
                <w:sz w:val="36"/>
                <w:szCs w:val="32"/>
              </w:rPr>
              <w:t>（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张子琦</w:t>
            </w:r>
            <w:r>
              <w:rPr>
                <w:rFonts w:hint="eastAsia" w:eastAsia="Noto Sans CJK SC"/>
                <w:b/>
                <w:sz w:val="36"/>
                <w:szCs w:val="32"/>
              </w:rPr>
              <w:t>）</w:t>
            </w:r>
          </w:p>
        </w:tc>
      </w:tr>
      <w:tr w14:paraId="66D3167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0B2795D2">
            <w:pPr>
              <w:spacing w:before="0" w:after="0" w:line="260" w:lineRule="exact"/>
              <w:jc w:val="left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本学期工作计划：</w:t>
            </w:r>
          </w:p>
          <w:p w14:paraId="6286E376">
            <w:pPr>
              <w:spacing w:before="0" w:after="0" w:line="260" w:lineRule="exact"/>
              <w:jc w:val="left"/>
              <w:rPr>
                <w:rFonts w:hint="eastAsia"/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1、阅读相关文献，梳理函数调用训练数据集和评测指标，完成模型与数据的适配准备。</w:t>
            </w:r>
          </w:p>
          <w:p w14:paraId="2D33A98B">
            <w:pPr>
              <w:spacing w:before="0" w:after="0" w:line="260" w:lineRule="exact"/>
              <w:jc w:val="left"/>
              <w:rPr>
                <w:rFonts w:hint="eastAsia"/>
                <w:b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lang w:val="en-US" w:eastAsia="zh-CN"/>
              </w:rPr>
              <w:t>2、搭建训练与推理流程，完成SFT基线，打通学生生成、教师反馈与参数更新流程。</w:t>
            </w:r>
          </w:p>
          <w:p w14:paraId="14C7E136">
            <w:pPr>
              <w:spacing w:before="0" w:after="0" w:line="260" w:lineRule="exact"/>
              <w:jc w:val="left"/>
              <w:rPr>
                <w:rFonts w:hint="default"/>
                <w:b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lang w:val="en-US" w:eastAsia="zh-CN"/>
              </w:rPr>
              <w:t>3、实现蒸馏方法原型，开展数值和梯度等基础验证，整理配置与运行记录，为下学期正式实验做准备。</w:t>
            </w:r>
          </w:p>
        </w:tc>
      </w:tr>
      <w:tr w14:paraId="20463C2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3E4925B3">
            <w:pPr>
              <w:spacing w:before="0" w:after="0" w:line="260" w:lineRule="exact"/>
              <w:jc w:val="left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工作周报</w:t>
            </w:r>
          </w:p>
        </w:tc>
      </w:tr>
      <w:tr w14:paraId="766D219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4E0A8BFF">
            <w:pPr>
              <w:spacing w:before="0" w:after="0" w:line="260" w:lineRule="exact"/>
              <w:ind w:firstLine="105" w:firstLineChars="50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周数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1673F22E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日期起止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2E565FDD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本周工作计划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FD9BCF5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本周执行情况</w:t>
            </w: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06FF2DF3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未完成原因</w:t>
            </w:r>
          </w:p>
        </w:tc>
      </w:tr>
      <w:tr w14:paraId="07E4662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/>
                <w:sz w:val="21"/>
              </w:rPr>
              <w:t>1</w:t>
            </w:r>
          </w:p>
        </w:tc>
        <w:tc>
          <w:tcPr>
            <w:tcW w:w="1418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2026.10.19—10.25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/>
                <w:sz w:val="21"/>
              </w:rPr>
              <w:t>上周工作情况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梳理在线策略蒸馏相关文献，比较训练数据来源和散度目标的差异，细化开题报告中的研究问题及预实验方案。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重点梳理了两篇论文。GKD（Agarwal等，ICLR 2024，arXiv:2306.13649）在学生生成的序列上引入教师监督，缓解训练与推理阶段的数据分布差异，为本课题的在线采样流程提供了参考。MiniLLM（Gu等，ICLR 2024，arXiv:2306.08543）采用反向KL及相应优化方法，减少学生对教师低概率区域的不合理拟合，帮助明确了不同散度目标的比较思路。结合文献，将下一步重点放在Top-K反馈的信息损失分析及小规模验证上，模型训练尚未开展。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另外，查找了xLAM-60k等function calling训练数据集，并参考BFCL（Patil等，ICML 2025）的评测方法，初步考虑采用AST匹配准确率，并对具备执行条件的样例统计执行结果准确率。</w:t>
            </w:r>
          </w:p>
        </w:tc>
        <w:tc>
          <w:tcPr>
            <w:tcW w:w="1701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近期同时准备另一篇论文，实验投入时间不足，训练与验证进度有所延后。</w:t>
            </w:r>
          </w:p>
        </w:tc>
      </w:tr>
      <w:tr w14:paraId="2CFE028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/>
                <w:sz w:val="21"/>
              </w:rPr>
              <w:t>2</w:t>
            </w:r>
          </w:p>
        </w:tc>
        <w:tc>
          <w:tcPr>
            <w:tcW w:w="1418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2026.10.26—11.01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/>
                <w:sz w:val="21"/>
              </w:rPr>
              <w:t>本周计划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选择合适的模型，准备训练环境和数据，先完成监督微调（SFT），建立后续蒸馏实验的基线。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正在进行</w:t>
            </w:r>
          </w:p>
        </w:tc>
        <w:tc>
          <w:tcPr>
            <w:tcW w:w="1701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</w:r>
          </w:p>
        </w:tc>
      </w:tr>
      <w:tr w14:paraId="6423F98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749240AE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3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39317EE7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53276C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4A44523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943F73C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32307C4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34457C93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4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7910C2FC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0FDD513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758787C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6F87145C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2450234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353B91AD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5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A62C7D1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4CC049CE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3F5FB1B2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7B02F9BF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96D91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562BB4E2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6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7515FD8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EE115CD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161BE04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26F19B35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60C934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624C538A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7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8B2303F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5C1DFF2D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37E9FC3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4E8AFA5A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5B6EBC0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010F5A4B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8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518FCD31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C701256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2535AB1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C7E3B1E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4D9503C2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2BC39624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9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45101198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9585F73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4591E0C4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89216A0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1B1A0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704F5CF9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10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0DEEDEAF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6CD88A5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41257F9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07BB6925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636D785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</w:trPr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084936F0">
            <w:pPr>
              <w:spacing w:before="0" w:after="0" w:line="260" w:lineRule="exact"/>
              <w:jc w:val="left"/>
              <w:rPr>
                <w:b/>
                <w:szCs w:val="21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</w:rPr>
              <w:t>本学期工作总结：</w:t>
            </w:r>
          </w:p>
          <w:p w14:paraId="75BABF18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eastAsia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1、</w:t>
            </w:r>
          </w:p>
          <w:p w14:paraId="77F91F1E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eastAsia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2、</w:t>
            </w:r>
          </w:p>
          <w:p w14:paraId="31DCC352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default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3、</w:t>
            </w:r>
            <w:bookmarkStart w:id="0" w:name="_GoBack"/>
            <w:bookmarkEnd w:id="0"/>
          </w:p>
        </w:tc>
      </w:tr>
    </w:tbl>
    <w:p w14:paraId="1A6BC01A">
      <w:pPr>
        <w:jc w:val="left"/>
        <w:rPr>
          <w:b/>
          <w:sz w:val="24"/>
        </w:rPr>
      </w:pPr>
    </w:p>
    <w:sectPr>
      <w:pgSz w:w="16838" w:h="11906" w:orient="landscape"/>
      <w:pgMar w:top="432" w:right="1440" w:bottom="432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54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3F0BA0"/>
    <w:rsid w:val="000035AD"/>
    <w:rsid w:val="0001173B"/>
    <w:rsid w:val="00021E70"/>
    <w:rsid w:val="0002221E"/>
    <w:rsid w:val="00040384"/>
    <w:rsid w:val="000456EE"/>
    <w:rsid w:val="00050166"/>
    <w:rsid w:val="00052A80"/>
    <w:rsid w:val="00072BAC"/>
    <w:rsid w:val="00076821"/>
    <w:rsid w:val="00084182"/>
    <w:rsid w:val="0009336A"/>
    <w:rsid w:val="000A76AE"/>
    <w:rsid w:val="000B3D75"/>
    <w:rsid w:val="000B59FA"/>
    <w:rsid w:val="000C119D"/>
    <w:rsid w:val="000D21C7"/>
    <w:rsid w:val="000E0705"/>
    <w:rsid w:val="000F5CA7"/>
    <w:rsid w:val="00100225"/>
    <w:rsid w:val="0010627C"/>
    <w:rsid w:val="00112F66"/>
    <w:rsid w:val="00131E6F"/>
    <w:rsid w:val="00132BB3"/>
    <w:rsid w:val="00145BA3"/>
    <w:rsid w:val="001503AA"/>
    <w:rsid w:val="00156ACC"/>
    <w:rsid w:val="0016408D"/>
    <w:rsid w:val="00165507"/>
    <w:rsid w:val="00186EB5"/>
    <w:rsid w:val="001957BB"/>
    <w:rsid w:val="001A3F53"/>
    <w:rsid w:val="001C00F7"/>
    <w:rsid w:val="001C0C0B"/>
    <w:rsid w:val="001C1041"/>
    <w:rsid w:val="001E5226"/>
    <w:rsid w:val="001E60B5"/>
    <w:rsid w:val="001E7920"/>
    <w:rsid w:val="00201388"/>
    <w:rsid w:val="00205F6C"/>
    <w:rsid w:val="00223DB0"/>
    <w:rsid w:val="00230050"/>
    <w:rsid w:val="00234847"/>
    <w:rsid w:val="0025571F"/>
    <w:rsid w:val="002708F2"/>
    <w:rsid w:val="00276E29"/>
    <w:rsid w:val="00280D78"/>
    <w:rsid w:val="00297F97"/>
    <w:rsid w:val="002A1F84"/>
    <w:rsid w:val="002A6465"/>
    <w:rsid w:val="002A70B5"/>
    <w:rsid w:val="002A7F9D"/>
    <w:rsid w:val="002B6228"/>
    <w:rsid w:val="002B7F29"/>
    <w:rsid w:val="002C2D38"/>
    <w:rsid w:val="002D6C1E"/>
    <w:rsid w:val="002E5A0A"/>
    <w:rsid w:val="00320C69"/>
    <w:rsid w:val="00322AEA"/>
    <w:rsid w:val="00325178"/>
    <w:rsid w:val="0032534C"/>
    <w:rsid w:val="00330778"/>
    <w:rsid w:val="0033161C"/>
    <w:rsid w:val="00331761"/>
    <w:rsid w:val="0033235C"/>
    <w:rsid w:val="0035224A"/>
    <w:rsid w:val="003611EF"/>
    <w:rsid w:val="00367160"/>
    <w:rsid w:val="00373C0E"/>
    <w:rsid w:val="00382CD2"/>
    <w:rsid w:val="003A3039"/>
    <w:rsid w:val="003B2B17"/>
    <w:rsid w:val="003C2D3C"/>
    <w:rsid w:val="003C7AC3"/>
    <w:rsid w:val="003D0C82"/>
    <w:rsid w:val="003D51C4"/>
    <w:rsid w:val="003E4147"/>
    <w:rsid w:val="003F0BA0"/>
    <w:rsid w:val="003F192E"/>
    <w:rsid w:val="003F7253"/>
    <w:rsid w:val="004040DF"/>
    <w:rsid w:val="0041442B"/>
    <w:rsid w:val="004267C5"/>
    <w:rsid w:val="004274D8"/>
    <w:rsid w:val="00441E89"/>
    <w:rsid w:val="00450826"/>
    <w:rsid w:val="0045181A"/>
    <w:rsid w:val="00462605"/>
    <w:rsid w:val="00467E52"/>
    <w:rsid w:val="004758DA"/>
    <w:rsid w:val="00482D0D"/>
    <w:rsid w:val="00483518"/>
    <w:rsid w:val="004918AA"/>
    <w:rsid w:val="004B1E99"/>
    <w:rsid w:val="004D1443"/>
    <w:rsid w:val="004F19F6"/>
    <w:rsid w:val="004F4423"/>
    <w:rsid w:val="0050099B"/>
    <w:rsid w:val="0050459B"/>
    <w:rsid w:val="005117D3"/>
    <w:rsid w:val="00531F8D"/>
    <w:rsid w:val="0053561F"/>
    <w:rsid w:val="00535AE3"/>
    <w:rsid w:val="005451A8"/>
    <w:rsid w:val="00553402"/>
    <w:rsid w:val="00555CB2"/>
    <w:rsid w:val="00587BF9"/>
    <w:rsid w:val="00592D42"/>
    <w:rsid w:val="005A0A9C"/>
    <w:rsid w:val="005D12E6"/>
    <w:rsid w:val="00611B53"/>
    <w:rsid w:val="006271A9"/>
    <w:rsid w:val="00627285"/>
    <w:rsid w:val="00631D21"/>
    <w:rsid w:val="006404BD"/>
    <w:rsid w:val="00646A35"/>
    <w:rsid w:val="00651D75"/>
    <w:rsid w:val="00656324"/>
    <w:rsid w:val="00676B51"/>
    <w:rsid w:val="00682F06"/>
    <w:rsid w:val="00684920"/>
    <w:rsid w:val="0069757C"/>
    <w:rsid w:val="006977A4"/>
    <w:rsid w:val="006A18EF"/>
    <w:rsid w:val="006C73D5"/>
    <w:rsid w:val="006E1C40"/>
    <w:rsid w:val="006E27BC"/>
    <w:rsid w:val="006F7293"/>
    <w:rsid w:val="00721962"/>
    <w:rsid w:val="00733890"/>
    <w:rsid w:val="00740B53"/>
    <w:rsid w:val="007470C9"/>
    <w:rsid w:val="00752DA1"/>
    <w:rsid w:val="007541B6"/>
    <w:rsid w:val="00781C2F"/>
    <w:rsid w:val="00787E9E"/>
    <w:rsid w:val="00790420"/>
    <w:rsid w:val="00793F00"/>
    <w:rsid w:val="00796F08"/>
    <w:rsid w:val="007B70B5"/>
    <w:rsid w:val="007C1346"/>
    <w:rsid w:val="007C43E2"/>
    <w:rsid w:val="007D5381"/>
    <w:rsid w:val="007E3E7D"/>
    <w:rsid w:val="007F10D2"/>
    <w:rsid w:val="00803B57"/>
    <w:rsid w:val="00824667"/>
    <w:rsid w:val="00824707"/>
    <w:rsid w:val="008325E4"/>
    <w:rsid w:val="00836F4E"/>
    <w:rsid w:val="00856A35"/>
    <w:rsid w:val="00860A75"/>
    <w:rsid w:val="00871B09"/>
    <w:rsid w:val="00885C9B"/>
    <w:rsid w:val="008B4ED8"/>
    <w:rsid w:val="008B6113"/>
    <w:rsid w:val="008F0DC7"/>
    <w:rsid w:val="008F2D2D"/>
    <w:rsid w:val="008F687D"/>
    <w:rsid w:val="00906509"/>
    <w:rsid w:val="00907092"/>
    <w:rsid w:val="00912040"/>
    <w:rsid w:val="00927A5F"/>
    <w:rsid w:val="00950A1B"/>
    <w:rsid w:val="00970AB3"/>
    <w:rsid w:val="00971F2E"/>
    <w:rsid w:val="00994728"/>
    <w:rsid w:val="00997B50"/>
    <w:rsid w:val="009C1705"/>
    <w:rsid w:val="009C3131"/>
    <w:rsid w:val="009C70C0"/>
    <w:rsid w:val="009D0EB6"/>
    <w:rsid w:val="009E660A"/>
    <w:rsid w:val="009F4536"/>
    <w:rsid w:val="00A01C61"/>
    <w:rsid w:val="00A1408B"/>
    <w:rsid w:val="00A34014"/>
    <w:rsid w:val="00A44441"/>
    <w:rsid w:val="00A47589"/>
    <w:rsid w:val="00A5196D"/>
    <w:rsid w:val="00A551A2"/>
    <w:rsid w:val="00A653BD"/>
    <w:rsid w:val="00A6736C"/>
    <w:rsid w:val="00A7792D"/>
    <w:rsid w:val="00A96AAA"/>
    <w:rsid w:val="00AA0D40"/>
    <w:rsid w:val="00AB546D"/>
    <w:rsid w:val="00AB7588"/>
    <w:rsid w:val="00AC40CD"/>
    <w:rsid w:val="00AD183E"/>
    <w:rsid w:val="00B06EBC"/>
    <w:rsid w:val="00B2580B"/>
    <w:rsid w:val="00B34A70"/>
    <w:rsid w:val="00B532C8"/>
    <w:rsid w:val="00B55F2E"/>
    <w:rsid w:val="00B645F5"/>
    <w:rsid w:val="00B64B22"/>
    <w:rsid w:val="00B74384"/>
    <w:rsid w:val="00BB19DB"/>
    <w:rsid w:val="00BB7337"/>
    <w:rsid w:val="00BC7181"/>
    <w:rsid w:val="00BE0BD3"/>
    <w:rsid w:val="00BE2AD8"/>
    <w:rsid w:val="00BE53C8"/>
    <w:rsid w:val="00BE7940"/>
    <w:rsid w:val="00BF290A"/>
    <w:rsid w:val="00C04880"/>
    <w:rsid w:val="00C36D5F"/>
    <w:rsid w:val="00C45023"/>
    <w:rsid w:val="00C50FA4"/>
    <w:rsid w:val="00C529C1"/>
    <w:rsid w:val="00C77C8A"/>
    <w:rsid w:val="00C9448D"/>
    <w:rsid w:val="00C965C0"/>
    <w:rsid w:val="00CA33B2"/>
    <w:rsid w:val="00CA525A"/>
    <w:rsid w:val="00CA556C"/>
    <w:rsid w:val="00CA7B36"/>
    <w:rsid w:val="00CD0980"/>
    <w:rsid w:val="00CD44EF"/>
    <w:rsid w:val="00D01867"/>
    <w:rsid w:val="00D07523"/>
    <w:rsid w:val="00D12F0A"/>
    <w:rsid w:val="00D16A43"/>
    <w:rsid w:val="00D246D7"/>
    <w:rsid w:val="00D51BE3"/>
    <w:rsid w:val="00D6478E"/>
    <w:rsid w:val="00D81A0D"/>
    <w:rsid w:val="00D872D2"/>
    <w:rsid w:val="00DA4919"/>
    <w:rsid w:val="00DB0119"/>
    <w:rsid w:val="00DC1DBD"/>
    <w:rsid w:val="00DC7007"/>
    <w:rsid w:val="00DF1802"/>
    <w:rsid w:val="00DF3738"/>
    <w:rsid w:val="00E11A34"/>
    <w:rsid w:val="00E30B25"/>
    <w:rsid w:val="00E42573"/>
    <w:rsid w:val="00E42CA4"/>
    <w:rsid w:val="00E432A8"/>
    <w:rsid w:val="00E51A57"/>
    <w:rsid w:val="00E55347"/>
    <w:rsid w:val="00E6370B"/>
    <w:rsid w:val="00EA6146"/>
    <w:rsid w:val="00EB1FC1"/>
    <w:rsid w:val="00EC4F6E"/>
    <w:rsid w:val="00EF421E"/>
    <w:rsid w:val="00F332DE"/>
    <w:rsid w:val="00F4115C"/>
    <w:rsid w:val="00F44F06"/>
    <w:rsid w:val="00F47471"/>
    <w:rsid w:val="00F55243"/>
    <w:rsid w:val="00F74605"/>
    <w:rsid w:val="00F74789"/>
    <w:rsid w:val="00F83CC4"/>
    <w:rsid w:val="00F90BBF"/>
    <w:rsid w:val="00FB4C63"/>
    <w:rsid w:val="00FB779A"/>
    <w:rsid w:val="00FC3466"/>
    <w:rsid w:val="00FF554A"/>
    <w:rsid w:val="5D994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2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6">
    <w:name w:val="Table Grid"/>
    <w:basedOn w:val="5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8">
    <w:name w:val="Hyperlink"/>
    <w:basedOn w:val="7"/>
    <w:semiHidden/>
    <w:unhideWhenUsed/>
    <w:qFormat/>
    <w:uiPriority w:val="99"/>
    <w:rPr>
      <w:color w:val="0000FF"/>
      <w:u w:val="single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apple-converted-space"/>
    <w:basedOn w:val="7"/>
    <w:qFormat/>
    <w:uiPriority w:val="0"/>
  </w:style>
  <w:style w:type="character" w:customStyle="1" w:styleId="11">
    <w:name w:val="页眉 字符"/>
    <w:basedOn w:val="7"/>
    <w:link w:val="3"/>
    <w:uiPriority w:val="99"/>
    <w:rPr>
      <w:sz w:val="18"/>
      <w:szCs w:val="18"/>
    </w:rPr>
  </w:style>
  <w:style w:type="character" w:customStyle="1" w:styleId="12">
    <w:name w:val="页脚 字符"/>
    <w:basedOn w:val="7"/>
    <w:link w:val="2"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4971</Words>
  <Characters>7596</Characters>
  <Lines>57</Lines>
  <Paragraphs>16</Paragraphs>
  <TotalTime>14222</TotalTime>
  <ScaleCrop>false</ScaleCrop>
  <LinksUpToDate>false</LinksUpToDate>
  <CharactersWithSpaces>7870</CharactersWithSpaces>
  <Application>WPS Office_12.1.0.18912_F1E327BC-269C-435d-A152-05C5408002CA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2015-04-08T06:09:00Z</dcterms:created>
  <dc:creator>Windows 用户</dc:creator>
  <cp:lastModifiedBy>徐冰</cp:lastModifiedBy>
  <dcterms:modified xsi:type="dcterms:W3CDTF">2026-10-26T01:35:37Z</dcterms:modified>
  <cp:revision>177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A31452A7FD3C43F59B633274EBB59DAA_12</vt:lpwstr>
  </property>
</Properties>
</file>