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5806C" w14:textId="489C8E3C" w:rsidR="00260F32" w:rsidRDefault="00260F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PRESTAMO DE GOBIERNO:</w:t>
      </w:r>
    </w:p>
    <w:p w14:paraId="390981F1" w14:textId="77777777" w:rsidR="00260F32" w:rsidRDefault="00260F32">
      <w:pPr>
        <w:rPr>
          <w:rFonts w:ascii="Arial" w:hAnsi="Arial" w:cs="Arial"/>
          <w:b/>
          <w:bCs/>
          <w:sz w:val="24"/>
          <w:szCs w:val="24"/>
        </w:rPr>
      </w:pPr>
    </w:p>
    <w:p w14:paraId="243BB9B8" w14:textId="50419078" w:rsidR="009A436E" w:rsidRPr="006830D1" w:rsidRDefault="002F7FCB" w:rsidP="006830D1">
      <w:pPr>
        <w:jc w:val="both"/>
        <w:rPr>
          <w:rFonts w:ascii="Arial" w:hAnsi="Arial" w:cs="Arial"/>
        </w:rPr>
      </w:pPr>
      <w:r w:rsidRPr="002F7FCB">
        <w:rPr>
          <w:rFonts w:ascii="Arial" w:hAnsi="Arial" w:cs="Arial"/>
          <w:b/>
          <w:bCs/>
          <w:sz w:val="24"/>
          <w:szCs w:val="24"/>
        </w:rPr>
        <w:t>Préstamos 7</w:t>
      </w:r>
      <w:r w:rsidR="006830D1">
        <w:rPr>
          <w:rFonts w:ascii="Arial" w:hAnsi="Arial" w:cs="Arial"/>
          <w:b/>
          <w:bCs/>
          <w:sz w:val="24"/>
          <w:szCs w:val="24"/>
        </w:rPr>
        <w:t>A</w:t>
      </w:r>
      <w:r w:rsidRPr="002F7FCB">
        <w:rPr>
          <w:rFonts w:ascii="Arial" w:hAnsi="Arial" w:cs="Arial"/>
          <w:b/>
          <w:bCs/>
          <w:sz w:val="24"/>
          <w:szCs w:val="24"/>
        </w:rPr>
        <w:t xml:space="preserve"> Express</w:t>
      </w:r>
      <w:r w:rsidR="006830D1">
        <w:rPr>
          <w:rFonts w:ascii="Arial" w:hAnsi="Arial" w:cs="Arial"/>
          <w:b/>
          <w:bCs/>
          <w:sz w:val="24"/>
          <w:szCs w:val="24"/>
        </w:rPr>
        <w:t xml:space="preserve">: </w:t>
      </w:r>
      <w:r w:rsidR="006830D1" w:rsidRPr="006830D1">
        <w:rPr>
          <w:rFonts w:ascii="Arial" w:hAnsi="Arial" w:cs="Arial"/>
        </w:rPr>
        <w:t>Un programa de préstamos de capital de trabajo para pequeños negocios respaldado por la Administración de Pequeños Negocios (SBA) y otorgados a través de prestamistas autorizados. El SBA garantiza entre un 50 al 85% del monto del préstamo.</w:t>
      </w:r>
    </w:p>
    <w:p w14:paraId="2BD9684E" w14:textId="7ED6287B" w:rsidR="002F7FCB" w:rsidRPr="002F7FCB" w:rsidRDefault="002F7FCB">
      <w:pPr>
        <w:rPr>
          <w:rFonts w:ascii="Arial" w:hAnsi="Arial" w:cs="Arial"/>
        </w:rPr>
      </w:pPr>
      <w:r w:rsidRPr="002F7FCB">
        <w:rPr>
          <w:rFonts w:ascii="Arial" w:hAnsi="Arial" w:cs="Arial"/>
        </w:rPr>
        <w:t>Declaración de impuestos de negocios</w:t>
      </w:r>
    </w:p>
    <w:p w14:paraId="78DBF157" w14:textId="1C4BA20C" w:rsidR="002F7FCB" w:rsidRPr="002F7FCB" w:rsidRDefault="002F7FCB">
      <w:pPr>
        <w:rPr>
          <w:rFonts w:ascii="Arial" w:hAnsi="Arial" w:cs="Arial"/>
        </w:rPr>
      </w:pPr>
      <w:r w:rsidRPr="002F7FCB">
        <w:rPr>
          <w:rFonts w:ascii="Arial" w:hAnsi="Arial" w:cs="Arial"/>
        </w:rPr>
        <w:t>Declaración de ingresos y egresos al 30 de enero del 2020</w:t>
      </w:r>
    </w:p>
    <w:p w14:paraId="1C946B85" w14:textId="5F5B8F75" w:rsidR="002F7FCB" w:rsidRPr="006830D1" w:rsidRDefault="002F7FCB">
      <w:pPr>
        <w:rPr>
          <w:rFonts w:ascii="Arial" w:hAnsi="Arial" w:cs="Arial"/>
          <w:lang w:val="en-US"/>
        </w:rPr>
      </w:pPr>
      <w:r w:rsidRPr="006830D1">
        <w:rPr>
          <w:rFonts w:ascii="Arial" w:hAnsi="Arial" w:cs="Arial"/>
          <w:lang w:val="en-US"/>
        </w:rPr>
        <w:t>Forma 4506T del IRS</w:t>
      </w:r>
    </w:p>
    <w:p w14:paraId="569B6228" w14:textId="7C26BED5" w:rsidR="002F7FCB" w:rsidRPr="002F7FCB" w:rsidRDefault="002F7FCB">
      <w:pPr>
        <w:rPr>
          <w:rFonts w:ascii="Arial" w:hAnsi="Arial" w:cs="Arial"/>
          <w:lang w:val="en-US"/>
        </w:rPr>
      </w:pPr>
      <w:r w:rsidRPr="002F7FCB">
        <w:rPr>
          <w:rFonts w:ascii="Arial" w:hAnsi="Arial" w:cs="Arial"/>
          <w:lang w:val="en-US"/>
        </w:rPr>
        <w:t>Personal Financial Statement (SBA Form 413)</w:t>
      </w:r>
    </w:p>
    <w:p w14:paraId="7573E597" w14:textId="29DCEE8E" w:rsidR="002F7FCB" w:rsidRPr="002F7FCB" w:rsidRDefault="002F7FCB">
      <w:pPr>
        <w:rPr>
          <w:rFonts w:ascii="Arial" w:hAnsi="Arial" w:cs="Arial"/>
          <w:lang w:val="en-US"/>
        </w:rPr>
      </w:pPr>
      <w:r w:rsidRPr="002F7FCB">
        <w:rPr>
          <w:rFonts w:ascii="Arial" w:hAnsi="Arial" w:cs="Arial"/>
          <w:lang w:val="en-US"/>
        </w:rPr>
        <w:t>SBA Form 1368</w:t>
      </w:r>
    </w:p>
    <w:p w14:paraId="1BB88C43" w14:textId="36780020" w:rsidR="002F7FCB" w:rsidRPr="002F7FCB" w:rsidRDefault="002F7FCB">
      <w:pPr>
        <w:rPr>
          <w:rFonts w:ascii="Arial" w:hAnsi="Arial" w:cs="Arial"/>
        </w:rPr>
      </w:pPr>
      <w:r w:rsidRPr="002F7FCB">
        <w:rPr>
          <w:rFonts w:ascii="Arial" w:hAnsi="Arial" w:cs="Arial"/>
        </w:rPr>
        <w:t>Declaración de impuestos personales del o los dueños</w:t>
      </w:r>
    </w:p>
    <w:p w14:paraId="34A99A13" w14:textId="016B7755" w:rsidR="002F7FCB" w:rsidRPr="002F7FCB" w:rsidRDefault="002F7FCB">
      <w:pPr>
        <w:rPr>
          <w:rFonts w:ascii="Arial" w:hAnsi="Arial" w:cs="Arial"/>
        </w:rPr>
      </w:pPr>
      <w:r w:rsidRPr="002F7FCB">
        <w:rPr>
          <w:rFonts w:ascii="Arial" w:hAnsi="Arial" w:cs="Arial"/>
        </w:rPr>
        <w:t>ID de o de los dueños del negocio</w:t>
      </w:r>
    </w:p>
    <w:p w14:paraId="12CD9D6C" w14:textId="7647A6D1" w:rsidR="002F7FCB" w:rsidRPr="002F7FCB" w:rsidRDefault="002F7FCB">
      <w:pPr>
        <w:rPr>
          <w:rFonts w:ascii="Arial" w:hAnsi="Arial" w:cs="Arial"/>
        </w:rPr>
      </w:pPr>
      <w:r w:rsidRPr="002F7FCB">
        <w:rPr>
          <w:rFonts w:ascii="Arial" w:hAnsi="Arial" w:cs="Arial"/>
        </w:rPr>
        <w:t>Crédito requerido: al menos 600 puntos</w:t>
      </w:r>
    </w:p>
    <w:p w14:paraId="0B300B4E" w14:textId="77777777" w:rsidR="00260F32" w:rsidRDefault="00260F32" w:rsidP="002F7FCB">
      <w:pPr>
        <w:rPr>
          <w:rFonts w:ascii="Arial" w:hAnsi="Arial" w:cs="Arial"/>
          <w:b/>
          <w:bCs/>
          <w:sz w:val="24"/>
          <w:szCs w:val="24"/>
        </w:rPr>
      </w:pPr>
    </w:p>
    <w:p w14:paraId="78398F8D" w14:textId="000E3234" w:rsidR="002F7FCB" w:rsidRPr="006830D1" w:rsidRDefault="002F7FCB" w:rsidP="006830D1">
      <w:pPr>
        <w:jc w:val="both"/>
        <w:rPr>
          <w:rFonts w:ascii="Arial" w:hAnsi="Arial" w:cs="Arial"/>
        </w:rPr>
      </w:pPr>
      <w:r w:rsidRPr="002F7FCB">
        <w:rPr>
          <w:rFonts w:ascii="Arial" w:hAnsi="Arial" w:cs="Arial"/>
          <w:b/>
          <w:bCs/>
          <w:sz w:val="24"/>
          <w:szCs w:val="24"/>
        </w:rPr>
        <w:t>Préstamos 7</w:t>
      </w:r>
      <w:r w:rsidR="006830D1">
        <w:rPr>
          <w:rFonts w:ascii="Arial" w:hAnsi="Arial" w:cs="Arial"/>
          <w:b/>
          <w:bCs/>
          <w:sz w:val="24"/>
          <w:szCs w:val="24"/>
        </w:rPr>
        <w:t xml:space="preserve">A: </w:t>
      </w:r>
      <w:r w:rsidR="006830D1" w:rsidRPr="006830D1">
        <w:rPr>
          <w:rFonts w:ascii="Arial" w:hAnsi="Arial" w:cs="Arial"/>
        </w:rPr>
        <w:t>Un programa de préstamos de capital de expansión para pequeños negocios respaldado por la Administración de Pequeños Negocios (SBA) y otorgados a través de prestamistas autorizados. El SBA garantiza entre el 85% del monto del préstamo.</w:t>
      </w:r>
    </w:p>
    <w:p w14:paraId="5345165F" w14:textId="617CA945" w:rsidR="002F7FCB" w:rsidRDefault="002F7FCB" w:rsidP="002F7FCB">
      <w:pPr>
        <w:rPr>
          <w:rFonts w:ascii="Arial" w:hAnsi="Arial" w:cs="Arial"/>
        </w:rPr>
      </w:pPr>
      <w:r w:rsidRPr="002F7FCB">
        <w:rPr>
          <w:rFonts w:ascii="Arial" w:hAnsi="Arial" w:cs="Arial"/>
        </w:rPr>
        <w:t>Declaración de impuestos de negocios</w:t>
      </w:r>
      <w:r w:rsidR="00260F32">
        <w:rPr>
          <w:rFonts w:ascii="Arial" w:hAnsi="Arial" w:cs="Arial"/>
        </w:rPr>
        <w:t xml:space="preserve"> últimos 3 años</w:t>
      </w:r>
    </w:p>
    <w:p w14:paraId="13A5DA4D" w14:textId="6EB3192F" w:rsidR="00260F32" w:rsidRDefault="00260F32" w:rsidP="00260F32">
      <w:pPr>
        <w:rPr>
          <w:rFonts w:ascii="Arial" w:hAnsi="Arial" w:cs="Arial"/>
        </w:rPr>
      </w:pPr>
      <w:r w:rsidRPr="002F7FCB">
        <w:rPr>
          <w:rFonts w:ascii="Arial" w:hAnsi="Arial" w:cs="Arial"/>
        </w:rPr>
        <w:t xml:space="preserve">Declaración de impuestos personales </w:t>
      </w:r>
      <w:r>
        <w:rPr>
          <w:rFonts w:ascii="Arial" w:hAnsi="Arial" w:cs="Arial"/>
        </w:rPr>
        <w:t>últimos 2 años</w:t>
      </w:r>
    </w:p>
    <w:p w14:paraId="338B72C5" w14:textId="73020056" w:rsidR="00260F32" w:rsidRPr="00260F32" w:rsidRDefault="00260F32" w:rsidP="00260F32">
      <w:pPr>
        <w:rPr>
          <w:rFonts w:ascii="Arial" w:hAnsi="Arial" w:cs="Arial"/>
        </w:rPr>
      </w:pPr>
      <w:proofErr w:type="spellStart"/>
      <w:r w:rsidRPr="00260F32">
        <w:rPr>
          <w:rFonts w:ascii="Arial" w:hAnsi="Arial" w:cs="Arial"/>
        </w:rPr>
        <w:t>Financial</w:t>
      </w:r>
      <w:proofErr w:type="spellEnd"/>
      <w:r w:rsidRPr="00260F32">
        <w:rPr>
          <w:rFonts w:ascii="Arial" w:hAnsi="Arial" w:cs="Arial"/>
        </w:rPr>
        <w:t xml:space="preserve"> </w:t>
      </w:r>
      <w:proofErr w:type="spellStart"/>
      <w:r w:rsidRPr="00260F32">
        <w:rPr>
          <w:rFonts w:ascii="Arial" w:hAnsi="Arial" w:cs="Arial"/>
        </w:rPr>
        <w:t>Statement</w:t>
      </w:r>
      <w:proofErr w:type="spellEnd"/>
      <w:r w:rsidRPr="00260F32">
        <w:rPr>
          <w:rFonts w:ascii="Arial" w:hAnsi="Arial" w:cs="Arial"/>
        </w:rPr>
        <w:t xml:space="preserve"> de los ú</w:t>
      </w:r>
      <w:r>
        <w:rPr>
          <w:rFonts w:ascii="Arial" w:hAnsi="Arial" w:cs="Arial"/>
        </w:rPr>
        <w:t>ltimos dos años</w:t>
      </w:r>
    </w:p>
    <w:p w14:paraId="67DA0F57" w14:textId="2670E90E" w:rsidR="00260F32" w:rsidRDefault="00260F32" w:rsidP="00260F32">
      <w:pPr>
        <w:rPr>
          <w:rFonts w:ascii="Arial" w:hAnsi="Arial" w:cs="Arial"/>
        </w:rPr>
      </w:pPr>
      <w:r>
        <w:rPr>
          <w:rFonts w:ascii="Arial" w:hAnsi="Arial" w:cs="Arial"/>
        </w:rPr>
        <w:t>Business Plan y Proyecciones Financieras</w:t>
      </w:r>
    </w:p>
    <w:p w14:paraId="08365C49" w14:textId="77777777" w:rsidR="00260F32" w:rsidRPr="006830D1" w:rsidRDefault="00260F32" w:rsidP="00260F32">
      <w:pPr>
        <w:rPr>
          <w:rFonts w:ascii="Arial" w:hAnsi="Arial" w:cs="Arial"/>
        </w:rPr>
      </w:pPr>
      <w:r w:rsidRPr="006830D1">
        <w:rPr>
          <w:rFonts w:ascii="Arial" w:hAnsi="Arial" w:cs="Arial"/>
        </w:rPr>
        <w:t xml:space="preserve">Personal </w:t>
      </w:r>
      <w:proofErr w:type="spellStart"/>
      <w:r w:rsidRPr="006830D1">
        <w:rPr>
          <w:rFonts w:ascii="Arial" w:hAnsi="Arial" w:cs="Arial"/>
        </w:rPr>
        <w:t>Financial</w:t>
      </w:r>
      <w:proofErr w:type="spellEnd"/>
      <w:r w:rsidRPr="006830D1">
        <w:rPr>
          <w:rFonts w:ascii="Arial" w:hAnsi="Arial" w:cs="Arial"/>
        </w:rPr>
        <w:t xml:space="preserve"> </w:t>
      </w:r>
      <w:proofErr w:type="spellStart"/>
      <w:r w:rsidRPr="006830D1">
        <w:rPr>
          <w:rFonts w:ascii="Arial" w:hAnsi="Arial" w:cs="Arial"/>
        </w:rPr>
        <w:t>Statement</w:t>
      </w:r>
      <w:proofErr w:type="spellEnd"/>
      <w:r w:rsidRPr="006830D1">
        <w:rPr>
          <w:rFonts w:ascii="Arial" w:hAnsi="Arial" w:cs="Arial"/>
        </w:rPr>
        <w:t xml:space="preserve"> (SBA </w:t>
      </w:r>
      <w:proofErr w:type="spellStart"/>
      <w:r w:rsidRPr="006830D1">
        <w:rPr>
          <w:rFonts w:ascii="Arial" w:hAnsi="Arial" w:cs="Arial"/>
        </w:rPr>
        <w:t>Form</w:t>
      </w:r>
      <w:proofErr w:type="spellEnd"/>
      <w:r w:rsidRPr="006830D1">
        <w:rPr>
          <w:rFonts w:ascii="Arial" w:hAnsi="Arial" w:cs="Arial"/>
        </w:rPr>
        <w:t xml:space="preserve"> 413)</w:t>
      </w:r>
    </w:p>
    <w:p w14:paraId="287EFEB0" w14:textId="77777777" w:rsidR="00260F32" w:rsidRPr="006830D1" w:rsidRDefault="00260F32" w:rsidP="00260F32">
      <w:pPr>
        <w:rPr>
          <w:rFonts w:ascii="Arial" w:hAnsi="Arial" w:cs="Arial"/>
        </w:rPr>
      </w:pPr>
      <w:r w:rsidRPr="006830D1">
        <w:rPr>
          <w:rFonts w:ascii="Arial" w:hAnsi="Arial" w:cs="Arial"/>
        </w:rPr>
        <w:t xml:space="preserve">SBA </w:t>
      </w:r>
      <w:proofErr w:type="spellStart"/>
      <w:r w:rsidRPr="006830D1">
        <w:rPr>
          <w:rFonts w:ascii="Arial" w:hAnsi="Arial" w:cs="Arial"/>
        </w:rPr>
        <w:t>Form</w:t>
      </w:r>
      <w:proofErr w:type="spellEnd"/>
      <w:r w:rsidRPr="006830D1">
        <w:rPr>
          <w:rFonts w:ascii="Arial" w:hAnsi="Arial" w:cs="Arial"/>
        </w:rPr>
        <w:t xml:space="preserve"> 1368</w:t>
      </w:r>
    </w:p>
    <w:p w14:paraId="54A99141" w14:textId="2C65ECBA" w:rsidR="00260F32" w:rsidRDefault="00260F32" w:rsidP="00260F32">
      <w:pPr>
        <w:rPr>
          <w:rFonts w:ascii="Arial" w:hAnsi="Arial" w:cs="Arial"/>
        </w:rPr>
      </w:pPr>
      <w:r w:rsidRPr="00260F32">
        <w:rPr>
          <w:rFonts w:ascii="Arial" w:hAnsi="Arial" w:cs="Arial"/>
        </w:rPr>
        <w:t xml:space="preserve">Bank </w:t>
      </w:r>
      <w:proofErr w:type="spellStart"/>
      <w:r w:rsidRPr="00260F32">
        <w:rPr>
          <w:rFonts w:ascii="Arial" w:hAnsi="Arial" w:cs="Arial"/>
        </w:rPr>
        <w:t>statements</w:t>
      </w:r>
      <w:proofErr w:type="spellEnd"/>
      <w:r w:rsidRPr="00260F32">
        <w:rPr>
          <w:rFonts w:ascii="Arial" w:hAnsi="Arial" w:cs="Arial"/>
        </w:rPr>
        <w:t xml:space="preserve"> del negocio de</w:t>
      </w:r>
      <w:r>
        <w:rPr>
          <w:rFonts w:ascii="Arial" w:hAnsi="Arial" w:cs="Arial"/>
        </w:rPr>
        <w:t xml:space="preserve"> los últimos 12 meses</w:t>
      </w:r>
    </w:p>
    <w:p w14:paraId="330D756A" w14:textId="77777777" w:rsidR="00260F32" w:rsidRPr="002F7FCB" w:rsidRDefault="00260F32" w:rsidP="00260F32">
      <w:pPr>
        <w:rPr>
          <w:rFonts w:ascii="Arial" w:hAnsi="Arial" w:cs="Arial"/>
        </w:rPr>
      </w:pPr>
      <w:r w:rsidRPr="002F7FCB">
        <w:rPr>
          <w:rFonts w:ascii="Arial" w:hAnsi="Arial" w:cs="Arial"/>
        </w:rPr>
        <w:t>Declaración de impuestos personales del o los dueños</w:t>
      </w:r>
    </w:p>
    <w:p w14:paraId="2F4D5DD0" w14:textId="77777777" w:rsidR="002F7FCB" w:rsidRPr="002F7FCB" w:rsidRDefault="002F7FCB" w:rsidP="002F7FCB">
      <w:pPr>
        <w:rPr>
          <w:rFonts w:ascii="Arial" w:hAnsi="Arial" w:cs="Arial"/>
        </w:rPr>
      </w:pPr>
      <w:r w:rsidRPr="002F7FCB">
        <w:rPr>
          <w:rFonts w:ascii="Arial" w:hAnsi="Arial" w:cs="Arial"/>
        </w:rPr>
        <w:t>ID de o de los dueños del negocio</w:t>
      </w:r>
    </w:p>
    <w:p w14:paraId="5A9DF129" w14:textId="265E28E5" w:rsidR="002F7FCB" w:rsidRDefault="002F7FCB"/>
    <w:p w14:paraId="508F14FD" w14:textId="59D30CCE" w:rsidR="00260F32" w:rsidRPr="006830D1" w:rsidRDefault="00260F32" w:rsidP="006830D1">
      <w:pPr>
        <w:jc w:val="both"/>
        <w:rPr>
          <w:rFonts w:ascii="Arial" w:hAnsi="Arial" w:cs="Arial"/>
        </w:rPr>
      </w:pPr>
      <w:r w:rsidRPr="002F7FCB">
        <w:rPr>
          <w:rFonts w:ascii="Arial" w:hAnsi="Arial" w:cs="Arial"/>
          <w:b/>
          <w:bCs/>
          <w:sz w:val="24"/>
          <w:szCs w:val="24"/>
        </w:rPr>
        <w:t xml:space="preserve">Préstamos </w:t>
      </w:r>
      <w:r>
        <w:rPr>
          <w:rFonts w:ascii="Arial" w:hAnsi="Arial" w:cs="Arial"/>
          <w:b/>
          <w:bCs/>
          <w:sz w:val="24"/>
          <w:szCs w:val="24"/>
        </w:rPr>
        <w:t>para comprar propiedades comerciales (504)</w:t>
      </w:r>
      <w:r w:rsidR="006830D1">
        <w:rPr>
          <w:rFonts w:ascii="Arial" w:hAnsi="Arial" w:cs="Arial"/>
          <w:b/>
          <w:bCs/>
          <w:sz w:val="24"/>
          <w:szCs w:val="24"/>
        </w:rPr>
        <w:t xml:space="preserve">: </w:t>
      </w:r>
      <w:r w:rsidR="006830D1" w:rsidRPr="006830D1">
        <w:rPr>
          <w:rFonts w:ascii="Arial" w:hAnsi="Arial" w:cs="Arial"/>
        </w:rPr>
        <w:t>Un programa de préstamos para comprar propiedades comerciales para negocios garantizado por el SBA. La propiedad debe ser ocupada un 51% por el negocio.</w:t>
      </w:r>
    </w:p>
    <w:p w14:paraId="3BFA76E3" w14:textId="1F913966" w:rsidR="00260F32" w:rsidRPr="006830D1" w:rsidRDefault="00260F32" w:rsidP="00FF3C2C">
      <w:pPr>
        <w:rPr>
          <w:rFonts w:ascii="Arial" w:hAnsi="Arial" w:cs="Arial"/>
        </w:rPr>
      </w:pPr>
      <w:r w:rsidRPr="006830D1">
        <w:rPr>
          <w:rFonts w:ascii="Arial" w:hAnsi="Arial" w:cs="Arial"/>
        </w:rPr>
        <w:t>Declaración de impuestos de negocios últimos 3 años</w:t>
      </w:r>
    </w:p>
    <w:p w14:paraId="12AFA767" w14:textId="77777777" w:rsidR="00260F32" w:rsidRPr="006830D1" w:rsidRDefault="00260F32" w:rsidP="00FF3C2C">
      <w:pPr>
        <w:rPr>
          <w:rFonts w:ascii="Arial" w:hAnsi="Arial" w:cs="Arial"/>
        </w:rPr>
      </w:pPr>
      <w:r w:rsidRPr="006830D1">
        <w:rPr>
          <w:rFonts w:ascii="Arial" w:hAnsi="Arial" w:cs="Arial"/>
        </w:rPr>
        <w:t>Declaración de impuestos personales últimos 2 años</w:t>
      </w:r>
    </w:p>
    <w:p w14:paraId="77B5D216" w14:textId="77777777" w:rsidR="00260F32" w:rsidRPr="006830D1" w:rsidRDefault="00260F32" w:rsidP="00FF3C2C">
      <w:pPr>
        <w:rPr>
          <w:rFonts w:ascii="Arial" w:hAnsi="Arial" w:cs="Arial"/>
        </w:rPr>
      </w:pPr>
      <w:proofErr w:type="spellStart"/>
      <w:r w:rsidRPr="006830D1">
        <w:rPr>
          <w:rFonts w:ascii="Arial" w:hAnsi="Arial" w:cs="Arial"/>
        </w:rPr>
        <w:t>Financial</w:t>
      </w:r>
      <w:proofErr w:type="spellEnd"/>
      <w:r w:rsidRPr="006830D1">
        <w:rPr>
          <w:rFonts w:ascii="Arial" w:hAnsi="Arial" w:cs="Arial"/>
        </w:rPr>
        <w:t xml:space="preserve"> </w:t>
      </w:r>
      <w:proofErr w:type="spellStart"/>
      <w:r w:rsidRPr="006830D1">
        <w:rPr>
          <w:rFonts w:ascii="Arial" w:hAnsi="Arial" w:cs="Arial"/>
        </w:rPr>
        <w:t>Statement</w:t>
      </w:r>
      <w:proofErr w:type="spellEnd"/>
      <w:r w:rsidRPr="006830D1">
        <w:rPr>
          <w:rFonts w:ascii="Arial" w:hAnsi="Arial" w:cs="Arial"/>
        </w:rPr>
        <w:t xml:space="preserve"> de los últimos dos años</w:t>
      </w:r>
    </w:p>
    <w:p w14:paraId="42D770B4" w14:textId="77777777" w:rsidR="00260F32" w:rsidRPr="00260F32" w:rsidRDefault="00260F32" w:rsidP="00FF3C2C">
      <w:pPr>
        <w:rPr>
          <w:rFonts w:ascii="Arial" w:hAnsi="Arial" w:cs="Arial"/>
          <w:lang w:val="en-US"/>
        </w:rPr>
      </w:pPr>
      <w:r w:rsidRPr="00260F32">
        <w:rPr>
          <w:rFonts w:ascii="Arial" w:hAnsi="Arial" w:cs="Arial"/>
          <w:lang w:val="en-US"/>
        </w:rPr>
        <w:lastRenderedPageBreak/>
        <w:t>Personal Financial Statement (SBA Form 413)</w:t>
      </w:r>
    </w:p>
    <w:p w14:paraId="5E0B742B" w14:textId="77777777" w:rsidR="00260F32" w:rsidRPr="006830D1" w:rsidRDefault="00260F32" w:rsidP="00FF3C2C">
      <w:pPr>
        <w:rPr>
          <w:rFonts w:ascii="Arial" w:hAnsi="Arial" w:cs="Arial"/>
        </w:rPr>
      </w:pPr>
      <w:r w:rsidRPr="006830D1">
        <w:rPr>
          <w:rFonts w:ascii="Arial" w:hAnsi="Arial" w:cs="Arial"/>
        </w:rPr>
        <w:t xml:space="preserve">SBA </w:t>
      </w:r>
      <w:proofErr w:type="spellStart"/>
      <w:r w:rsidRPr="006830D1">
        <w:rPr>
          <w:rFonts w:ascii="Arial" w:hAnsi="Arial" w:cs="Arial"/>
        </w:rPr>
        <w:t>Form</w:t>
      </w:r>
      <w:proofErr w:type="spellEnd"/>
      <w:r w:rsidRPr="006830D1">
        <w:rPr>
          <w:rFonts w:ascii="Arial" w:hAnsi="Arial" w:cs="Arial"/>
        </w:rPr>
        <w:t xml:space="preserve"> 1368</w:t>
      </w:r>
    </w:p>
    <w:p w14:paraId="78747A19" w14:textId="77777777" w:rsidR="00260F32" w:rsidRPr="006830D1" w:rsidRDefault="00260F32" w:rsidP="00FF3C2C">
      <w:pPr>
        <w:rPr>
          <w:rFonts w:ascii="Arial" w:hAnsi="Arial" w:cs="Arial"/>
        </w:rPr>
      </w:pPr>
      <w:r w:rsidRPr="006830D1">
        <w:rPr>
          <w:rFonts w:ascii="Arial" w:hAnsi="Arial" w:cs="Arial"/>
        </w:rPr>
        <w:t xml:space="preserve">Bank </w:t>
      </w:r>
      <w:proofErr w:type="spellStart"/>
      <w:r w:rsidRPr="006830D1">
        <w:rPr>
          <w:rFonts w:ascii="Arial" w:hAnsi="Arial" w:cs="Arial"/>
        </w:rPr>
        <w:t>statements</w:t>
      </w:r>
      <w:proofErr w:type="spellEnd"/>
      <w:r w:rsidRPr="006830D1">
        <w:rPr>
          <w:rFonts w:ascii="Arial" w:hAnsi="Arial" w:cs="Arial"/>
        </w:rPr>
        <w:t xml:space="preserve"> del negocio de los últimos 12 meses</w:t>
      </w:r>
    </w:p>
    <w:p w14:paraId="277D012D" w14:textId="51A7302F" w:rsidR="00260F32" w:rsidRPr="006830D1" w:rsidRDefault="00260F32" w:rsidP="00FF3C2C">
      <w:pPr>
        <w:rPr>
          <w:rFonts w:ascii="Arial" w:hAnsi="Arial" w:cs="Arial"/>
        </w:rPr>
      </w:pPr>
      <w:r w:rsidRPr="006830D1">
        <w:rPr>
          <w:rFonts w:ascii="Arial" w:hAnsi="Arial" w:cs="Arial"/>
        </w:rPr>
        <w:t>Declaración de impuestos personales del o los dueños</w:t>
      </w:r>
    </w:p>
    <w:p w14:paraId="15F062C7" w14:textId="2A696BB3" w:rsidR="00260F32" w:rsidRPr="006830D1" w:rsidRDefault="00260F32" w:rsidP="00FF3C2C">
      <w:pPr>
        <w:rPr>
          <w:rFonts w:ascii="Arial" w:hAnsi="Arial" w:cs="Arial"/>
        </w:rPr>
      </w:pPr>
      <w:r w:rsidRPr="006830D1">
        <w:rPr>
          <w:rFonts w:ascii="Arial" w:hAnsi="Arial" w:cs="Arial"/>
        </w:rPr>
        <w:t>Información de la propiedad</w:t>
      </w:r>
    </w:p>
    <w:p w14:paraId="01A2EB00" w14:textId="77777777" w:rsidR="00260F32" w:rsidRPr="006830D1" w:rsidRDefault="00260F32" w:rsidP="00FF3C2C">
      <w:pPr>
        <w:rPr>
          <w:rFonts w:ascii="Arial" w:hAnsi="Arial" w:cs="Arial"/>
        </w:rPr>
      </w:pPr>
      <w:r w:rsidRPr="006830D1">
        <w:rPr>
          <w:rFonts w:ascii="Arial" w:hAnsi="Arial" w:cs="Arial"/>
        </w:rPr>
        <w:t>ID de o de los dueños del negocio</w:t>
      </w:r>
    </w:p>
    <w:p w14:paraId="05539450" w14:textId="123ACFD6" w:rsidR="00260F32" w:rsidRDefault="00260F32"/>
    <w:p w14:paraId="75440627" w14:textId="1544082E" w:rsidR="008C4FEA" w:rsidRPr="006830D1" w:rsidRDefault="008C4FEA" w:rsidP="006830D1">
      <w:pPr>
        <w:jc w:val="both"/>
        <w:rPr>
          <w:rFonts w:ascii="Arial" w:hAnsi="Arial" w:cs="Arial"/>
        </w:rPr>
      </w:pPr>
      <w:r w:rsidRPr="008C4FEA">
        <w:rPr>
          <w:rFonts w:ascii="Arial" w:hAnsi="Arial" w:cs="Arial"/>
          <w:b/>
          <w:bCs/>
          <w:sz w:val="24"/>
          <w:szCs w:val="24"/>
        </w:rPr>
        <w:t>Préstamo a Plazo Fijo</w:t>
      </w:r>
      <w:r w:rsidR="006830D1">
        <w:rPr>
          <w:rFonts w:ascii="Arial" w:hAnsi="Arial" w:cs="Arial"/>
          <w:b/>
          <w:bCs/>
          <w:sz w:val="24"/>
          <w:szCs w:val="24"/>
        </w:rPr>
        <w:t xml:space="preserve">: </w:t>
      </w:r>
      <w:r w:rsidR="006830D1" w:rsidRPr="006830D1">
        <w:rPr>
          <w:rFonts w:ascii="Arial" w:hAnsi="Arial" w:cs="Arial"/>
        </w:rPr>
        <w:t xml:space="preserve">Un préstamo que se presta a un plazo fijo con pagos fijos semanales, quincenales o mensuales y con </w:t>
      </w:r>
      <w:r w:rsidR="006830D1" w:rsidRPr="006830D1">
        <w:rPr>
          <w:rFonts w:ascii="Arial" w:hAnsi="Arial" w:cs="Arial"/>
        </w:rPr>
        <w:t>una tasa</w:t>
      </w:r>
      <w:r w:rsidR="006830D1" w:rsidRPr="006830D1">
        <w:rPr>
          <w:rFonts w:ascii="Arial" w:hAnsi="Arial" w:cs="Arial"/>
        </w:rPr>
        <w:t xml:space="preserve"> de interés fija.</w:t>
      </w:r>
    </w:p>
    <w:p w14:paraId="48E9AEB3" w14:textId="0C9CEE57" w:rsidR="008C4FEA" w:rsidRPr="006830D1" w:rsidRDefault="008C4FEA">
      <w:pPr>
        <w:rPr>
          <w:rFonts w:ascii="Arial" w:hAnsi="Arial" w:cs="Arial"/>
        </w:rPr>
      </w:pPr>
      <w:r w:rsidRPr="006830D1">
        <w:rPr>
          <w:rFonts w:ascii="Arial" w:hAnsi="Arial" w:cs="Arial"/>
        </w:rPr>
        <w:t>Estados de cuenta bancario del negocio de los últimos 3 meses</w:t>
      </w:r>
    </w:p>
    <w:p w14:paraId="7B703F11" w14:textId="60CF4306" w:rsidR="008C4FEA" w:rsidRPr="006830D1" w:rsidRDefault="008C4FEA">
      <w:pPr>
        <w:rPr>
          <w:rFonts w:ascii="Arial" w:hAnsi="Arial" w:cs="Arial"/>
        </w:rPr>
      </w:pPr>
      <w:r w:rsidRPr="006830D1">
        <w:rPr>
          <w:rFonts w:ascii="Arial" w:hAnsi="Arial" w:cs="Arial"/>
        </w:rPr>
        <w:t>Aplicación firmada</w:t>
      </w:r>
    </w:p>
    <w:p w14:paraId="0A4B1B85" w14:textId="7BD94831" w:rsidR="008C4FEA" w:rsidRPr="006830D1" w:rsidRDefault="008C4FEA">
      <w:pPr>
        <w:rPr>
          <w:rFonts w:ascii="Arial" w:hAnsi="Arial" w:cs="Arial"/>
        </w:rPr>
      </w:pPr>
      <w:r w:rsidRPr="006830D1">
        <w:rPr>
          <w:rFonts w:ascii="Arial" w:hAnsi="Arial" w:cs="Arial"/>
        </w:rPr>
        <w:t>ID estatal</w:t>
      </w:r>
    </w:p>
    <w:p w14:paraId="59B37E0E" w14:textId="55F7BB79" w:rsidR="008C4FEA" w:rsidRDefault="008C4FEA"/>
    <w:p w14:paraId="438113A3" w14:textId="77777777" w:rsidR="008C4FEA" w:rsidRDefault="008C4FEA" w:rsidP="008C4FEA"/>
    <w:p w14:paraId="49DB3D57" w14:textId="69D0ABB6" w:rsidR="008C4FEA" w:rsidRPr="006830D1" w:rsidRDefault="008C4FEA" w:rsidP="006830D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Línea de Crédito</w:t>
      </w:r>
      <w:r w:rsidR="006830D1">
        <w:rPr>
          <w:rFonts w:ascii="Arial" w:hAnsi="Arial" w:cs="Arial"/>
          <w:b/>
          <w:bCs/>
          <w:sz w:val="24"/>
          <w:szCs w:val="24"/>
        </w:rPr>
        <w:t xml:space="preserve">: </w:t>
      </w:r>
      <w:r w:rsidR="006830D1" w:rsidRPr="006830D1">
        <w:rPr>
          <w:rFonts w:ascii="Arial" w:hAnsi="Arial" w:cs="Arial"/>
        </w:rPr>
        <w:t>Un tipo de préstamo revolvente que a medida que vas pagando vuelves a tener disponible los fondos de tu línea.</w:t>
      </w:r>
    </w:p>
    <w:p w14:paraId="7ACD065F" w14:textId="56E708EE" w:rsidR="008C4FEA" w:rsidRDefault="008C4FEA" w:rsidP="008C4FEA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8C4FEA">
        <w:rPr>
          <w:rFonts w:ascii="Arial" w:hAnsi="Arial" w:cs="Arial"/>
        </w:rPr>
        <w:t xml:space="preserve">os últimos 3 </w:t>
      </w:r>
      <w:r>
        <w:rPr>
          <w:rFonts w:ascii="Arial" w:hAnsi="Arial" w:cs="Arial"/>
        </w:rPr>
        <w:t xml:space="preserve">estados </w:t>
      </w:r>
      <w:r w:rsidRPr="008C4FEA">
        <w:rPr>
          <w:rFonts w:ascii="Arial" w:hAnsi="Arial" w:cs="Arial"/>
        </w:rPr>
        <w:t>de cuenta bancario</w:t>
      </w:r>
      <w:r>
        <w:rPr>
          <w:rFonts w:ascii="Arial" w:hAnsi="Arial" w:cs="Arial"/>
        </w:rPr>
        <w:t>s</w:t>
      </w:r>
    </w:p>
    <w:p w14:paraId="73727995" w14:textId="77777777" w:rsidR="008C4FEA" w:rsidRPr="006830D1" w:rsidRDefault="008C4FEA" w:rsidP="008C4FEA">
      <w:pPr>
        <w:rPr>
          <w:rFonts w:ascii="Arial" w:hAnsi="Arial" w:cs="Arial"/>
        </w:rPr>
      </w:pPr>
      <w:r w:rsidRPr="006830D1">
        <w:rPr>
          <w:rFonts w:ascii="Arial" w:hAnsi="Arial" w:cs="Arial"/>
        </w:rPr>
        <w:t>ID estatal</w:t>
      </w:r>
    </w:p>
    <w:p w14:paraId="267A6D90" w14:textId="77777777" w:rsidR="008C4FEA" w:rsidRPr="006830D1" w:rsidRDefault="008C4FEA" w:rsidP="008C4FEA">
      <w:pPr>
        <w:rPr>
          <w:rFonts w:ascii="Arial" w:hAnsi="Arial" w:cs="Arial"/>
        </w:rPr>
      </w:pPr>
      <w:r w:rsidRPr="006830D1">
        <w:rPr>
          <w:rFonts w:ascii="Arial" w:hAnsi="Arial" w:cs="Arial"/>
        </w:rPr>
        <w:t>Aplicación firmada</w:t>
      </w:r>
    </w:p>
    <w:p w14:paraId="4A6FD4F1" w14:textId="77777777" w:rsidR="006A6719" w:rsidRDefault="006A6719" w:rsidP="006A6719">
      <w:pPr>
        <w:rPr>
          <w:rFonts w:ascii="Arial" w:hAnsi="Arial" w:cs="Arial"/>
          <w:b/>
          <w:bCs/>
          <w:sz w:val="24"/>
          <w:szCs w:val="24"/>
        </w:rPr>
      </w:pPr>
    </w:p>
    <w:p w14:paraId="6DD29DA5" w14:textId="77777777" w:rsidR="006A6719" w:rsidRDefault="006A6719" w:rsidP="006A6719">
      <w:pPr>
        <w:rPr>
          <w:rFonts w:ascii="Arial" w:hAnsi="Arial" w:cs="Arial"/>
          <w:b/>
          <w:bCs/>
          <w:sz w:val="24"/>
          <w:szCs w:val="24"/>
        </w:rPr>
      </w:pPr>
    </w:p>
    <w:p w14:paraId="02558654" w14:textId="6B3F0A93" w:rsidR="006A6719" w:rsidRPr="006830D1" w:rsidRDefault="006A6719" w:rsidP="006830D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Dinero por tus Facturas</w:t>
      </w:r>
      <w:r w:rsidR="006830D1">
        <w:rPr>
          <w:rFonts w:ascii="Arial" w:hAnsi="Arial" w:cs="Arial"/>
          <w:b/>
          <w:bCs/>
          <w:sz w:val="24"/>
          <w:szCs w:val="24"/>
        </w:rPr>
        <w:t xml:space="preserve">: </w:t>
      </w:r>
      <w:r w:rsidR="006830D1" w:rsidRPr="006830D1">
        <w:rPr>
          <w:rFonts w:ascii="Arial" w:hAnsi="Arial" w:cs="Arial"/>
        </w:rPr>
        <w:t xml:space="preserve">Se llama </w:t>
      </w:r>
      <w:proofErr w:type="spellStart"/>
      <w:r w:rsidR="006830D1" w:rsidRPr="006830D1">
        <w:rPr>
          <w:rFonts w:ascii="Arial" w:hAnsi="Arial" w:cs="Arial"/>
        </w:rPr>
        <w:t>Factoring</w:t>
      </w:r>
      <w:proofErr w:type="spellEnd"/>
      <w:r w:rsidR="006830D1" w:rsidRPr="006830D1">
        <w:rPr>
          <w:rFonts w:ascii="Arial" w:hAnsi="Arial" w:cs="Arial"/>
        </w:rPr>
        <w:t xml:space="preserve"> o Dinero por tus facturas al producto financiero que te compra las cuentas que tienes por cobrar. La idea es que cuando tienes un </w:t>
      </w:r>
      <w:proofErr w:type="spellStart"/>
      <w:r w:rsidR="006830D1" w:rsidRPr="006830D1">
        <w:rPr>
          <w:rFonts w:ascii="Arial" w:hAnsi="Arial" w:cs="Arial"/>
        </w:rPr>
        <w:t>invoice</w:t>
      </w:r>
      <w:proofErr w:type="spellEnd"/>
      <w:r w:rsidR="006830D1" w:rsidRPr="006830D1">
        <w:rPr>
          <w:rFonts w:ascii="Arial" w:hAnsi="Arial" w:cs="Arial"/>
        </w:rPr>
        <w:t xml:space="preserve"> por cobrar por parte de un cliente tuyo, uno de nuestros </w:t>
      </w:r>
      <w:proofErr w:type="spellStart"/>
      <w:r w:rsidR="006830D1" w:rsidRPr="006830D1">
        <w:rPr>
          <w:rFonts w:ascii="Arial" w:hAnsi="Arial" w:cs="Arial"/>
        </w:rPr>
        <w:t>lenders</w:t>
      </w:r>
      <w:proofErr w:type="spellEnd"/>
      <w:r w:rsidR="006830D1" w:rsidRPr="006830D1">
        <w:rPr>
          <w:rFonts w:ascii="Arial" w:hAnsi="Arial" w:cs="Arial"/>
        </w:rPr>
        <w:t xml:space="preserve"> puede comprarlo y darte tu dinero en 24 horas y que no tengas que esperar 30, 60 o hasta 90 días para obtener tu dinero.</w:t>
      </w:r>
    </w:p>
    <w:p w14:paraId="65FF09EF" w14:textId="77777777" w:rsidR="006A6719" w:rsidRDefault="006A6719" w:rsidP="006A67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invoice</w:t>
      </w:r>
      <w:proofErr w:type="spellEnd"/>
      <w:r>
        <w:rPr>
          <w:rFonts w:ascii="Arial" w:hAnsi="Arial" w:cs="Arial"/>
        </w:rPr>
        <w:t xml:space="preserve"> por cobrar</w:t>
      </w:r>
    </w:p>
    <w:p w14:paraId="4E5B34A1" w14:textId="77777777" w:rsidR="006A6719" w:rsidRDefault="006A6719" w:rsidP="006A67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Bank </w:t>
      </w:r>
      <w:proofErr w:type="spellStart"/>
      <w:r>
        <w:rPr>
          <w:rFonts w:ascii="Arial" w:hAnsi="Arial" w:cs="Arial"/>
        </w:rPr>
        <w:t>Statements</w:t>
      </w:r>
      <w:proofErr w:type="spellEnd"/>
      <w:r>
        <w:rPr>
          <w:rFonts w:ascii="Arial" w:hAnsi="Arial" w:cs="Arial"/>
        </w:rPr>
        <w:t xml:space="preserve"> del negocio</w:t>
      </w:r>
    </w:p>
    <w:p w14:paraId="4BC7EA14" w14:textId="3E814934" w:rsidR="006A6719" w:rsidRPr="006A6719" w:rsidRDefault="006A6719" w:rsidP="006A6719">
      <w:pPr>
        <w:rPr>
          <w:rFonts w:ascii="Arial" w:hAnsi="Arial" w:cs="Arial"/>
        </w:rPr>
      </w:pPr>
      <w:r>
        <w:rPr>
          <w:rFonts w:ascii="Arial" w:hAnsi="Arial" w:cs="Arial"/>
        </w:rPr>
        <w:t>ID del o los dueños</w:t>
      </w:r>
    </w:p>
    <w:p w14:paraId="23863D04" w14:textId="77777777" w:rsidR="008C4FEA" w:rsidRPr="002F7FCB" w:rsidRDefault="008C4FEA"/>
    <w:sectPr w:rsidR="008C4FEA" w:rsidRPr="002F7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332D7"/>
    <w:multiLevelType w:val="multilevel"/>
    <w:tmpl w:val="2444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A47C1"/>
    <w:multiLevelType w:val="multilevel"/>
    <w:tmpl w:val="EDF0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84275"/>
    <w:multiLevelType w:val="multilevel"/>
    <w:tmpl w:val="65B4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44E46"/>
    <w:multiLevelType w:val="multilevel"/>
    <w:tmpl w:val="4748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C7C60"/>
    <w:multiLevelType w:val="multilevel"/>
    <w:tmpl w:val="6082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CB"/>
    <w:rsid w:val="00260F32"/>
    <w:rsid w:val="002F7FCB"/>
    <w:rsid w:val="006830D1"/>
    <w:rsid w:val="006A6719"/>
    <w:rsid w:val="008C4FEA"/>
    <w:rsid w:val="009A436E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D1D2"/>
  <w15:chartTrackingRefBased/>
  <w15:docId w15:val="{015F99C0-0871-44B5-A549-8415A5FC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7F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F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7FC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ListParagraph">
    <w:name w:val="List Paragraph"/>
    <w:basedOn w:val="Normal"/>
    <w:uiPriority w:val="34"/>
    <w:qFormat/>
    <w:rsid w:val="002F7F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60F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WALTER TARSILIO PILAR BUENO</dc:creator>
  <cp:keywords/>
  <dc:description/>
  <cp:lastModifiedBy>ALUMNO - WALTER TARSILIO PILAR BUENO</cp:lastModifiedBy>
  <cp:revision>3</cp:revision>
  <dcterms:created xsi:type="dcterms:W3CDTF">2020-10-30T02:24:00Z</dcterms:created>
  <dcterms:modified xsi:type="dcterms:W3CDTF">2020-11-04T03:29:00Z</dcterms:modified>
</cp:coreProperties>
</file>