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IM web application. Come and Chat (C&amp;C)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Since our 4th year project is created by ourselves, should we figure out all the requirements, or you will have some special requirements for the 4th year project.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much should we prepare for the proposal?  How many pages? Is that OK if we follow the CCDP format?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New Idea: Camp Grouping: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exists n camps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user must join 1 and only 1 group when registered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in the same camp can chat with each other without limit.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 from different camps will be encoded(cannot read)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events which allow 2 random camps to understand each other’s messages in a period of time.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Camp Group problem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users from different camps communicate all the time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two users with friends but different camps communicate directly?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set events that lead to direct communication between different camps?  (timed trigger)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camps (starting from three camps)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symbol of the camp. (set by administrator)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Can't switch camp or need to meet the conditions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administrators can add camps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