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Исаева</w:t>
      </w:r>
      <w:r>
        <w:t xml:space="preserve"> </w:t>
      </w:r>
      <w:r>
        <w:t xml:space="preserve">Зарина</w:t>
      </w:r>
      <w:r>
        <w:t xml:space="preserve"> </w:t>
      </w:r>
      <w:r>
        <w:t xml:space="preserve">НКАбд-03-23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57717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6936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59296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952017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9386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07003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7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73857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6720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115689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4558916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423535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5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58296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902460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17337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4443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06141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4407108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4348905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4248258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97489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3921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401168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4309081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93056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9156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Исаева Зарина НКАбд-03-23</dc:creator>
  <dc:language>ru-RU</dc:language>
  <cp:keywords/>
  <dcterms:created xsi:type="dcterms:W3CDTF">2024-03-25T11:30:38Z</dcterms:created>
  <dcterms:modified xsi:type="dcterms:W3CDTF">2024-03-25T11:30:38Z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