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AC7D0" w14:textId="54C02B5C" w:rsidR="00B85A72" w:rsidRPr="00B85A72" w:rsidRDefault="00B85A72" w:rsidP="00B85A72">
      <w:pPr>
        <w:pStyle w:val="Heading1"/>
        <w:rPr>
          <w:rFonts w:eastAsia="Times New Roman"/>
          <w:lang w:eastAsia="en-GB"/>
        </w:rPr>
      </w:pPr>
      <w:r w:rsidRPr="00B85A72">
        <w:rPr>
          <w:rFonts w:eastAsia="Times New Roman"/>
          <w:lang w:eastAsia="en-GB"/>
        </w:rPr>
        <w:t xml:space="preserve">Consent Form for </w:t>
      </w:r>
      <w:r w:rsidR="002B680F">
        <w:rPr>
          <w:rFonts w:eastAsia="Times New Roman"/>
          <w:lang w:eastAsia="en-GB"/>
        </w:rPr>
        <w:t>Composite</w:t>
      </w:r>
      <w:r w:rsidRPr="00B85A72">
        <w:rPr>
          <w:rFonts w:eastAsia="Times New Roman"/>
          <w:lang w:eastAsia="en-GB"/>
        </w:rPr>
        <w:t xml:space="preserve"> Filling Treatment</w:t>
      </w:r>
    </w:p>
    <w:p w14:paraId="7C307184" w14:textId="77777777" w:rsidR="00B85A72" w:rsidRPr="00B85A72" w:rsidRDefault="001C0F86" w:rsidP="00B85A72">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41F371C">
          <v:rect id="_x0000_i1029" alt="" style="width:451.3pt;height:.05pt;mso-width-percent:0;mso-height-percent:0;mso-width-percent:0;mso-height-percent:0" o:hralign="center" o:hrstd="t" o:hrnoshade="t" o:hr="t" fillcolor="black" stroked="f"/>
        </w:pict>
      </w:r>
    </w:p>
    <w:p w14:paraId="697FD800" w14:textId="77777777" w:rsid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b/>
          <w:bCs/>
          <w:color w:val="000000"/>
          <w:kern w:val="0"/>
          <w:lang w:eastAsia="en-GB"/>
          <w14:ligatures w14:val="none"/>
        </w:rPr>
        <w:t>Proposed Dental Filling Treatment:</w:t>
      </w:r>
      <w:r w:rsidRPr="00B85A72">
        <w:rPr>
          <w:rFonts w:ascii="Times New Roman" w:eastAsia="Times New Roman" w:hAnsi="Times New Roman" w:cs="Times New Roman"/>
          <w:color w:val="000000"/>
          <w:kern w:val="0"/>
          <w:lang w:eastAsia="en-GB"/>
          <w14:ligatures w14:val="none"/>
        </w:rPr>
        <w:br/>
        <w:t>A filling is a dental procedure where decay is removed, and the cavity is restored with a composite or amalgam filling material. The primary objective is to restore the tooth's function and integrity, remove or prevent pain, and return the tooth to its correct shape.</w:t>
      </w:r>
    </w:p>
    <w:p w14:paraId="1B52F5F3" w14:textId="77777777" w:rsidR="002715D2" w:rsidRPr="00B85A72" w:rsidRDefault="002715D2" w:rsidP="00B85A72">
      <w:pPr>
        <w:spacing w:before="100" w:beforeAutospacing="1" w:after="100" w:afterAutospacing="1"/>
        <w:rPr>
          <w:rFonts w:ascii="Times New Roman" w:eastAsia="Times New Roman" w:hAnsi="Times New Roman" w:cs="Times New Roman"/>
          <w:color w:val="000000"/>
          <w:kern w:val="0"/>
          <w:lang w:eastAsia="en-GB"/>
          <w14:ligatures w14:val="none"/>
        </w:rPr>
      </w:pPr>
    </w:p>
    <w:p w14:paraId="688E6C5D"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b/>
          <w:bCs/>
          <w:color w:val="000000"/>
          <w:kern w:val="0"/>
          <w:lang w:eastAsia="en-GB"/>
          <w14:ligatures w14:val="none"/>
        </w:rPr>
        <w:t>Site:</w:t>
      </w:r>
      <w:r w:rsidRPr="00B85A72">
        <w:rPr>
          <w:rFonts w:ascii="Times New Roman" w:eastAsia="Times New Roman" w:hAnsi="Times New Roman" w:cs="Times New Roman"/>
          <w:color w:val="000000"/>
          <w:kern w:val="0"/>
          <w:lang w:eastAsia="en-GB"/>
          <w14:ligatures w14:val="none"/>
        </w:rPr>
        <w:br/>
        <w:t>(Indicate the location of the tooth/teeth being treated.)</w:t>
      </w:r>
    </w:p>
    <w:p w14:paraId="3AE008FF" w14:textId="77777777" w:rsidR="00B85A72" w:rsidRPr="00B85A72" w:rsidRDefault="001C0F86" w:rsidP="00B85A72">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7E1DE40">
          <v:rect id="_x0000_i1028" alt="" style="width:451.3pt;height:.05pt;mso-width-percent:0;mso-height-percent:0;mso-width-percent:0;mso-height-percent:0" o:hralign="center" o:hrstd="t" o:hrnoshade="t" o:hr="t" fillcolor="black" stroked="f"/>
        </w:pict>
      </w:r>
    </w:p>
    <w:p w14:paraId="3FC5F6FA" w14:textId="77777777" w:rsidR="00B85A72" w:rsidRPr="00B85A72" w:rsidRDefault="00B85A72" w:rsidP="00B85A72">
      <w:pPr>
        <w:pStyle w:val="Heading2"/>
        <w:rPr>
          <w:lang w:eastAsia="en-GB"/>
        </w:rPr>
      </w:pPr>
      <w:r w:rsidRPr="00B85A72">
        <w:rPr>
          <w:lang w:eastAsia="en-GB"/>
        </w:rPr>
        <w:t>Statement of Health Professional</w:t>
      </w:r>
    </w:p>
    <w:p w14:paraId="28A0B495"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I have explained the procedure to the patient, including:</w:t>
      </w:r>
    </w:p>
    <w:p w14:paraId="383C70DA"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b/>
          <w:bCs/>
          <w:color w:val="000000"/>
          <w:kern w:val="0"/>
          <w:lang w:eastAsia="en-GB"/>
          <w14:ligatures w14:val="none"/>
        </w:rPr>
        <w:t>The intended benefits:</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Restoration of decayed or damaged teeth to prevent further complications and maintain oral function.</w:t>
      </w:r>
    </w:p>
    <w:p w14:paraId="01C221EF" w14:textId="77777777" w:rsidR="00B85A72" w:rsidRPr="00B85A72" w:rsidRDefault="001C0F86" w:rsidP="00B85A72">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4979FF2">
          <v:rect id="_x0000_i1027" alt="" style="width:451.3pt;height:.05pt;mso-width-percent:0;mso-height-percent:0;mso-width-percent:0;mso-height-percent:0" o:hralign="center" o:hrstd="t" o:hrnoshade="t" o:hr="t" fillcolor="black" stroked="f"/>
        </w:pict>
      </w:r>
    </w:p>
    <w:p w14:paraId="0F9C6CEC" w14:textId="77777777" w:rsidR="00B85A72" w:rsidRPr="00B85A72" w:rsidRDefault="00B85A72" w:rsidP="00B85A7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85A72">
        <w:rPr>
          <w:rFonts w:ascii="Times New Roman" w:eastAsia="Times New Roman" w:hAnsi="Times New Roman" w:cs="Times New Roman"/>
          <w:b/>
          <w:bCs/>
          <w:color w:val="000000"/>
          <w:kern w:val="0"/>
          <w:sz w:val="27"/>
          <w:szCs w:val="27"/>
          <w:lang w:eastAsia="en-GB"/>
          <w14:ligatures w14:val="none"/>
        </w:rPr>
        <w:t>Risks and Potential Complications</w:t>
      </w:r>
    </w:p>
    <w:p w14:paraId="7F0B5BD2"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As with all medical procedures, there are risks and potential complications associated with dental fillings.</w:t>
      </w:r>
    </w:p>
    <w:p w14:paraId="71CE8012"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b/>
          <w:bCs/>
          <w:color w:val="000000"/>
          <w:kern w:val="0"/>
          <w:lang w:eastAsia="en-GB"/>
          <w14:ligatures w14:val="none"/>
        </w:rPr>
        <w:t>Expected Complications:</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Numbness lasting a few hours due to local </w:t>
      </w:r>
      <w:proofErr w:type="spellStart"/>
      <w:r w:rsidRPr="00B85A72">
        <w:rPr>
          <w:rFonts w:ascii="Times New Roman" w:eastAsia="Times New Roman" w:hAnsi="Times New Roman" w:cs="Times New Roman"/>
          <w:color w:val="000000"/>
          <w:kern w:val="0"/>
          <w:lang w:eastAsia="en-GB"/>
          <w14:ligatures w14:val="none"/>
        </w:rPr>
        <w:t>anesthesia</w:t>
      </w:r>
      <w:proofErr w:type="spellEnd"/>
      <w:r w:rsidRPr="00B85A72">
        <w:rPr>
          <w:rFonts w:ascii="Times New Roman" w:eastAsia="Times New Roman" w:hAnsi="Times New Roman" w:cs="Times New Roman"/>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Soreness of the gums lasting a few days.</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Temporary sensitivity to hot or cold temperatures.</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Changes in how the tooth feels to the tongue.</w:t>
      </w:r>
    </w:p>
    <w:p w14:paraId="1A142B40"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b/>
          <w:bCs/>
          <w:color w:val="000000"/>
          <w:kern w:val="0"/>
          <w:lang w:eastAsia="en-GB"/>
          <w14:ligatures w14:val="none"/>
        </w:rPr>
        <w:t>Common Risks and Complications:</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w:t>
      </w:r>
      <w:proofErr w:type="gramStart"/>
      <w:r w:rsidRPr="00B85A72">
        <w:rPr>
          <w:rFonts w:ascii="Times New Roman" w:eastAsia="Times New Roman" w:hAnsi="Times New Roman" w:cs="Times New Roman"/>
          <w:color w:val="000000"/>
          <w:kern w:val="0"/>
          <w:lang w:eastAsia="en-GB"/>
          <w14:ligatures w14:val="none"/>
        </w:rPr>
        <w:t>Post-operative</w:t>
      </w:r>
      <w:proofErr w:type="gramEnd"/>
      <w:r w:rsidRPr="00B85A72">
        <w:rPr>
          <w:rFonts w:ascii="Times New Roman" w:eastAsia="Times New Roman" w:hAnsi="Times New Roman" w:cs="Times New Roman"/>
          <w:color w:val="000000"/>
          <w:kern w:val="0"/>
          <w:lang w:eastAsia="en-GB"/>
          <w14:ligatures w14:val="none"/>
        </w:rPr>
        <w:t xml:space="preserve"> pain or sensitivity.</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Trauma to adjacent teeth, gums, cheeks, or tongue during the procedure.</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The filling may chip, wear, </w:t>
      </w:r>
      <w:proofErr w:type="spellStart"/>
      <w:r w:rsidRPr="00B85A72">
        <w:rPr>
          <w:rFonts w:ascii="Times New Roman" w:eastAsia="Times New Roman" w:hAnsi="Times New Roman" w:cs="Times New Roman"/>
          <w:color w:val="000000"/>
          <w:kern w:val="0"/>
          <w:lang w:eastAsia="en-GB"/>
          <w14:ligatures w14:val="none"/>
        </w:rPr>
        <w:t>discolor</w:t>
      </w:r>
      <w:proofErr w:type="spellEnd"/>
      <w:r w:rsidRPr="00B85A72">
        <w:rPr>
          <w:rFonts w:ascii="Times New Roman" w:eastAsia="Times New Roman" w:hAnsi="Times New Roman" w:cs="Times New Roman"/>
          <w:color w:val="000000"/>
          <w:kern w:val="0"/>
          <w:lang w:eastAsia="en-GB"/>
          <w14:ligatures w14:val="none"/>
        </w:rPr>
        <w:t>, or fracture over time, requiring repair or replacement at an additional cost.</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Inability to restore the tooth to a perfect shape, which may make it harder to clean.</w:t>
      </w:r>
    </w:p>
    <w:p w14:paraId="12CC01B5"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b/>
          <w:bCs/>
          <w:color w:val="000000"/>
          <w:kern w:val="0"/>
          <w:lang w:eastAsia="en-GB"/>
          <w14:ligatures w14:val="none"/>
        </w:rPr>
        <w:t>Rare Risks and Complications:</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Weakening of the tooth, potentially requiring future restorative work such as crowns.</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Trauma to tissues under the tooth, including bone, sinus, or nerves supplying other teeth.</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lastRenderedPageBreak/>
        <w:t>☐</w:t>
      </w:r>
      <w:r w:rsidRPr="00B85A72">
        <w:rPr>
          <w:rFonts w:ascii="Times New Roman" w:eastAsia="Times New Roman" w:hAnsi="Times New Roman" w:cs="Times New Roman"/>
          <w:color w:val="000000"/>
          <w:kern w:val="0"/>
          <w:lang w:eastAsia="en-GB"/>
          <w14:ligatures w14:val="none"/>
        </w:rPr>
        <w:t xml:space="preserve"> Allergic reaction to the filling material (extremely rare).</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Persistent pain or infection that may necessitate a root canal treatment or extraction.</w:t>
      </w:r>
    </w:p>
    <w:p w14:paraId="376A2CDC"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b/>
          <w:bCs/>
          <w:color w:val="000000"/>
          <w:kern w:val="0"/>
          <w:lang w:eastAsia="en-GB"/>
          <w14:ligatures w14:val="none"/>
        </w:rPr>
        <w:t>Additional Considerations:</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Fillings are not guaranteed to last indefinitely and may need future maintenance or replacement.</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Decay may already have irritated the nerve, which could result in toothache or further treatment requirements.</w:t>
      </w:r>
    </w:p>
    <w:p w14:paraId="7F47BEEC" w14:textId="77777777" w:rsidR="00B85A72" w:rsidRPr="00B85A72" w:rsidRDefault="001C0F86" w:rsidP="00B85A72">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7FF6142">
          <v:rect id="_x0000_i1026" alt="" style="width:451.3pt;height:.05pt;mso-width-percent:0;mso-height-percent:0;mso-width-percent:0;mso-height-percent:0" o:hralign="center" o:hrstd="t" o:hrnoshade="t" o:hr="t" fillcolor="black" stroked="f"/>
        </w:pict>
      </w:r>
    </w:p>
    <w:p w14:paraId="7E745D1D" w14:textId="77777777" w:rsidR="00B85A72" w:rsidRPr="00B85A72" w:rsidRDefault="00B85A72" w:rsidP="00B85A7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85A72">
        <w:rPr>
          <w:rFonts w:ascii="Times New Roman" w:eastAsia="Times New Roman" w:hAnsi="Times New Roman" w:cs="Times New Roman"/>
          <w:b/>
          <w:bCs/>
          <w:color w:val="000000"/>
          <w:kern w:val="0"/>
          <w:sz w:val="27"/>
          <w:szCs w:val="27"/>
          <w:lang w:eastAsia="en-GB"/>
          <w14:ligatures w14:val="none"/>
        </w:rPr>
        <w:t>Alternative Treatment Options</w:t>
      </w:r>
    </w:p>
    <w:p w14:paraId="51252BA1"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Referral to a specialist who may treat the tooth using advanced equipment or techniques.</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Treating the tooth differently, such as extraction or crowning.</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Declining treatment, understanding the high risk of further decay, pain, and potential tooth loss.</w:t>
      </w:r>
    </w:p>
    <w:p w14:paraId="1A079057" w14:textId="77777777" w:rsidR="00B85A72" w:rsidRPr="00B85A72" w:rsidRDefault="001C0F86" w:rsidP="00B85A72">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7B90643">
          <v:rect id="_x0000_i1025" alt="" style="width:451.3pt;height:.05pt;mso-width-percent:0;mso-height-percent:0;mso-width-percent:0;mso-height-percent:0" o:hralign="center" o:hrstd="t" o:hrnoshade="t" o:hr="t" fillcolor="black" stroked="f"/>
        </w:pict>
      </w:r>
    </w:p>
    <w:p w14:paraId="2F390CB5" w14:textId="77777777" w:rsidR="00B85A72" w:rsidRPr="00B85A72" w:rsidRDefault="00B85A72" w:rsidP="00B85A7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B85A72">
        <w:rPr>
          <w:rFonts w:ascii="Times New Roman" w:eastAsia="Times New Roman" w:hAnsi="Times New Roman" w:cs="Times New Roman"/>
          <w:b/>
          <w:bCs/>
          <w:color w:val="000000"/>
          <w:kern w:val="0"/>
          <w:sz w:val="27"/>
          <w:szCs w:val="27"/>
          <w:lang w:eastAsia="en-GB"/>
          <w14:ligatures w14:val="none"/>
        </w:rPr>
        <w:t>Post-Procedure Care</w:t>
      </w:r>
    </w:p>
    <w:p w14:paraId="3AA950F3" w14:textId="77777777" w:rsidR="00B85A72" w:rsidRPr="00B85A72" w:rsidRDefault="00B85A72" w:rsidP="00B85A72">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Avoid eating on the treated side for at least 24 hours and refrain from consuming very hot or cold foods.</w:t>
      </w:r>
    </w:p>
    <w:p w14:paraId="0C9341EA" w14:textId="77777777" w:rsidR="00B85A72" w:rsidRPr="00B85A72" w:rsidRDefault="00B85A72" w:rsidP="00B85A72">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Maintain good oral hygiene and schedule regular dental check-ups to monitor the condition of the filling.</w:t>
      </w:r>
    </w:p>
    <w:p w14:paraId="08545400"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proofErr w:type="spellStart"/>
      <w:r w:rsidRPr="00B85A72">
        <w:rPr>
          <w:rFonts w:ascii="Times New Roman" w:eastAsia="Times New Roman" w:hAnsi="Times New Roman" w:cs="Times New Roman"/>
          <w:b/>
          <w:bCs/>
          <w:color w:val="000000"/>
          <w:kern w:val="0"/>
          <w:lang w:eastAsia="en-GB"/>
          <w14:ligatures w14:val="none"/>
        </w:rPr>
        <w:t>Anesthesia</w:t>
      </w:r>
      <w:proofErr w:type="spellEnd"/>
      <w:r w:rsidRPr="00B85A72">
        <w:rPr>
          <w:rFonts w:ascii="Times New Roman" w:eastAsia="Times New Roman" w:hAnsi="Times New Roman" w:cs="Times New Roman"/>
          <w:b/>
          <w:bCs/>
          <w:color w:val="000000"/>
          <w:kern w:val="0"/>
          <w:lang w:eastAsia="en-GB"/>
          <w14:ligatures w14:val="none"/>
        </w:rPr>
        <w:t xml:space="preserve"> Requirements:</w:t>
      </w:r>
      <w:r w:rsidRPr="00B85A72">
        <w:rPr>
          <w:rFonts w:ascii="Times New Roman" w:eastAsia="Times New Roman" w:hAnsi="Times New Roman" w:cs="Times New Roman"/>
          <w:color w:val="000000"/>
          <w:kern w:val="0"/>
          <w:lang w:eastAsia="en-GB"/>
          <w14:ligatures w14:val="none"/>
        </w:rPr>
        <w:br/>
      </w: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Local </w:t>
      </w:r>
      <w:proofErr w:type="spellStart"/>
      <w:r w:rsidRPr="00B85A72">
        <w:rPr>
          <w:rFonts w:ascii="Times New Roman" w:eastAsia="Times New Roman" w:hAnsi="Times New Roman" w:cs="Times New Roman"/>
          <w:color w:val="000000"/>
          <w:kern w:val="0"/>
          <w:lang w:eastAsia="en-GB"/>
          <w14:ligatures w14:val="none"/>
        </w:rPr>
        <w:t>anesthesia</w:t>
      </w:r>
      <w:proofErr w:type="spellEnd"/>
      <w:r w:rsidRPr="00B85A72">
        <w:rPr>
          <w:rFonts w:ascii="Times New Roman" w:eastAsia="Times New Roman" w:hAnsi="Times New Roman" w:cs="Times New Roman"/>
          <w:color w:val="000000"/>
          <w:kern w:val="0"/>
          <w:lang w:eastAsia="en-GB"/>
          <w14:ligatures w14:val="none"/>
        </w:rPr>
        <w:t xml:space="preserve"> with adrenaline will be used for this procedure.</w:t>
      </w:r>
    </w:p>
    <w:p w14:paraId="26273B00"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I have discussed the procedure in detail, including:</w:t>
      </w:r>
    </w:p>
    <w:p w14:paraId="4A0F2EEA" w14:textId="77777777" w:rsidR="00B85A72" w:rsidRPr="00B85A72" w:rsidRDefault="00B85A72" w:rsidP="00B85A72">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The likely steps involved in the treatment.</w:t>
      </w:r>
    </w:p>
    <w:p w14:paraId="43879E86" w14:textId="77777777" w:rsidR="00B85A72" w:rsidRPr="00B85A72" w:rsidRDefault="00B85A72" w:rsidP="00B85A72">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The benefits and risks of alternative treatments, including no treatment.</w:t>
      </w:r>
    </w:p>
    <w:p w14:paraId="44D95A83" w14:textId="77777777" w:rsidR="00B85A72" w:rsidRPr="00B85A72" w:rsidRDefault="00B85A72" w:rsidP="00B85A72">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Addressing specific concerns raised by the patient.</w:t>
      </w:r>
    </w:p>
    <w:p w14:paraId="64339D99" w14:textId="77777777" w:rsidR="00B85A72" w:rsidRDefault="00B85A72" w:rsidP="00B85A7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Pr>
          <w:rFonts w:ascii="Times New Roman" w:eastAsia="Times New Roman" w:hAnsi="Times New Roman" w:cs="Times New Roman"/>
          <w:b/>
          <w:bCs/>
          <w:color w:val="000000"/>
          <w:kern w:val="0"/>
          <w:sz w:val="27"/>
          <w:szCs w:val="27"/>
          <w:lang w:eastAsia="en-GB"/>
          <w14:ligatures w14:val="none"/>
        </w:rPr>
        <w:br w:type="page"/>
      </w:r>
    </w:p>
    <w:p w14:paraId="0BFBC8A7" w14:textId="4929D094" w:rsidR="00B85A72" w:rsidRPr="00B85A72" w:rsidRDefault="00B85A72" w:rsidP="00B85A72">
      <w:pPr>
        <w:pStyle w:val="Heading2"/>
        <w:rPr>
          <w:lang w:eastAsia="en-GB"/>
        </w:rPr>
      </w:pPr>
      <w:r w:rsidRPr="00B85A72">
        <w:rPr>
          <w:lang w:eastAsia="en-GB"/>
        </w:rPr>
        <w:lastRenderedPageBreak/>
        <w:t>Statement of Patient</w:t>
      </w:r>
    </w:p>
    <w:p w14:paraId="554D6597"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Please read this form carefully. If you have further questions, please ask—we are here to help. You have the right to change your mind at any time, including after signing this form.</w:t>
      </w:r>
    </w:p>
    <w:p w14:paraId="153F312B"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Segoe UI Symbol" w:eastAsia="Times New Roman" w:hAnsi="Segoe UI Symbol" w:cs="Segoe UI Symbol"/>
          <w:color w:val="000000"/>
          <w:kern w:val="0"/>
          <w:lang w:eastAsia="en-GB"/>
          <w14:ligatures w14:val="none"/>
        </w:rPr>
        <w:t>☐</w:t>
      </w:r>
      <w:r w:rsidRPr="00B85A72">
        <w:rPr>
          <w:rFonts w:ascii="Times New Roman" w:eastAsia="Times New Roman" w:hAnsi="Times New Roman" w:cs="Times New Roman"/>
          <w:color w:val="000000"/>
          <w:kern w:val="0"/>
          <w:lang w:eastAsia="en-GB"/>
          <w14:ligatures w14:val="none"/>
        </w:rPr>
        <w:t xml:space="preserve"> I am the Patient.</w:t>
      </w:r>
    </w:p>
    <w:p w14:paraId="344DF3E5" w14:textId="77777777" w:rsidR="00B85A72" w:rsidRPr="00B85A72" w:rsidRDefault="00B85A72" w:rsidP="00B85A72">
      <w:p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I agree to the procedure or course of treatment as described on this form.</w:t>
      </w:r>
    </w:p>
    <w:p w14:paraId="2D9277A7" w14:textId="77777777" w:rsidR="00B85A72" w:rsidRPr="00B85A72" w:rsidRDefault="00B85A72" w:rsidP="00B85A72">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I understand the risks and complications of having restorations in my teeth.</w:t>
      </w:r>
    </w:p>
    <w:p w14:paraId="670504E0" w14:textId="77777777" w:rsidR="00B85A72" w:rsidRPr="00B85A72" w:rsidRDefault="00B85A72" w:rsidP="00B85A72">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I acknowledge the alternative options provided and accept the decision to proceed with the filling treatment.</w:t>
      </w:r>
    </w:p>
    <w:p w14:paraId="469902F4" w14:textId="77777777" w:rsidR="00B85A72" w:rsidRPr="00B85A72" w:rsidRDefault="00B85A72" w:rsidP="00B85A72">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I understand the importance of post-procedure care to ensure proper healing and maintenance of the treated tooth.</w:t>
      </w:r>
    </w:p>
    <w:p w14:paraId="771334F6" w14:textId="77777777" w:rsidR="00B85A72" w:rsidRPr="00B85A72" w:rsidRDefault="00B85A72" w:rsidP="00B85A72">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B85A72">
        <w:rPr>
          <w:rFonts w:ascii="Times New Roman" w:eastAsia="Times New Roman" w:hAnsi="Times New Roman" w:cs="Times New Roman"/>
          <w:color w:val="000000"/>
          <w:kern w:val="0"/>
          <w:lang w:eastAsia="en-GB"/>
          <w14:ligatures w14:val="none"/>
        </w:rPr>
        <w:t>I am satisfied with the explanation provided and consent to proceed with the filling treatment.</w:t>
      </w:r>
    </w:p>
    <w:p w14:paraId="683F013C" w14:textId="77777777" w:rsidR="00B92A1A" w:rsidRDefault="00B92A1A">
      <w:pPr>
        <w:rPr>
          <w:rFonts w:ascii="Times New Roman" w:eastAsia="Times New Roman" w:hAnsi="Times New Roman" w:cs="Times New Roman"/>
          <w:b/>
          <w:bCs/>
          <w:color w:val="000000"/>
          <w:kern w:val="0"/>
          <w:lang w:eastAsia="en-GB"/>
          <w14:ligatures w14:val="none"/>
        </w:rPr>
      </w:pPr>
    </w:p>
    <w:p w14:paraId="141D417E" w14:textId="77777777" w:rsidR="00B85A72" w:rsidRDefault="00B85A72">
      <w:pPr>
        <w:rPr>
          <w:rFonts w:ascii="Times New Roman" w:eastAsia="Times New Roman" w:hAnsi="Times New Roman" w:cs="Times New Roman"/>
          <w:b/>
          <w:bCs/>
          <w:color w:val="000000"/>
          <w:kern w:val="0"/>
          <w:lang w:eastAsia="en-GB"/>
          <w14:ligatures w14:val="none"/>
        </w:rPr>
      </w:pPr>
    </w:p>
    <w:p w14:paraId="08E1D015" w14:textId="77777777" w:rsidR="00B85A72" w:rsidRDefault="00B85A72">
      <w:pPr>
        <w:rPr>
          <w:rFonts w:ascii="Times New Roman" w:eastAsia="Times New Roman" w:hAnsi="Times New Roman" w:cs="Times New Roman"/>
          <w:b/>
          <w:bCs/>
          <w:color w:val="000000"/>
          <w:kern w:val="0"/>
          <w:lang w:eastAsia="en-GB"/>
          <w14:ligatures w14:val="none"/>
        </w:rPr>
      </w:pPr>
    </w:p>
    <w:p w14:paraId="4D61CB9D" w14:textId="77777777" w:rsidR="00B85A72" w:rsidRDefault="00B85A72" w:rsidP="00B85A72">
      <w:pPr>
        <w:pStyle w:val="Heading2"/>
      </w:pPr>
      <w:r>
        <w:br w:type="page"/>
      </w:r>
    </w:p>
    <w:p w14:paraId="1B269F06" w14:textId="77777777" w:rsidR="00FD7C51" w:rsidRPr="00D50769" w:rsidRDefault="00FD7C51" w:rsidP="00FD7C51">
      <w:pPr>
        <w:pStyle w:val="Heading2"/>
      </w:pPr>
      <w:r>
        <w:lastRenderedPageBreak/>
        <w:t>Signatures</w:t>
      </w:r>
    </w:p>
    <w:p w14:paraId="16293A33" w14:textId="77777777" w:rsidR="00B85A72" w:rsidRPr="00D50769" w:rsidRDefault="00B85A72" w:rsidP="00B85A72">
      <w:pPr>
        <w:spacing w:before="100" w:beforeAutospacing="1" w:after="100" w:afterAutospacing="1"/>
        <w:rPr>
          <w14:ligatures w14:val="none"/>
        </w:rPr>
      </w:pPr>
      <w:r w:rsidRPr="00D50769">
        <w:rPr>
          <w:rFonts w:eastAsia="Times New Roman"/>
          <w:b/>
          <w:bCs/>
          <w14:ligatures w14:val="none"/>
        </w:rPr>
        <w:t>Patient Details</w:t>
      </w:r>
    </w:p>
    <w:p w14:paraId="46AA73E5" w14:textId="77777777" w:rsidR="00B85A72" w:rsidRPr="00D50769" w:rsidRDefault="00B85A72" w:rsidP="00B85A72">
      <w:pPr>
        <w:numPr>
          <w:ilvl w:val="0"/>
          <w:numId w:val="5"/>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42CE8F8" w14:textId="77777777" w:rsidR="00B85A72" w:rsidRPr="00D50769" w:rsidRDefault="00B85A72" w:rsidP="00B85A72">
      <w:pPr>
        <w:numPr>
          <w:ilvl w:val="0"/>
          <w:numId w:val="5"/>
        </w:numPr>
        <w:spacing w:before="100" w:beforeAutospacing="1" w:after="100" w:afterAutospacing="1"/>
        <w:rPr>
          <w14:ligatures w14:val="none"/>
        </w:rPr>
      </w:pPr>
      <w:r w:rsidRPr="00D50769">
        <w:rPr>
          <w:rFonts w:eastAsia="Times New Roman"/>
          <w:b/>
          <w:bCs/>
          <w14:ligatures w14:val="none"/>
        </w:rPr>
        <w:t>Date of Birth:</w:t>
      </w:r>
      <w:r w:rsidRPr="00D50769">
        <w:rPr>
          <w:rFonts w:eastAsia="Times New Roman"/>
          <w14:ligatures w14:val="none"/>
        </w:rPr>
        <w:t> </w:t>
      </w:r>
      <w:r w:rsidRPr="00D50769">
        <w:rPr>
          <w14:ligatures w14:val="none"/>
        </w:rPr>
        <w:t>_________________</w:t>
      </w:r>
    </w:p>
    <w:p w14:paraId="19F21E3B" w14:textId="77777777" w:rsidR="00B85A72" w:rsidRPr="00D50769" w:rsidRDefault="00B85A72" w:rsidP="00B85A72">
      <w:pPr>
        <w:numPr>
          <w:ilvl w:val="0"/>
          <w:numId w:val="5"/>
        </w:numPr>
        <w:spacing w:before="100" w:beforeAutospacing="1" w:after="100" w:afterAutospacing="1"/>
        <w:rPr>
          <w14:ligatures w14:val="none"/>
        </w:rPr>
      </w:pPr>
      <w:r w:rsidRPr="00D50769">
        <w:rPr>
          <w:rFonts w:eastAsia="Times New Roman"/>
          <w:b/>
          <w:bCs/>
          <w14:ligatures w14:val="none"/>
        </w:rPr>
        <w:t>Age:</w:t>
      </w:r>
      <w:r w:rsidRPr="00D50769">
        <w:rPr>
          <w:rFonts w:eastAsia="Times New Roman"/>
          <w14:ligatures w14:val="none"/>
        </w:rPr>
        <w:t> </w:t>
      </w:r>
      <w:r w:rsidRPr="00D50769">
        <w:rPr>
          <w14:ligatures w14:val="none"/>
        </w:rPr>
        <w:t>_______________</w:t>
      </w:r>
    </w:p>
    <w:p w14:paraId="787E7062" w14:textId="77777777" w:rsidR="00B85A72" w:rsidRPr="00D50769" w:rsidRDefault="00B85A72" w:rsidP="00B85A72">
      <w:pPr>
        <w:numPr>
          <w:ilvl w:val="0"/>
          <w:numId w:val="5"/>
        </w:numPr>
        <w:spacing w:before="100" w:beforeAutospacing="1" w:after="100" w:afterAutospacing="1"/>
        <w:rPr>
          <w14:ligatures w14:val="none"/>
        </w:rPr>
      </w:pPr>
      <w:r w:rsidRPr="00D50769">
        <w:rPr>
          <w:rFonts w:eastAsia="Times New Roman"/>
          <w:b/>
          <w:bCs/>
          <w14:ligatures w14:val="none"/>
        </w:rPr>
        <w:t>Special Requirements (e.g., other language/communication methods</w:t>
      </w:r>
      <w:proofErr w:type="gramStart"/>
      <w:r w:rsidRPr="00D50769">
        <w:rPr>
          <w:rFonts w:eastAsia="Times New Roman"/>
          <w:b/>
          <w:bCs/>
          <w14:ligatures w14:val="none"/>
        </w:rPr>
        <w:t>):</w:t>
      </w:r>
      <w:r w:rsidRPr="00D50769">
        <w:rPr>
          <w14:ligatures w14:val="none"/>
        </w:rPr>
        <w:t>_</w:t>
      </w:r>
      <w:proofErr w:type="gramEnd"/>
      <w:r w:rsidRPr="00D50769">
        <w:rPr>
          <w14:ligatures w14:val="none"/>
        </w:rPr>
        <w:t>____________________________________________________________</w:t>
      </w:r>
    </w:p>
    <w:p w14:paraId="25AA4D39" w14:textId="77777777" w:rsidR="00B85A72" w:rsidRPr="00D50769" w:rsidRDefault="00B85A72" w:rsidP="00B85A72">
      <w:pPr>
        <w:spacing w:before="100" w:beforeAutospacing="1" w:after="100" w:afterAutospacing="1"/>
        <w:rPr>
          <w14:ligatures w14:val="none"/>
        </w:rPr>
      </w:pPr>
      <w:r w:rsidRPr="00D50769">
        <w:rPr>
          <w:rFonts w:eastAsia="Times New Roman"/>
          <w:b/>
          <w:bCs/>
          <w14:ligatures w14:val="none"/>
        </w:rPr>
        <w:t>Patient Consent</w:t>
      </w:r>
    </w:p>
    <w:p w14:paraId="116153A9" w14:textId="77777777" w:rsidR="00B85A72" w:rsidRPr="00D50769" w:rsidRDefault="00B85A72" w:rsidP="00B85A72">
      <w:pPr>
        <w:numPr>
          <w:ilvl w:val="0"/>
          <w:numId w:val="6"/>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5DD3269A" w14:textId="77777777" w:rsidR="00B85A72" w:rsidRPr="00D50769" w:rsidRDefault="00B85A72" w:rsidP="00B85A72">
      <w:pPr>
        <w:numPr>
          <w:ilvl w:val="0"/>
          <w:numId w:val="6"/>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087CC23B" w14:textId="77777777" w:rsidR="00B85A72" w:rsidRPr="00D50769" w:rsidRDefault="00B85A72" w:rsidP="00B85A72">
      <w:pPr>
        <w:spacing w:before="100" w:beforeAutospacing="1" w:after="100" w:afterAutospacing="1"/>
        <w:rPr>
          <w14:ligatures w14:val="none"/>
        </w:rPr>
      </w:pPr>
      <w:r w:rsidRPr="00D50769">
        <w:rPr>
          <w:rFonts w:eastAsia="Times New Roman"/>
          <w:b/>
          <w:bCs/>
          <w14:ligatures w14:val="none"/>
        </w:rPr>
        <w:t>If Applicable: Parent/Witness Consent</w:t>
      </w:r>
      <w:r w:rsidRPr="00D50769">
        <w:rPr>
          <w14:ligatures w14:val="none"/>
        </w:rPr>
        <w:br/>
      </w:r>
      <w:r w:rsidRPr="00D50769">
        <w:rPr>
          <w:rFonts w:eastAsia="Times New Roman"/>
          <w:i/>
          <w:iCs/>
          <w14:ligatures w14:val="none"/>
        </w:rPr>
        <w:t>A witness should sign below if the patient is unable to sign but has indicated their consent. Young people/children able to consent themselves may also have a parent sign here.</w:t>
      </w:r>
    </w:p>
    <w:p w14:paraId="35341492" w14:textId="77777777" w:rsidR="00B85A72" w:rsidRPr="00D50769" w:rsidRDefault="00B85A72" w:rsidP="00B85A72">
      <w:pPr>
        <w:numPr>
          <w:ilvl w:val="0"/>
          <w:numId w:val="7"/>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2A05F54A" w14:textId="77777777" w:rsidR="00B85A72" w:rsidRPr="00D50769" w:rsidRDefault="00B85A72" w:rsidP="00B85A72">
      <w:pPr>
        <w:numPr>
          <w:ilvl w:val="0"/>
          <w:numId w:val="7"/>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419FDFF7" w14:textId="77777777" w:rsidR="00B85A72" w:rsidRPr="00D50769" w:rsidRDefault="00B85A72" w:rsidP="00B85A72">
      <w:pPr>
        <w:numPr>
          <w:ilvl w:val="0"/>
          <w:numId w:val="7"/>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2D5FD688" w14:textId="77777777" w:rsidR="00B85A72" w:rsidRPr="00D50769" w:rsidRDefault="00B85A72" w:rsidP="00B85A72">
      <w:pPr>
        <w:numPr>
          <w:ilvl w:val="0"/>
          <w:numId w:val="7"/>
        </w:numPr>
        <w:spacing w:before="100" w:beforeAutospacing="1" w:after="100" w:afterAutospacing="1"/>
        <w:rPr>
          <w14:ligatures w14:val="none"/>
        </w:rPr>
      </w:pPr>
      <w:r w:rsidRPr="00D50769">
        <w:rPr>
          <w:rFonts w:eastAsia="Times New Roman"/>
          <w:b/>
          <w:bCs/>
          <w14:ligatures w14:val="none"/>
        </w:rPr>
        <w:t>Relationship to Patient:</w:t>
      </w:r>
      <w:r w:rsidRPr="00D50769">
        <w:rPr>
          <w:rFonts w:eastAsia="Times New Roman"/>
          <w14:ligatures w14:val="none"/>
        </w:rPr>
        <w:t> </w:t>
      </w:r>
      <w:r w:rsidRPr="00D50769">
        <w:rPr>
          <w14:ligatures w14:val="none"/>
        </w:rPr>
        <w:t>________________________________________</w:t>
      </w:r>
    </w:p>
    <w:p w14:paraId="50B5E40A" w14:textId="77777777" w:rsidR="00B85A72" w:rsidRPr="00D50769" w:rsidRDefault="00B85A72" w:rsidP="00B85A72">
      <w:pPr>
        <w:spacing w:before="100" w:beforeAutospacing="1" w:after="100" w:afterAutospacing="1"/>
        <w:rPr>
          <w14:ligatures w14:val="none"/>
        </w:rPr>
      </w:pPr>
      <w:r w:rsidRPr="00D50769">
        <w:rPr>
          <w:rFonts w:eastAsia="Times New Roman"/>
          <w:b/>
          <w:bCs/>
          <w14:ligatures w14:val="none"/>
        </w:rPr>
        <w:t>Dentist</w:t>
      </w:r>
      <w:r>
        <w:rPr>
          <w:b/>
          <w:bCs/>
          <w14:ligatures w14:val="none"/>
        </w:rPr>
        <w:t xml:space="preserve">/ </w:t>
      </w:r>
      <w:r w:rsidRPr="00C34692">
        <w:rPr>
          <w:rFonts w:ascii="Times New Roman" w:eastAsia="Times New Roman" w:hAnsi="Times New Roman" w:cs="Times New Roman"/>
          <w:b/>
          <w:bCs/>
          <w:color w:val="000000"/>
          <w:kern w:val="0"/>
          <w:lang w:eastAsia="en-GB"/>
          <w14:ligatures w14:val="none"/>
        </w:rPr>
        <w:t>Health Professional's</w:t>
      </w:r>
      <w:r w:rsidRPr="00D50769">
        <w:rPr>
          <w:rFonts w:eastAsia="Times New Roman"/>
          <w:b/>
          <w:bCs/>
          <w14:ligatures w14:val="none"/>
        </w:rPr>
        <w:t xml:space="preserve"> Details</w:t>
      </w:r>
    </w:p>
    <w:p w14:paraId="6CFA3C28" w14:textId="77777777" w:rsidR="00B85A72" w:rsidRPr="00D50769" w:rsidRDefault="00B85A72" w:rsidP="00B85A72">
      <w:pPr>
        <w:numPr>
          <w:ilvl w:val="0"/>
          <w:numId w:val="8"/>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56E2B348" w14:textId="77777777" w:rsidR="00B85A72" w:rsidRPr="00D50769" w:rsidRDefault="00B85A72" w:rsidP="00B85A72">
      <w:pPr>
        <w:numPr>
          <w:ilvl w:val="0"/>
          <w:numId w:val="8"/>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5204A872" w14:textId="77777777" w:rsidR="00B85A72" w:rsidRPr="00D50769" w:rsidRDefault="00B85A72" w:rsidP="00B85A72">
      <w:pPr>
        <w:numPr>
          <w:ilvl w:val="0"/>
          <w:numId w:val="8"/>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7BF0EB5" w14:textId="77777777" w:rsidR="00B85A72" w:rsidRPr="00D50769" w:rsidRDefault="00B85A72" w:rsidP="00B85A72">
      <w:pPr>
        <w:spacing w:before="100" w:beforeAutospacing="1" w:after="100" w:afterAutospacing="1"/>
        <w:rPr>
          <w14:ligatures w14:val="none"/>
        </w:rPr>
      </w:pPr>
      <w:r w:rsidRPr="00D50769">
        <w:rPr>
          <w:rFonts w:eastAsia="Times New Roman"/>
          <w:b/>
          <w:bCs/>
          <w14:ligatures w14:val="none"/>
        </w:rPr>
        <w:t>Acknowledgment</w:t>
      </w:r>
    </w:p>
    <w:p w14:paraId="17A401CF" w14:textId="77777777" w:rsidR="00B85A72" w:rsidRPr="00D50769" w:rsidRDefault="00B85A72" w:rsidP="00B85A72">
      <w:pPr>
        <w:numPr>
          <w:ilvl w:val="0"/>
          <w:numId w:val="9"/>
        </w:numPr>
        <w:spacing w:before="100" w:beforeAutospacing="1" w:after="100" w:afterAutospacing="1"/>
        <w:rPr>
          <w14:ligatures w14:val="none"/>
        </w:rPr>
      </w:pPr>
      <w:r w:rsidRPr="00D50769">
        <w:rPr>
          <w:rFonts w:eastAsia="Times New Roman"/>
          <w:b/>
          <w:bCs/>
          <w14:ligatures w14:val="none"/>
        </w:rPr>
        <w:t>Copy Accepted by Patient:</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 </w:t>
      </w:r>
      <w:r w:rsidRPr="00D50769">
        <w:rPr>
          <w:rFonts w:ascii="Segoe UI Symbol" w:hAnsi="Segoe UI Symbol" w:cs="Segoe UI Symbol"/>
          <w14:ligatures w14:val="none"/>
        </w:rPr>
        <w:t>☐</w:t>
      </w:r>
      <w:r w:rsidRPr="00D50769">
        <w:rPr>
          <w14:ligatures w14:val="none"/>
        </w:rPr>
        <w:t xml:space="preserve"> No</w:t>
      </w:r>
    </w:p>
    <w:p w14:paraId="09E623B1" w14:textId="77777777" w:rsidR="00B85A72" w:rsidRPr="00D50769" w:rsidRDefault="00B85A72" w:rsidP="00B85A72">
      <w:pPr>
        <w:numPr>
          <w:ilvl w:val="0"/>
          <w:numId w:val="9"/>
        </w:numPr>
        <w:spacing w:before="100" w:beforeAutospacing="1" w:after="100" w:afterAutospacing="1"/>
        <w:rPr>
          <w14:ligatures w14:val="none"/>
        </w:rPr>
      </w:pPr>
      <w:r w:rsidRPr="00D50769">
        <w:rPr>
          <w:rFonts w:eastAsia="Times New Roman"/>
          <w:b/>
          <w:bCs/>
          <w14:ligatures w14:val="none"/>
        </w:rPr>
        <w:t>Consent Withdrawn:</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w:t>
      </w:r>
      <w:proofErr w:type="gramStart"/>
      <w:r w:rsidRPr="00D50769">
        <w:rPr>
          <w14:ligatures w14:val="none"/>
        </w:rPr>
        <w:t>Yes</w:t>
      </w:r>
      <w:proofErr w:type="gramEnd"/>
    </w:p>
    <w:p w14:paraId="5CF3E756" w14:textId="77777777" w:rsidR="00B85A72" w:rsidRPr="00D50769" w:rsidRDefault="00B85A72" w:rsidP="00B85A72">
      <w:pPr>
        <w:numPr>
          <w:ilvl w:val="1"/>
          <w:numId w:val="9"/>
        </w:numPr>
        <w:spacing w:before="100" w:beforeAutospacing="1" w:after="100" w:afterAutospacing="1"/>
        <w:rPr>
          <w14:ligatures w14:val="none"/>
        </w:rPr>
      </w:pPr>
      <w:r w:rsidRPr="00D50769">
        <w:rPr>
          <w:rFonts w:eastAsia="Times New Roman"/>
          <w:b/>
          <w:bCs/>
          <w14:ligatures w14:val="none"/>
        </w:rPr>
        <w:t>Patient Signature:</w:t>
      </w:r>
      <w:r w:rsidRPr="00D50769">
        <w:rPr>
          <w:rFonts w:eastAsia="Times New Roman"/>
          <w14:ligatures w14:val="none"/>
        </w:rPr>
        <w:t> </w:t>
      </w:r>
      <w:r w:rsidRPr="00D50769">
        <w:rPr>
          <w14:ligatures w14:val="none"/>
        </w:rPr>
        <w:t>________________________________________</w:t>
      </w:r>
    </w:p>
    <w:p w14:paraId="13FEA443" w14:textId="77777777" w:rsidR="00B85A72" w:rsidRPr="00D50769" w:rsidRDefault="00B85A72" w:rsidP="00B85A72">
      <w:pPr>
        <w:numPr>
          <w:ilvl w:val="1"/>
          <w:numId w:val="9"/>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2AF065E6" w14:textId="77777777" w:rsidR="00B85A72" w:rsidRDefault="00B85A72" w:rsidP="00B85A72"/>
    <w:p w14:paraId="27BD1B50" w14:textId="77777777" w:rsidR="00B85A72" w:rsidRDefault="00B85A72"/>
    <w:sectPr w:rsidR="00B85A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2C0F"/>
    <w:multiLevelType w:val="multilevel"/>
    <w:tmpl w:val="DD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220CC"/>
    <w:multiLevelType w:val="multilevel"/>
    <w:tmpl w:val="E51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B57D8"/>
    <w:multiLevelType w:val="multilevel"/>
    <w:tmpl w:val="A2B4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F2FBF"/>
    <w:multiLevelType w:val="multilevel"/>
    <w:tmpl w:val="FF7C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460FF"/>
    <w:multiLevelType w:val="multilevel"/>
    <w:tmpl w:val="D14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41FCA"/>
    <w:multiLevelType w:val="multilevel"/>
    <w:tmpl w:val="926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B3AA6"/>
    <w:multiLevelType w:val="multilevel"/>
    <w:tmpl w:val="473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E749EF"/>
    <w:multiLevelType w:val="multilevel"/>
    <w:tmpl w:val="4EB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64268"/>
    <w:multiLevelType w:val="multilevel"/>
    <w:tmpl w:val="A50A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C17D2"/>
    <w:multiLevelType w:val="multilevel"/>
    <w:tmpl w:val="0686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418064">
    <w:abstractNumId w:val="3"/>
  </w:num>
  <w:num w:numId="2" w16cid:durableId="621957934">
    <w:abstractNumId w:val="8"/>
  </w:num>
  <w:num w:numId="3" w16cid:durableId="1201552658">
    <w:abstractNumId w:val="6"/>
  </w:num>
  <w:num w:numId="4" w16cid:durableId="79834482">
    <w:abstractNumId w:val="2"/>
  </w:num>
  <w:num w:numId="5" w16cid:durableId="840508344">
    <w:abstractNumId w:val="1"/>
  </w:num>
  <w:num w:numId="6" w16cid:durableId="386688712">
    <w:abstractNumId w:val="0"/>
  </w:num>
  <w:num w:numId="7" w16cid:durableId="549196129">
    <w:abstractNumId w:val="5"/>
  </w:num>
  <w:num w:numId="8" w16cid:durableId="1389188980">
    <w:abstractNumId w:val="7"/>
  </w:num>
  <w:num w:numId="9" w16cid:durableId="1944797412">
    <w:abstractNumId w:val="4"/>
  </w:num>
  <w:num w:numId="10" w16cid:durableId="17743255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A72"/>
    <w:rsid w:val="001C0F86"/>
    <w:rsid w:val="001E478D"/>
    <w:rsid w:val="002715D2"/>
    <w:rsid w:val="002B680F"/>
    <w:rsid w:val="003248B8"/>
    <w:rsid w:val="004A4E55"/>
    <w:rsid w:val="007A2779"/>
    <w:rsid w:val="00A14F76"/>
    <w:rsid w:val="00B85A72"/>
    <w:rsid w:val="00B92A1A"/>
    <w:rsid w:val="00C64047"/>
    <w:rsid w:val="00DD67B5"/>
    <w:rsid w:val="00DF2F6C"/>
    <w:rsid w:val="00FD7C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2BC63"/>
  <w15:chartTrackingRefBased/>
  <w15:docId w15:val="{9022379D-C733-F540-BE4F-2681A4D04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DF2F6C"/>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DF2F6C"/>
    <w:pPr>
      <w:outlineLvl w:val="2"/>
    </w:pPr>
    <w:rPr>
      <w:rFonts w:cs="Arial"/>
      <w:b/>
      <w:bCs/>
      <w:color w:val="000000" w:themeColor="text1"/>
      <w:sz w:val="28"/>
      <w:szCs w:val="28"/>
    </w:rPr>
  </w:style>
  <w:style w:type="paragraph" w:styleId="Heading4">
    <w:name w:val="heading 4"/>
    <w:basedOn w:val="Normal"/>
    <w:next w:val="Normal"/>
    <w:link w:val="Heading4Char"/>
    <w:uiPriority w:val="9"/>
    <w:semiHidden/>
    <w:unhideWhenUsed/>
    <w:qFormat/>
    <w:rsid w:val="00B85A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A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A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A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A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A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DF2F6C"/>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DF2F6C"/>
    <w:rPr>
      <w:rFonts w:ascii="Arial" w:hAnsi="Arial" w:cs="Arial"/>
      <w:b/>
      <w:bCs/>
      <w:color w:val="000000" w:themeColor="text1"/>
      <w:sz w:val="28"/>
      <w:szCs w:val="28"/>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B85A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A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A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A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A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A72"/>
    <w:rPr>
      <w:rFonts w:eastAsiaTheme="majorEastAsia" w:cstheme="majorBidi"/>
      <w:color w:val="272727" w:themeColor="text1" w:themeTint="D8"/>
    </w:rPr>
  </w:style>
  <w:style w:type="paragraph" w:styleId="Subtitle">
    <w:name w:val="Subtitle"/>
    <w:basedOn w:val="Normal"/>
    <w:next w:val="Normal"/>
    <w:link w:val="SubtitleChar"/>
    <w:uiPriority w:val="11"/>
    <w:qFormat/>
    <w:rsid w:val="00B85A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A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A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5A72"/>
    <w:rPr>
      <w:i/>
      <w:iCs/>
      <w:color w:val="404040" w:themeColor="text1" w:themeTint="BF"/>
    </w:rPr>
  </w:style>
  <w:style w:type="paragraph" w:styleId="ListParagraph">
    <w:name w:val="List Paragraph"/>
    <w:basedOn w:val="Normal"/>
    <w:uiPriority w:val="34"/>
    <w:qFormat/>
    <w:rsid w:val="00B85A72"/>
    <w:pPr>
      <w:ind w:left="720"/>
      <w:contextualSpacing/>
    </w:pPr>
  </w:style>
  <w:style w:type="character" w:styleId="IntenseEmphasis">
    <w:name w:val="Intense Emphasis"/>
    <w:basedOn w:val="DefaultParagraphFont"/>
    <w:uiPriority w:val="21"/>
    <w:qFormat/>
    <w:rsid w:val="00B85A72"/>
    <w:rPr>
      <w:i/>
      <w:iCs/>
      <w:color w:val="0F4761" w:themeColor="accent1" w:themeShade="BF"/>
    </w:rPr>
  </w:style>
  <w:style w:type="paragraph" w:styleId="IntenseQuote">
    <w:name w:val="Intense Quote"/>
    <w:basedOn w:val="Normal"/>
    <w:next w:val="Normal"/>
    <w:link w:val="IntenseQuoteChar"/>
    <w:uiPriority w:val="30"/>
    <w:qFormat/>
    <w:rsid w:val="00B85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A72"/>
    <w:rPr>
      <w:i/>
      <w:iCs/>
      <w:color w:val="0F4761" w:themeColor="accent1" w:themeShade="BF"/>
    </w:rPr>
  </w:style>
  <w:style w:type="character" w:styleId="IntenseReference">
    <w:name w:val="Intense Reference"/>
    <w:basedOn w:val="DefaultParagraphFont"/>
    <w:uiPriority w:val="32"/>
    <w:qFormat/>
    <w:rsid w:val="00B85A72"/>
    <w:rPr>
      <w:b/>
      <w:bCs/>
      <w:smallCaps/>
      <w:color w:val="0F4761" w:themeColor="accent1" w:themeShade="BF"/>
      <w:spacing w:val="5"/>
    </w:rPr>
  </w:style>
  <w:style w:type="character" w:styleId="Strong">
    <w:name w:val="Strong"/>
    <w:basedOn w:val="DefaultParagraphFont"/>
    <w:uiPriority w:val="22"/>
    <w:qFormat/>
    <w:rsid w:val="00B85A72"/>
    <w:rPr>
      <w:b/>
      <w:bCs/>
    </w:rPr>
  </w:style>
  <w:style w:type="paragraph" w:styleId="NormalWeb">
    <w:name w:val="Normal (Web)"/>
    <w:basedOn w:val="Normal"/>
    <w:uiPriority w:val="99"/>
    <w:semiHidden/>
    <w:unhideWhenUsed/>
    <w:rsid w:val="00B85A7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B85A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991187">
      <w:bodyDiv w:val="1"/>
      <w:marLeft w:val="0"/>
      <w:marRight w:val="0"/>
      <w:marTop w:val="0"/>
      <w:marBottom w:val="0"/>
      <w:divBdr>
        <w:top w:val="none" w:sz="0" w:space="0" w:color="auto"/>
        <w:left w:val="none" w:sz="0" w:space="0" w:color="auto"/>
        <w:bottom w:val="none" w:sz="0" w:space="0" w:color="auto"/>
        <w:right w:val="none" w:sz="0" w:space="0" w:color="auto"/>
      </w:divBdr>
    </w:div>
    <w:div w:id="133591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688</Words>
  <Characters>3926</Characters>
  <Application>Microsoft Office Word</Application>
  <DocSecurity>0</DocSecurity>
  <Lines>32</Lines>
  <Paragraphs>9</Paragraphs>
  <ScaleCrop>false</ScaleCrop>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4</cp:revision>
  <dcterms:created xsi:type="dcterms:W3CDTF">2024-12-06T11:43:00Z</dcterms:created>
  <dcterms:modified xsi:type="dcterms:W3CDTF">2024-12-06T12:49:00Z</dcterms:modified>
</cp:coreProperties>
</file>