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8FC" w:rsidRDefault="002568FC" w:rsidP="002568FC">
      <w:pPr>
        <w:spacing w:before="100" w:beforeAutospacing="1" w:after="100" w:afterAutospacing="1" w:line="240" w:lineRule="auto"/>
        <w:rPr>
          <w:rFonts w:ascii="Times New Roman" w:eastAsia="Times New Roman" w:hAnsi="Times New Roman" w:cs="Times New Roman"/>
          <w:sz w:val="24"/>
          <w:szCs w:val="24"/>
        </w:rPr>
      </w:pPr>
    </w:p>
    <w:p w:rsidR="002568FC" w:rsidRPr="00B0337F" w:rsidRDefault="002568FC" w:rsidP="002568FC">
      <w:pPr>
        <w:spacing w:before="100" w:beforeAutospacing="1" w:after="100" w:afterAutospacing="1" w:line="240" w:lineRule="auto"/>
        <w:rPr>
          <w:rFonts w:ascii="Times New Roman" w:eastAsia="Times New Roman" w:hAnsi="Times New Roman" w:cs="Times New Roman"/>
          <w:sz w:val="24"/>
          <w:szCs w:val="24"/>
        </w:rPr>
      </w:pPr>
      <w:r w:rsidRPr="00B0337F">
        <w:rPr>
          <w:rFonts w:ascii="Times New Roman" w:eastAsia="Times New Roman" w:hAnsi="Times New Roman" w:cs="Times New Roman"/>
          <w:sz w:val="24"/>
          <w:szCs w:val="24"/>
        </w:rPr>
        <w:t>Th</w:t>
      </w:r>
      <w:r w:rsidR="00722871">
        <w:rPr>
          <w:rFonts w:ascii="Times New Roman" w:eastAsia="Times New Roman" w:hAnsi="Times New Roman" w:cs="Times New Roman"/>
          <w:sz w:val="24"/>
          <w:szCs w:val="24"/>
        </w:rPr>
        <w:t>e Mor</w:t>
      </w:r>
      <w:r w:rsidR="0074688F">
        <w:rPr>
          <w:rFonts w:ascii="Times New Roman" w:eastAsia="Times New Roman" w:hAnsi="Times New Roman" w:cs="Times New Roman"/>
          <w:sz w:val="24"/>
          <w:szCs w:val="24"/>
        </w:rPr>
        <w:t xml:space="preserve">ning Herald 3 June </w:t>
      </w:r>
      <w:r w:rsidR="00D856D6">
        <w:rPr>
          <w:rFonts w:ascii="Times New Roman" w:eastAsia="Times New Roman" w:hAnsi="Times New Roman" w:cs="Times New Roman"/>
          <w:sz w:val="24"/>
          <w:szCs w:val="24"/>
        </w:rPr>
        <w:t>2017</w:t>
      </w:r>
    </w:p>
    <w:p w:rsidR="002568FC" w:rsidRPr="00B0337F" w:rsidRDefault="002568FC" w:rsidP="002568FC">
      <w:pPr>
        <w:spacing w:before="100" w:beforeAutospacing="1" w:after="100" w:afterAutospacing="1" w:line="240" w:lineRule="auto"/>
        <w:rPr>
          <w:rFonts w:ascii="Times New Roman" w:eastAsia="Times New Roman" w:hAnsi="Times New Roman" w:cs="Times New Roman"/>
          <w:b/>
          <w:sz w:val="24"/>
          <w:szCs w:val="24"/>
        </w:rPr>
      </w:pPr>
      <w:r w:rsidRPr="00B0337F">
        <w:rPr>
          <w:rFonts w:ascii="Times New Roman" w:eastAsia="Times New Roman" w:hAnsi="Times New Roman" w:cs="Times New Roman"/>
          <w:b/>
          <w:sz w:val="24"/>
          <w:szCs w:val="24"/>
        </w:rPr>
        <w:t>Advertisement 1</w:t>
      </w:r>
    </w:p>
    <w:p w:rsidR="002568FC" w:rsidRDefault="00B0337F" w:rsidP="002568FC">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1447800" cy="1038225"/>
            <wp:effectExtent l="19050" t="0" r="0" b="0"/>
            <wp:docPr id="7" name="irc_mi" descr="http://www.datalinksystems.com/App_Themes/Images/web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atalinksystems.com/App_Themes/Images/web_animation.gif"/>
                    <pic:cNvPicPr>
                      <a:picLocks noChangeAspect="1" noChangeArrowheads="1"/>
                    </pic:cNvPicPr>
                  </pic:nvPicPr>
                  <pic:blipFill>
                    <a:blip r:embed="rId5"/>
                    <a:srcRect/>
                    <a:stretch>
                      <a:fillRect/>
                    </a:stretch>
                  </pic:blipFill>
                  <pic:spPr bwMode="auto">
                    <a:xfrm flipH="1">
                      <a:off x="0" y="0"/>
                      <a:ext cx="1447800" cy="1038225"/>
                    </a:xfrm>
                    <a:prstGeom prst="rect">
                      <a:avLst/>
                    </a:prstGeom>
                    <a:noFill/>
                    <a:ln w="9525">
                      <a:noFill/>
                      <a:miter lim="800000"/>
                      <a:headEnd/>
                      <a:tailEnd/>
                    </a:ln>
                  </pic:spPr>
                </pic:pic>
              </a:graphicData>
            </a:graphic>
          </wp:inline>
        </w:drawing>
      </w:r>
      <w:proofErr w:type="spellStart"/>
      <w:r w:rsidR="002568FC" w:rsidRPr="00B0337F">
        <w:rPr>
          <w:rFonts w:ascii="Script MT Bold" w:eastAsia="Times New Roman" w:hAnsi="Script MT Bold" w:cs="Times New Roman"/>
          <w:b/>
          <w:sz w:val="48"/>
          <w:szCs w:val="48"/>
        </w:rPr>
        <w:t>I.Comp</w:t>
      </w:r>
      <w:proofErr w:type="spellEnd"/>
      <w:r w:rsidR="002568FC" w:rsidRPr="00B0337F">
        <w:rPr>
          <w:rFonts w:ascii="Script MT Bold" w:eastAsia="Times New Roman" w:hAnsi="Script MT Bold" w:cs="Times New Roman"/>
          <w:b/>
          <w:sz w:val="48"/>
          <w:szCs w:val="48"/>
        </w:rPr>
        <w:t xml:space="preserve"> </w:t>
      </w:r>
      <w:r w:rsidR="002568FC" w:rsidRPr="00B954F2">
        <w:rPr>
          <w:rFonts w:asciiTheme="majorEastAsia" w:eastAsiaTheme="majorEastAsia" w:hAnsiTheme="majorEastAsia" w:cs="Times New Roman"/>
          <w:b/>
          <w:sz w:val="32"/>
          <w:szCs w:val="32"/>
        </w:rPr>
        <w:t>is looking for</w:t>
      </w:r>
      <w:r w:rsidR="002568FC" w:rsidRPr="00B0337F">
        <w:rPr>
          <w:rFonts w:ascii="Times New Roman" w:eastAsia="Times New Roman" w:hAnsi="Times New Roman" w:cs="Times New Roman"/>
          <w:sz w:val="24"/>
          <w:szCs w:val="24"/>
        </w:rPr>
        <w:t xml:space="preserve"> </w:t>
      </w:r>
      <w:r w:rsidR="008060C2" w:rsidRPr="008060C2">
        <w:rPr>
          <w:rFonts w:ascii="Times New Roman" w:eastAsia="Times New Roman" w:hAnsi="Times New Roman" w:cs="Times New Roman"/>
          <w:noProof/>
          <w:sz w:val="24"/>
          <w:szCs w:val="24"/>
        </w:rPr>
        <w:drawing>
          <wp:inline distT="0" distB="0" distL="0" distR="0">
            <wp:extent cx="1400175" cy="533400"/>
            <wp:effectExtent l="19050" t="0" r="9525" b="0"/>
            <wp:docPr id="1" name="Picture 1" descr="https://encrypted-tbn3.gstatic.com/images?q=tbn:ANd9GcRDXGUS_-iDac02O8yIE44dlOF6tht_ldglZ4xYtXgEEiLJnvlf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DXGUS_-iDac02O8yIE44dlOF6tht_ldglZ4xYtXgEEiLJnvlfwQ"/>
                    <pic:cNvPicPr>
                      <a:picLocks noChangeAspect="1" noChangeArrowheads="1"/>
                    </pic:cNvPicPr>
                  </pic:nvPicPr>
                  <pic:blipFill>
                    <a:blip r:embed="rId6"/>
                    <a:srcRect/>
                    <a:stretch>
                      <a:fillRect/>
                    </a:stretch>
                  </pic:blipFill>
                  <pic:spPr bwMode="auto">
                    <a:xfrm>
                      <a:off x="0" y="0"/>
                      <a:ext cx="1396608" cy="532041"/>
                    </a:xfrm>
                    <a:prstGeom prst="rect">
                      <a:avLst/>
                    </a:prstGeom>
                    <a:noFill/>
                    <a:ln w="9525">
                      <a:noFill/>
                      <a:miter lim="800000"/>
                      <a:headEnd/>
                      <a:tailEnd/>
                    </a:ln>
                  </pic:spPr>
                </pic:pic>
              </a:graphicData>
            </a:graphic>
          </wp:inline>
        </w:drawing>
      </w:r>
    </w:p>
    <w:p w:rsidR="00B954F2" w:rsidRPr="00B0337F" w:rsidRDefault="00B954F2" w:rsidP="002568FC">
      <w:pPr>
        <w:spacing w:before="100" w:beforeAutospacing="1" w:after="100" w:afterAutospacing="1" w:line="240" w:lineRule="auto"/>
        <w:rPr>
          <w:rFonts w:ascii="Times New Roman" w:eastAsia="Times New Roman" w:hAnsi="Times New Roman" w:cs="Times New Roman"/>
          <w:sz w:val="24"/>
          <w:szCs w:val="24"/>
        </w:rPr>
      </w:pPr>
    </w:p>
    <w:p w:rsidR="002568FC" w:rsidRPr="00B0337F" w:rsidRDefault="002568FC" w:rsidP="002568F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0337F">
        <w:rPr>
          <w:rFonts w:ascii="Times New Roman" w:eastAsia="Times New Roman" w:hAnsi="Times New Roman" w:cs="Times New Roman"/>
          <w:sz w:val="24"/>
          <w:szCs w:val="24"/>
        </w:rPr>
        <w:t>I.Comp</w:t>
      </w:r>
      <w:proofErr w:type="spellEnd"/>
      <w:r w:rsidRPr="00B0337F">
        <w:rPr>
          <w:rFonts w:ascii="Times New Roman" w:eastAsia="Times New Roman" w:hAnsi="Times New Roman" w:cs="Times New Roman"/>
          <w:sz w:val="24"/>
          <w:szCs w:val="24"/>
        </w:rPr>
        <w:t xml:space="preserve"> </w:t>
      </w:r>
      <w:r w:rsidRPr="001531FD">
        <w:rPr>
          <w:rFonts w:ascii="Times New Roman" w:eastAsia="Times New Roman" w:hAnsi="Times New Roman" w:cs="Times New Roman"/>
          <w:sz w:val="24"/>
          <w:szCs w:val="24"/>
        </w:rPr>
        <w:t xml:space="preserve"> is</w:t>
      </w:r>
      <w:proofErr w:type="gramEnd"/>
      <w:r w:rsidRPr="001531FD">
        <w:rPr>
          <w:rFonts w:ascii="Times New Roman" w:eastAsia="Times New Roman" w:hAnsi="Times New Roman" w:cs="Times New Roman"/>
          <w:sz w:val="24"/>
          <w:szCs w:val="24"/>
        </w:rPr>
        <w:t xml:space="preserve"> an international software and services company based in Finland. It is spec</w:t>
      </w:r>
      <w:r w:rsidRPr="00B0337F">
        <w:rPr>
          <w:rFonts w:ascii="Times New Roman" w:eastAsia="Times New Roman" w:hAnsi="Times New Roman" w:cs="Times New Roman"/>
          <w:sz w:val="24"/>
          <w:szCs w:val="24"/>
        </w:rPr>
        <w:t>ialized telecommunications and serves</w:t>
      </w:r>
      <w:r w:rsidRPr="001531FD">
        <w:rPr>
          <w:rFonts w:ascii="Times New Roman" w:eastAsia="Times New Roman" w:hAnsi="Times New Roman" w:cs="Times New Roman"/>
          <w:sz w:val="24"/>
          <w:szCs w:val="24"/>
        </w:rPr>
        <w:t xml:space="preserve"> any company which has the need for processing staggering amount of data and acting upon it. </w:t>
      </w:r>
      <w:r w:rsidRPr="001531FD">
        <w:rPr>
          <w:rFonts w:ascii="Times New Roman" w:eastAsia="Times New Roman" w:hAnsi="Times New Roman" w:cs="Times New Roman"/>
          <w:sz w:val="24"/>
          <w:szCs w:val="24"/>
        </w:rPr>
        <w:br/>
      </w:r>
      <w:r w:rsidRPr="001531FD">
        <w:rPr>
          <w:rFonts w:ascii="Times New Roman" w:eastAsia="Times New Roman" w:hAnsi="Times New Roman" w:cs="Times New Roman"/>
          <w:sz w:val="24"/>
          <w:szCs w:val="24"/>
        </w:rPr>
        <w:br/>
        <w:t xml:space="preserve">Since 1986, </w:t>
      </w:r>
      <w:proofErr w:type="spellStart"/>
      <w:proofErr w:type="gramStart"/>
      <w:r w:rsidRPr="00B0337F">
        <w:rPr>
          <w:rFonts w:ascii="Times New Roman" w:eastAsia="Times New Roman" w:hAnsi="Times New Roman" w:cs="Times New Roman"/>
          <w:sz w:val="24"/>
          <w:szCs w:val="24"/>
        </w:rPr>
        <w:t>I.Comp</w:t>
      </w:r>
      <w:proofErr w:type="spellEnd"/>
      <w:r w:rsidRPr="00B0337F">
        <w:rPr>
          <w:rFonts w:ascii="Times New Roman" w:eastAsia="Times New Roman" w:hAnsi="Times New Roman" w:cs="Times New Roman"/>
          <w:sz w:val="24"/>
          <w:szCs w:val="24"/>
        </w:rPr>
        <w:t xml:space="preserve"> </w:t>
      </w:r>
      <w:r w:rsidRPr="001531FD">
        <w:rPr>
          <w:rFonts w:ascii="Times New Roman" w:eastAsia="Times New Roman" w:hAnsi="Times New Roman" w:cs="Times New Roman"/>
          <w:sz w:val="24"/>
          <w:szCs w:val="24"/>
        </w:rPr>
        <w:t xml:space="preserve"> has</w:t>
      </w:r>
      <w:proofErr w:type="gramEnd"/>
      <w:r w:rsidRPr="001531FD">
        <w:rPr>
          <w:rFonts w:ascii="Times New Roman" w:eastAsia="Times New Roman" w:hAnsi="Times New Roman" w:cs="Times New Roman"/>
          <w:sz w:val="24"/>
          <w:szCs w:val="24"/>
        </w:rPr>
        <w:t xml:space="preserve"> helped more than 290 service providers across 86 countries meet over one billion subscribers’ communications and infotainment needs. </w:t>
      </w:r>
      <w:proofErr w:type="spellStart"/>
      <w:proofErr w:type="gramStart"/>
      <w:r w:rsidRPr="00B0337F">
        <w:rPr>
          <w:rFonts w:ascii="Times New Roman" w:eastAsia="Times New Roman" w:hAnsi="Times New Roman" w:cs="Times New Roman"/>
          <w:sz w:val="24"/>
          <w:szCs w:val="24"/>
        </w:rPr>
        <w:t>I.Comp’s</w:t>
      </w:r>
      <w:proofErr w:type="spellEnd"/>
      <w:r w:rsidRPr="00B0337F">
        <w:rPr>
          <w:rFonts w:ascii="Times New Roman" w:eastAsia="Times New Roman" w:hAnsi="Times New Roman" w:cs="Times New Roman"/>
          <w:sz w:val="24"/>
          <w:szCs w:val="24"/>
        </w:rPr>
        <w:t xml:space="preserve"> </w:t>
      </w:r>
      <w:r w:rsidRPr="001531FD">
        <w:rPr>
          <w:rFonts w:ascii="Times New Roman" w:eastAsia="Times New Roman" w:hAnsi="Times New Roman" w:cs="Times New Roman"/>
          <w:sz w:val="24"/>
          <w:szCs w:val="24"/>
        </w:rPr>
        <w:t xml:space="preserve"> solutions</w:t>
      </w:r>
      <w:proofErr w:type="gramEnd"/>
      <w:r w:rsidRPr="001531FD">
        <w:rPr>
          <w:rFonts w:ascii="Times New Roman" w:eastAsia="Times New Roman" w:hAnsi="Times New Roman" w:cs="Times New Roman"/>
          <w:sz w:val="24"/>
          <w:szCs w:val="24"/>
        </w:rPr>
        <w:t xml:space="preserve"> are built on an Event – Analysis – Action strategic framework that leverages the company’s strengths in collecting and </w:t>
      </w:r>
      <w:proofErr w:type="spellStart"/>
      <w:r w:rsidRPr="001531FD">
        <w:rPr>
          <w:rFonts w:ascii="Times New Roman" w:eastAsia="Times New Roman" w:hAnsi="Times New Roman" w:cs="Times New Roman"/>
          <w:sz w:val="24"/>
          <w:szCs w:val="24"/>
        </w:rPr>
        <w:t>analysing</w:t>
      </w:r>
      <w:proofErr w:type="spellEnd"/>
      <w:r w:rsidRPr="001531FD">
        <w:rPr>
          <w:rFonts w:ascii="Times New Roman" w:eastAsia="Times New Roman" w:hAnsi="Times New Roman" w:cs="Times New Roman"/>
          <w:sz w:val="24"/>
          <w:szCs w:val="24"/>
        </w:rPr>
        <w:t xml:space="preserve"> Big Data and turning intelligence into opportunities in real time. We process twenty percent of global mobile data. </w:t>
      </w:r>
      <w:r w:rsidRPr="001531FD">
        <w:rPr>
          <w:rFonts w:ascii="Times New Roman" w:eastAsia="Times New Roman" w:hAnsi="Times New Roman" w:cs="Times New Roman"/>
          <w:sz w:val="24"/>
          <w:szCs w:val="24"/>
        </w:rPr>
        <w:br/>
      </w:r>
      <w:r w:rsidRPr="001531FD">
        <w:rPr>
          <w:rFonts w:ascii="Times New Roman" w:eastAsia="Times New Roman" w:hAnsi="Times New Roman" w:cs="Times New Roman"/>
          <w:sz w:val="24"/>
          <w:szCs w:val="24"/>
        </w:rPr>
        <w:br/>
      </w:r>
      <w:proofErr w:type="spellStart"/>
      <w:r w:rsidRPr="00B0337F">
        <w:rPr>
          <w:rFonts w:ascii="Times New Roman" w:eastAsia="Times New Roman" w:hAnsi="Times New Roman" w:cs="Times New Roman"/>
          <w:sz w:val="24"/>
          <w:szCs w:val="24"/>
        </w:rPr>
        <w:t>I.Comp</w:t>
      </w:r>
      <w:r w:rsidRPr="001531FD">
        <w:rPr>
          <w:rFonts w:ascii="Times New Roman" w:eastAsia="Times New Roman" w:hAnsi="Times New Roman" w:cs="Times New Roman"/>
          <w:sz w:val="24"/>
          <w:szCs w:val="24"/>
        </w:rPr>
        <w:t>’s</w:t>
      </w:r>
      <w:proofErr w:type="spellEnd"/>
      <w:r w:rsidRPr="001531FD">
        <w:rPr>
          <w:rFonts w:ascii="Times New Roman" w:eastAsia="Times New Roman" w:hAnsi="Times New Roman" w:cs="Times New Roman"/>
          <w:sz w:val="24"/>
          <w:szCs w:val="24"/>
        </w:rPr>
        <w:t xml:space="preserve"> service fulfillment, mediation, charging and policy control, and predictive social analytics products with implementation and professional services enable service providers to automate customer interactions and other business decisions, to create revenue, reduce costs and lessen churn. </w:t>
      </w:r>
      <w:proofErr w:type="spellStart"/>
      <w:proofErr w:type="gramStart"/>
      <w:r w:rsidRPr="00B0337F">
        <w:rPr>
          <w:rFonts w:ascii="Times New Roman" w:eastAsia="Times New Roman" w:hAnsi="Times New Roman" w:cs="Times New Roman"/>
          <w:sz w:val="24"/>
          <w:szCs w:val="24"/>
        </w:rPr>
        <w:t>I.Comp</w:t>
      </w:r>
      <w:proofErr w:type="spellEnd"/>
      <w:r w:rsidRPr="00B0337F">
        <w:rPr>
          <w:rFonts w:ascii="Times New Roman" w:eastAsia="Times New Roman" w:hAnsi="Times New Roman" w:cs="Times New Roman"/>
          <w:sz w:val="24"/>
          <w:szCs w:val="24"/>
        </w:rPr>
        <w:t xml:space="preserve"> </w:t>
      </w:r>
      <w:r w:rsidRPr="001531FD">
        <w:rPr>
          <w:rFonts w:ascii="Times New Roman" w:eastAsia="Times New Roman" w:hAnsi="Times New Roman" w:cs="Times New Roman"/>
          <w:sz w:val="24"/>
          <w:szCs w:val="24"/>
        </w:rPr>
        <w:t xml:space="preserve"> has</w:t>
      </w:r>
      <w:proofErr w:type="gramEnd"/>
      <w:r w:rsidRPr="001531FD">
        <w:rPr>
          <w:rFonts w:ascii="Times New Roman" w:eastAsia="Times New Roman" w:hAnsi="Times New Roman" w:cs="Times New Roman"/>
          <w:sz w:val="24"/>
          <w:szCs w:val="24"/>
        </w:rPr>
        <w:t xml:space="preserve"> a global team of over 600 professionals.</w:t>
      </w:r>
    </w:p>
    <w:p w:rsidR="002568FC" w:rsidRPr="00B0337F" w:rsidRDefault="002568FC" w:rsidP="002568FC">
      <w:pPr>
        <w:spacing w:before="100" w:beforeAutospacing="1" w:after="0" w:line="240" w:lineRule="auto"/>
        <w:rPr>
          <w:rFonts w:ascii="Times New Roman" w:eastAsia="Times New Roman" w:hAnsi="Times New Roman" w:cs="Times New Roman"/>
          <w:b/>
          <w:bCs/>
          <w:noProof/>
          <w:sz w:val="24"/>
          <w:szCs w:val="24"/>
        </w:rPr>
      </w:pPr>
      <w:r w:rsidRPr="00B0337F">
        <w:rPr>
          <w:rFonts w:ascii="Times New Roman" w:eastAsia="Times New Roman" w:hAnsi="Times New Roman" w:cs="Times New Roman"/>
          <w:b/>
          <w:bCs/>
          <w:noProof/>
          <w:sz w:val="24"/>
          <w:szCs w:val="24"/>
        </w:rPr>
        <w:t>Join us and be a part of our highly talented development team where we value the following characteristics in our team members:</w:t>
      </w:r>
    </w:p>
    <w:p w:rsidR="002568FC" w:rsidRPr="00B0337F" w:rsidRDefault="002568FC" w:rsidP="002568FC">
      <w:pPr>
        <w:spacing w:before="100" w:beforeAutospacing="1" w:after="100" w:afterAutospacing="1" w:line="240" w:lineRule="auto"/>
        <w:rPr>
          <w:rFonts w:ascii="Times New Roman" w:eastAsia="Times New Roman" w:hAnsi="Times New Roman" w:cs="Times New Roman"/>
          <w:b/>
          <w:sz w:val="24"/>
          <w:szCs w:val="24"/>
        </w:rPr>
      </w:pPr>
      <w:r w:rsidRPr="001531FD">
        <w:rPr>
          <w:rFonts w:ascii="Times New Roman" w:eastAsia="Times New Roman" w:hAnsi="Times New Roman" w:cs="Times New Roman"/>
          <w:b/>
          <w:sz w:val="24"/>
          <w:szCs w:val="24"/>
        </w:rPr>
        <w:t xml:space="preserve">System Analyst </w:t>
      </w:r>
    </w:p>
    <w:p w:rsidR="002568FC" w:rsidRPr="001531FD" w:rsidRDefault="002568FC" w:rsidP="002568FC">
      <w:pPr>
        <w:spacing w:before="100" w:beforeAutospacing="1" w:after="100" w:afterAutospacing="1" w:line="240" w:lineRule="auto"/>
        <w:rPr>
          <w:rFonts w:ascii="Times New Roman" w:eastAsia="Times New Roman" w:hAnsi="Times New Roman" w:cs="Times New Roman"/>
          <w:b/>
          <w:sz w:val="24"/>
          <w:szCs w:val="24"/>
        </w:rPr>
      </w:pPr>
      <w:r w:rsidRPr="00B0337F">
        <w:rPr>
          <w:rFonts w:ascii="Times New Roman" w:eastAsia="Times New Roman" w:hAnsi="Times New Roman" w:cs="Times New Roman"/>
          <w:b/>
          <w:sz w:val="24"/>
          <w:szCs w:val="24"/>
        </w:rPr>
        <w:t xml:space="preserve">Must </w:t>
      </w:r>
    </w:p>
    <w:p w:rsidR="002568FC" w:rsidRPr="001531FD" w:rsidRDefault="002568FC" w:rsidP="002568FC">
      <w:pPr>
        <w:numPr>
          <w:ilvl w:val="0"/>
          <w:numId w:val="1"/>
        </w:numPr>
        <w:spacing w:before="100" w:beforeAutospacing="1" w:after="100" w:afterAutospacing="1" w:line="240" w:lineRule="auto"/>
        <w:jc w:val="both"/>
        <w:rPr>
          <w:rFonts w:ascii="Times New Roman" w:eastAsia="Times New Roman" w:hAnsi="Times New Roman" w:cs="Times New Roman"/>
          <w:bCs/>
          <w:sz w:val="24"/>
          <w:szCs w:val="24"/>
        </w:rPr>
      </w:pPr>
      <w:r w:rsidRPr="00B0337F">
        <w:rPr>
          <w:rFonts w:ascii="Times New Roman" w:eastAsia="Times New Roman" w:hAnsi="Times New Roman" w:cs="Times New Roman"/>
          <w:bCs/>
          <w:sz w:val="24"/>
          <w:szCs w:val="24"/>
        </w:rPr>
        <w:t xml:space="preserve">Have </w:t>
      </w:r>
      <w:r w:rsidRPr="001531FD">
        <w:rPr>
          <w:rFonts w:ascii="Times New Roman" w:eastAsia="Times New Roman" w:hAnsi="Times New Roman" w:cs="Times New Roman"/>
          <w:bCs/>
          <w:sz w:val="24"/>
          <w:szCs w:val="24"/>
        </w:rPr>
        <w:t>Passion to learning something new everyday</w:t>
      </w:r>
    </w:p>
    <w:p w:rsidR="002568FC" w:rsidRPr="001531FD" w:rsidRDefault="002568FC" w:rsidP="002568FC">
      <w:pPr>
        <w:numPr>
          <w:ilvl w:val="0"/>
          <w:numId w:val="1"/>
        </w:numPr>
        <w:spacing w:before="100" w:beforeAutospacing="1" w:after="100" w:afterAutospacing="1" w:line="240" w:lineRule="auto"/>
        <w:jc w:val="both"/>
        <w:rPr>
          <w:rFonts w:ascii="Times New Roman" w:eastAsia="Times New Roman" w:hAnsi="Times New Roman" w:cs="Times New Roman"/>
          <w:bCs/>
          <w:sz w:val="24"/>
          <w:szCs w:val="24"/>
        </w:rPr>
      </w:pPr>
      <w:r w:rsidRPr="00B0337F">
        <w:rPr>
          <w:rFonts w:ascii="Times New Roman" w:eastAsia="Times New Roman" w:hAnsi="Times New Roman" w:cs="Times New Roman"/>
          <w:bCs/>
          <w:sz w:val="24"/>
          <w:szCs w:val="24"/>
        </w:rPr>
        <w:t xml:space="preserve">Be </w:t>
      </w:r>
      <w:r w:rsidRPr="001531FD">
        <w:rPr>
          <w:rFonts w:ascii="Times New Roman" w:eastAsia="Times New Roman" w:hAnsi="Times New Roman" w:cs="Times New Roman"/>
          <w:bCs/>
          <w:sz w:val="24"/>
          <w:szCs w:val="24"/>
        </w:rPr>
        <w:t>United in working together to developing themselves and the way we work</w:t>
      </w:r>
    </w:p>
    <w:p w:rsidR="002568FC" w:rsidRPr="001531FD" w:rsidRDefault="002568FC" w:rsidP="002568FC">
      <w:pPr>
        <w:numPr>
          <w:ilvl w:val="0"/>
          <w:numId w:val="1"/>
        </w:numPr>
        <w:spacing w:before="100" w:beforeAutospacing="1" w:after="100" w:afterAutospacing="1" w:line="240" w:lineRule="auto"/>
        <w:jc w:val="both"/>
        <w:rPr>
          <w:rFonts w:ascii="Times New Roman" w:eastAsia="Times New Roman" w:hAnsi="Times New Roman" w:cs="Times New Roman"/>
          <w:bCs/>
          <w:sz w:val="24"/>
          <w:szCs w:val="24"/>
        </w:rPr>
      </w:pPr>
      <w:r w:rsidRPr="00B0337F">
        <w:rPr>
          <w:rFonts w:ascii="Times New Roman" w:eastAsia="Times New Roman" w:hAnsi="Times New Roman" w:cs="Times New Roman"/>
          <w:bCs/>
          <w:sz w:val="24"/>
          <w:szCs w:val="24"/>
        </w:rPr>
        <w:t>Work towards m</w:t>
      </w:r>
      <w:r w:rsidRPr="001531FD">
        <w:rPr>
          <w:rFonts w:ascii="Times New Roman" w:eastAsia="Times New Roman" w:hAnsi="Times New Roman" w:cs="Times New Roman"/>
          <w:bCs/>
          <w:sz w:val="24"/>
          <w:szCs w:val="24"/>
        </w:rPr>
        <w:t>aking vision a reality</w:t>
      </w:r>
    </w:p>
    <w:p w:rsidR="00B954F2" w:rsidRDefault="00B954F2" w:rsidP="002568FC">
      <w:pPr>
        <w:rPr>
          <w:rFonts w:ascii="Times New Roman" w:eastAsia="Times New Roman" w:hAnsi="Times New Roman" w:cs="Times New Roman"/>
          <w:b/>
          <w:bCs/>
          <w:sz w:val="24"/>
          <w:szCs w:val="24"/>
        </w:rPr>
      </w:pPr>
    </w:p>
    <w:p w:rsidR="00B954F2" w:rsidRDefault="00B954F2" w:rsidP="002568FC">
      <w:pPr>
        <w:rPr>
          <w:rFonts w:ascii="Times New Roman" w:eastAsia="Times New Roman" w:hAnsi="Times New Roman" w:cs="Times New Roman"/>
          <w:b/>
          <w:bCs/>
          <w:sz w:val="24"/>
          <w:szCs w:val="24"/>
        </w:rPr>
      </w:pPr>
    </w:p>
    <w:p w:rsidR="0080626D" w:rsidRDefault="0080626D" w:rsidP="002568FC">
      <w:pPr>
        <w:rPr>
          <w:rFonts w:ascii="Times New Roman" w:eastAsia="Times New Roman" w:hAnsi="Times New Roman" w:cs="Times New Roman"/>
          <w:b/>
          <w:bCs/>
          <w:sz w:val="24"/>
          <w:szCs w:val="24"/>
        </w:rPr>
      </w:pPr>
    </w:p>
    <w:p w:rsidR="0080626D" w:rsidRDefault="0080626D" w:rsidP="002568FC">
      <w:pPr>
        <w:rPr>
          <w:rFonts w:ascii="Times New Roman" w:eastAsia="Times New Roman" w:hAnsi="Times New Roman" w:cs="Times New Roman"/>
          <w:b/>
          <w:bCs/>
          <w:sz w:val="24"/>
          <w:szCs w:val="24"/>
        </w:rPr>
      </w:pPr>
    </w:p>
    <w:p w:rsidR="002568FC" w:rsidRPr="001531FD" w:rsidRDefault="002568FC" w:rsidP="002568FC">
      <w:pPr>
        <w:rPr>
          <w:rFonts w:ascii="Times New Roman" w:eastAsia="Times New Roman" w:hAnsi="Times New Roman" w:cs="Times New Roman"/>
          <w:b/>
          <w:bCs/>
          <w:sz w:val="24"/>
          <w:szCs w:val="24"/>
        </w:rPr>
      </w:pPr>
      <w:r w:rsidRPr="00B0337F">
        <w:rPr>
          <w:rFonts w:ascii="Times New Roman" w:eastAsia="Times New Roman" w:hAnsi="Times New Roman" w:cs="Times New Roman"/>
          <w:b/>
          <w:bCs/>
          <w:sz w:val="24"/>
          <w:szCs w:val="24"/>
        </w:rPr>
        <w:t> Responsibilities:-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
          <w:bCs/>
          <w:sz w:val="24"/>
          <w:szCs w:val="24"/>
        </w:rPr>
        <w:t xml:space="preserve">• </w:t>
      </w:r>
      <w:r w:rsidRPr="001531FD">
        <w:rPr>
          <w:rFonts w:ascii="Times New Roman" w:eastAsia="Times New Roman" w:hAnsi="Times New Roman" w:cs="Times New Roman"/>
          <w:bCs/>
          <w:sz w:val="24"/>
          <w:szCs w:val="24"/>
        </w:rPr>
        <w:t>Provide technical consultancy relating to telecommunication systems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Analyze, clarify and document customers’ requirements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Implement software modules and components from specifications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Integrate software components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Customize products workflow</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Document software implementations or fixes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Package software deliveries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Prepare acceptance test plans and carry out acceptance tests at customer environment</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Install and configure software systems</w:t>
      </w:r>
    </w:p>
    <w:p w:rsidR="002568FC" w:rsidRPr="00B0337F"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Troubleshoot and fix problems/defects relating to software implementations</w:t>
      </w:r>
    </w:p>
    <w:p w:rsidR="002568FC" w:rsidRPr="001531FD" w:rsidRDefault="002568FC" w:rsidP="002568FC">
      <w:pPr>
        <w:spacing w:after="0" w:line="240" w:lineRule="auto"/>
        <w:rPr>
          <w:rFonts w:ascii="Times New Roman" w:eastAsia="Times New Roman" w:hAnsi="Times New Roman" w:cs="Times New Roman"/>
          <w:bCs/>
          <w:sz w:val="24"/>
          <w:szCs w:val="24"/>
        </w:rPr>
      </w:pPr>
    </w:p>
    <w:p w:rsidR="002568FC" w:rsidRPr="001531FD" w:rsidRDefault="002568FC" w:rsidP="002568FC">
      <w:pPr>
        <w:spacing w:before="100" w:beforeAutospacing="1" w:after="0" w:line="240" w:lineRule="auto"/>
        <w:rPr>
          <w:rFonts w:ascii="Times New Roman" w:eastAsia="Times New Roman" w:hAnsi="Times New Roman" w:cs="Times New Roman"/>
          <w:b/>
          <w:bCs/>
          <w:sz w:val="24"/>
          <w:szCs w:val="24"/>
        </w:rPr>
      </w:pPr>
      <w:r w:rsidRPr="001531FD">
        <w:rPr>
          <w:rFonts w:ascii="Times New Roman" w:eastAsia="Times New Roman" w:hAnsi="Times New Roman" w:cs="Times New Roman"/>
          <w:b/>
          <w:bCs/>
          <w:sz w:val="24"/>
          <w:szCs w:val="24"/>
        </w:rPr>
        <w:t>Requirements:-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xml:space="preserve">• </w:t>
      </w:r>
      <w:proofErr w:type="spellStart"/>
      <w:r w:rsidRPr="001531FD">
        <w:rPr>
          <w:rFonts w:ascii="Times New Roman" w:eastAsia="Times New Roman" w:hAnsi="Times New Roman" w:cs="Times New Roman"/>
          <w:bCs/>
          <w:sz w:val="24"/>
          <w:szCs w:val="24"/>
        </w:rPr>
        <w:t>BSc</w:t>
      </w:r>
      <w:proofErr w:type="spellEnd"/>
      <w:r w:rsidRPr="001531FD">
        <w:rPr>
          <w:rFonts w:ascii="Times New Roman" w:eastAsia="Times New Roman" w:hAnsi="Times New Roman" w:cs="Times New Roman"/>
          <w:bCs/>
          <w:sz w:val="24"/>
          <w:szCs w:val="24"/>
        </w:rPr>
        <w:t xml:space="preserve"> or </w:t>
      </w:r>
      <w:proofErr w:type="spellStart"/>
      <w:r w:rsidRPr="001531FD">
        <w:rPr>
          <w:rFonts w:ascii="Times New Roman" w:eastAsia="Times New Roman" w:hAnsi="Times New Roman" w:cs="Times New Roman"/>
          <w:bCs/>
          <w:sz w:val="24"/>
          <w:szCs w:val="24"/>
        </w:rPr>
        <w:t>MSc</w:t>
      </w:r>
      <w:proofErr w:type="spellEnd"/>
      <w:r w:rsidRPr="001531FD">
        <w:rPr>
          <w:rFonts w:ascii="Times New Roman" w:eastAsia="Times New Roman" w:hAnsi="Times New Roman" w:cs="Times New Roman"/>
          <w:bCs/>
          <w:sz w:val="24"/>
          <w:szCs w:val="24"/>
        </w:rPr>
        <w:t xml:space="preserve"> degree in the field of Telecommunications, Computer Science</w:t>
      </w:r>
      <w:r w:rsidRPr="00B0337F">
        <w:rPr>
          <w:rFonts w:ascii="Times New Roman" w:eastAsia="Times New Roman" w:hAnsi="Times New Roman" w:cs="Times New Roman"/>
          <w:bCs/>
          <w:sz w:val="24"/>
          <w:szCs w:val="24"/>
        </w:rPr>
        <w:t xml:space="preserve"> and Software</w:t>
      </w:r>
      <w:r w:rsidRPr="001531FD">
        <w:rPr>
          <w:rFonts w:ascii="Times New Roman" w:eastAsia="Times New Roman" w:hAnsi="Times New Roman" w:cs="Times New Roman"/>
          <w:bCs/>
          <w:sz w:val="24"/>
          <w:szCs w:val="24"/>
        </w:rPr>
        <w:t xml:space="preserve"> or related</w:t>
      </w:r>
      <w:r w:rsidRPr="00B0337F">
        <w:rPr>
          <w:rFonts w:ascii="Times New Roman" w:eastAsia="Times New Roman" w:hAnsi="Times New Roman" w:cs="Times New Roman"/>
          <w:bCs/>
          <w:sz w:val="24"/>
          <w:szCs w:val="24"/>
        </w:rPr>
        <w:t xml:space="preserve"> fields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Good knowledge of Java, UNIX scripting</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Skilled with Relational Databases, preferably Oracle</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Hands on experience in deploying IT software and solutions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Able to use internal development tools and different technologies to address specific project needs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Flexible, loyal, well organized team player who is able to communicate freely in multinational team</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Good spoken and written English Language skills</w:t>
      </w:r>
    </w:p>
    <w:p w:rsidR="002568FC" w:rsidRPr="001531FD"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Willing to travel and work based on customers’ time zone</w:t>
      </w:r>
    </w:p>
    <w:p w:rsidR="002568FC" w:rsidRPr="00B0337F"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xml:space="preserve">• Able to track, troubleshoot and provide efficient resolution of complex technical issues of mission-critical </w:t>
      </w:r>
    </w:p>
    <w:p w:rsidR="002568FC" w:rsidRPr="001531FD" w:rsidRDefault="002568FC" w:rsidP="002568FC">
      <w:pPr>
        <w:spacing w:after="0" w:line="240" w:lineRule="auto"/>
        <w:rPr>
          <w:rFonts w:ascii="Times New Roman" w:eastAsia="Times New Roman" w:hAnsi="Times New Roman" w:cs="Times New Roman"/>
          <w:bCs/>
          <w:sz w:val="24"/>
          <w:szCs w:val="24"/>
        </w:rPr>
      </w:pPr>
      <w:r w:rsidRPr="00B0337F">
        <w:rPr>
          <w:rFonts w:ascii="Times New Roman" w:eastAsia="Times New Roman" w:hAnsi="Times New Roman" w:cs="Times New Roman"/>
          <w:bCs/>
          <w:sz w:val="24"/>
          <w:szCs w:val="24"/>
        </w:rPr>
        <w:t xml:space="preserve">  </w:t>
      </w:r>
      <w:r w:rsidRPr="001531FD">
        <w:rPr>
          <w:rFonts w:ascii="Times New Roman" w:eastAsia="Times New Roman" w:hAnsi="Times New Roman" w:cs="Times New Roman"/>
          <w:bCs/>
          <w:sz w:val="24"/>
          <w:szCs w:val="24"/>
        </w:rPr>
        <w:t>OSS systems</w:t>
      </w:r>
    </w:p>
    <w:p w:rsidR="002568FC" w:rsidRPr="00B0337F" w:rsidRDefault="002568FC" w:rsidP="002568FC">
      <w:pPr>
        <w:spacing w:after="0" w:line="240" w:lineRule="auto"/>
        <w:rPr>
          <w:rFonts w:ascii="Times New Roman" w:eastAsia="Times New Roman" w:hAnsi="Times New Roman" w:cs="Times New Roman"/>
          <w:bCs/>
          <w:sz w:val="24"/>
          <w:szCs w:val="24"/>
        </w:rPr>
      </w:pPr>
      <w:r w:rsidRPr="001531FD">
        <w:rPr>
          <w:rFonts w:ascii="Times New Roman" w:eastAsia="Times New Roman" w:hAnsi="Times New Roman" w:cs="Times New Roman"/>
          <w:bCs/>
          <w:sz w:val="24"/>
          <w:szCs w:val="24"/>
        </w:rPr>
        <w:t xml:space="preserve">• Experience in telecommunication OSS/BSS systems, preferably Fulfillment/OCF or PCRF systems is an </w:t>
      </w:r>
    </w:p>
    <w:p w:rsidR="002568FC" w:rsidRPr="00B0337F" w:rsidRDefault="002568FC" w:rsidP="002568FC">
      <w:pPr>
        <w:spacing w:after="0" w:line="240" w:lineRule="auto"/>
        <w:rPr>
          <w:rFonts w:ascii="Times New Roman" w:eastAsia="Times New Roman" w:hAnsi="Times New Roman" w:cs="Times New Roman"/>
          <w:bCs/>
          <w:sz w:val="24"/>
          <w:szCs w:val="24"/>
        </w:rPr>
      </w:pPr>
      <w:r w:rsidRPr="00B0337F">
        <w:rPr>
          <w:rFonts w:ascii="Times New Roman" w:eastAsia="Times New Roman" w:hAnsi="Times New Roman" w:cs="Times New Roman"/>
          <w:bCs/>
          <w:sz w:val="24"/>
          <w:szCs w:val="24"/>
        </w:rPr>
        <w:t xml:space="preserve">  </w:t>
      </w:r>
      <w:proofErr w:type="gramStart"/>
      <w:r w:rsidRPr="001531FD">
        <w:rPr>
          <w:rFonts w:ascii="Times New Roman" w:eastAsia="Times New Roman" w:hAnsi="Times New Roman" w:cs="Times New Roman"/>
          <w:bCs/>
          <w:sz w:val="24"/>
          <w:szCs w:val="24"/>
        </w:rPr>
        <w:t>added</w:t>
      </w:r>
      <w:proofErr w:type="gramEnd"/>
      <w:r w:rsidRPr="001531FD">
        <w:rPr>
          <w:rFonts w:ascii="Times New Roman" w:eastAsia="Times New Roman" w:hAnsi="Times New Roman" w:cs="Times New Roman"/>
          <w:bCs/>
          <w:sz w:val="24"/>
          <w:szCs w:val="24"/>
        </w:rPr>
        <w:t xml:space="preserve"> advantage</w:t>
      </w:r>
    </w:p>
    <w:p w:rsidR="00936463" w:rsidRPr="00B0337F" w:rsidRDefault="00936463" w:rsidP="002568FC">
      <w:pPr>
        <w:spacing w:after="0" w:line="240" w:lineRule="auto"/>
        <w:rPr>
          <w:rFonts w:ascii="Times New Roman" w:eastAsia="Times New Roman" w:hAnsi="Times New Roman" w:cs="Times New Roman"/>
          <w:bCs/>
          <w:sz w:val="24"/>
          <w:szCs w:val="24"/>
        </w:rPr>
      </w:pPr>
    </w:p>
    <w:p w:rsidR="002568FC" w:rsidRPr="001531FD" w:rsidRDefault="002568FC" w:rsidP="002568FC">
      <w:pPr>
        <w:spacing w:after="0" w:line="240" w:lineRule="auto"/>
        <w:rPr>
          <w:rFonts w:ascii="Times New Roman" w:eastAsia="Times New Roman" w:hAnsi="Times New Roman" w:cs="Times New Roman"/>
          <w:b/>
          <w:bCs/>
          <w:sz w:val="24"/>
          <w:szCs w:val="24"/>
        </w:rPr>
      </w:pPr>
      <w:r w:rsidRPr="00B0337F">
        <w:rPr>
          <w:rFonts w:ascii="Times New Roman" w:eastAsia="Times New Roman" w:hAnsi="Times New Roman" w:cs="Times New Roman"/>
          <w:b/>
          <w:bCs/>
          <w:sz w:val="24"/>
          <w:szCs w:val="24"/>
        </w:rPr>
        <w:t xml:space="preserve">Fresh graduates may apply. </w:t>
      </w:r>
      <w:proofErr w:type="gramStart"/>
      <w:r w:rsidRPr="00B0337F">
        <w:rPr>
          <w:rFonts w:ascii="Times New Roman" w:eastAsia="Times New Roman" w:hAnsi="Times New Roman" w:cs="Times New Roman"/>
          <w:b/>
          <w:bCs/>
          <w:sz w:val="24"/>
          <w:szCs w:val="24"/>
        </w:rPr>
        <w:t xml:space="preserve">If selected, will </w:t>
      </w:r>
      <w:r w:rsidR="00936463" w:rsidRPr="00B0337F">
        <w:rPr>
          <w:rFonts w:ascii="Times New Roman" w:eastAsia="Times New Roman" w:hAnsi="Times New Roman" w:cs="Times New Roman"/>
          <w:b/>
          <w:bCs/>
          <w:sz w:val="24"/>
          <w:szCs w:val="24"/>
        </w:rPr>
        <w:t>be recruited as a part of an experienced team to learn the necessary skills.</w:t>
      </w:r>
      <w:proofErr w:type="gramEnd"/>
      <w:r w:rsidR="00936463" w:rsidRPr="00B0337F">
        <w:rPr>
          <w:rFonts w:ascii="Times New Roman" w:eastAsia="Times New Roman" w:hAnsi="Times New Roman" w:cs="Times New Roman"/>
          <w:b/>
          <w:bCs/>
          <w:sz w:val="24"/>
          <w:szCs w:val="24"/>
        </w:rPr>
        <w:t xml:space="preserve"> Please name TWO referees in your CV.</w:t>
      </w:r>
    </w:p>
    <w:p w:rsidR="002568FC" w:rsidRPr="001531FD" w:rsidRDefault="002568FC" w:rsidP="002568FC">
      <w:pPr>
        <w:spacing w:after="0" w:line="240" w:lineRule="auto"/>
        <w:rPr>
          <w:rFonts w:ascii="Times New Roman" w:eastAsia="Times New Roman" w:hAnsi="Times New Roman" w:cs="Times New Roman"/>
          <w:sz w:val="24"/>
          <w:szCs w:val="24"/>
        </w:rPr>
      </w:pPr>
      <w:r w:rsidRPr="00B0337F">
        <w:rPr>
          <w:rFonts w:ascii="Times New Roman" w:eastAsia="Times New Roman" w:hAnsi="Times New Roman" w:cs="Times New Roman"/>
          <w:bCs/>
          <w:sz w:val="24"/>
          <w:szCs w:val="24"/>
        </w:rPr>
        <w:t> </w:t>
      </w:r>
    </w:p>
    <w:p w:rsidR="002568FC" w:rsidRPr="001531FD" w:rsidRDefault="002568FC" w:rsidP="002568FC">
      <w:pPr>
        <w:spacing w:after="0" w:line="240" w:lineRule="auto"/>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 </w:t>
      </w:r>
    </w:p>
    <w:p w:rsidR="002568FC" w:rsidRPr="00B0337F" w:rsidRDefault="002568FC" w:rsidP="002568FC">
      <w:pPr>
        <w:spacing w:after="0" w:line="240" w:lineRule="auto"/>
        <w:rPr>
          <w:rFonts w:ascii="Times New Roman" w:hAnsi="Times New Roman" w:cs="Times New Roman"/>
          <w:sz w:val="24"/>
          <w:szCs w:val="24"/>
        </w:rPr>
      </w:pPr>
    </w:p>
    <w:p w:rsidR="00B0337F" w:rsidRPr="00B0337F" w:rsidRDefault="00B0337F" w:rsidP="00936463">
      <w:pPr>
        <w:spacing w:before="100" w:beforeAutospacing="1" w:after="100" w:afterAutospacing="1" w:line="240" w:lineRule="auto"/>
        <w:rPr>
          <w:rFonts w:ascii="Times New Roman" w:eastAsia="Times New Roman" w:hAnsi="Times New Roman" w:cs="Times New Roman"/>
          <w:sz w:val="24"/>
          <w:szCs w:val="24"/>
        </w:rPr>
      </w:pPr>
    </w:p>
    <w:p w:rsidR="00B0337F" w:rsidRPr="00B0337F" w:rsidRDefault="00B0337F" w:rsidP="00936463">
      <w:pPr>
        <w:spacing w:before="100" w:beforeAutospacing="1" w:after="100" w:afterAutospacing="1" w:line="240" w:lineRule="auto"/>
        <w:rPr>
          <w:rFonts w:ascii="Times New Roman" w:eastAsia="Times New Roman" w:hAnsi="Times New Roman" w:cs="Times New Roman"/>
          <w:sz w:val="24"/>
          <w:szCs w:val="24"/>
        </w:rPr>
      </w:pPr>
    </w:p>
    <w:p w:rsidR="00B0337F" w:rsidRPr="00B0337F" w:rsidRDefault="00B0337F" w:rsidP="00936463">
      <w:pPr>
        <w:spacing w:before="100" w:beforeAutospacing="1" w:after="100" w:afterAutospacing="1" w:line="240" w:lineRule="auto"/>
        <w:rPr>
          <w:rFonts w:ascii="Times New Roman" w:eastAsia="Times New Roman" w:hAnsi="Times New Roman" w:cs="Times New Roman"/>
          <w:sz w:val="24"/>
          <w:szCs w:val="24"/>
        </w:rPr>
      </w:pPr>
    </w:p>
    <w:p w:rsidR="00B0337F" w:rsidRDefault="00B0337F" w:rsidP="00936463">
      <w:pPr>
        <w:spacing w:before="100" w:beforeAutospacing="1" w:after="100" w:afterAutospacing="1" w:line="240" w:lineRule="auto"/>
        <w:rPr>
          <w:rFonts w:ascii="Times New Roman" w:eastAsia="Times New Roman" w:hAnsi="Times New Roman" w:cs="Times New Roman"/>
          <w:sz w:val="24"/>
          <w:szCs w:val="24"/>
        </w:rPr>
      </w:pPr>
    </w:p>
    <w:p w:rsidR="00936463" w:rsidRPr="00B0337F" w:rsidRDefault="00A5281E" w:rsidP="009364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36463" w:rsidRPr="00B0337F">
        <w:rPr>
          <w:rFonts w:ascii="Times New Roman" w:eastAsia="Times New Roman" w:hAnsi="Times New Roman" w:cs="Times New Roman"/>
          <w:sz w:val="24"/>
          <w:szCs w:val="24"/>
        </w:rPr>
        <w:t xml:space="preserve"> </w:t>
      </w:r>
      <w:r w:rsidR="00CF7DF8">
        <w:rPr>
          <w:rFonts w:ascii="Times New Roman" w:eastAsia="Times New Roman" w:hAnsi="Times New Roman" w:cs="Times New Roman"/>
          <w:sz w:val="24"/>
          <w:szCs w:val="24"/>
        </w:rPr>
        <w:t>Business Times 5 June 2017</w:t>
      </w:r>
    </w:p>
    <w:p w:rsidR="00936463" w:rsidRPr="00B0337F" w:rsidRDefault="00936463" w:rsidP="00936463">
      <w:pPr>
        <w:spacing w:before="100" w:beforeAutospacing="1" w:after="100" w:afterAutospacing="1" w:line="240" w:lineRule="auto"/>
        <w:rPr>
          <w:rFonts w:ascii="Times New Roman" w:eastAsia="Times New Roman" w:hAnsi="Times New Roman" w:cs="Times New Roman"/>
          <w:b/>
          <w:sz w:val="24"/>
          <w:szCs w:val="24"/>
        </w:rPr>
      </w:pPr>
      <w:r w:rsidRPr="00B0337F">
        <w:rPr>
          <w:rFonts w:ascii="Times New Roman" w:eastAsia="Times New Roman" w:hAnsi="Times New Roman" w:cs="Times New Roman"/>
          <w:b/>
          <w:sz w:val="24"/>
          <w:szCs w:val="24"/>
        </w:rPr>
        <w:t>Advertisement 2</w:t>
      </w:r>
    </w:p>
    <w:p w:rsidR="00B0337F" w:rsidRPr="001531FD" w:rsidRDefault="00B0337F" w:rsidP="00B0337F">
      <w:pPr>
        <w:spacing w:after="0" w:line="240" w:lineRule="auto"/>
        <w:jc w:val="both"/>
        <w:rPr>
          <w:rFonts w:ascii="Tw Cen MT Condensed Extra Bold" w:eastAsia="Times New Roman" w:hAnsi="Tw Cen MT Condensed Extra Bold" w:cs="Aharoni"/>
          <w:i/>
          <w:sz w:val="24"/>
          <w:szCs w:val="24"/>
        </w:rPr>
      </w:pPr>
      <w:r w:rsidRPr="00B0337F">
        <w:rPr>
          <w:noProof/>
          <w:sz w:val="24"/>
          <w:szCs w:val="24"/>
        </w:rPr>
        <w:drawing>
          <wp:inline distT="0" distB="0" distL="0" distR="0">
            <wp:extent cx="1784811" cy="1257300"/>
            <wp:effectExtent l="19050" t="0" r="5889" b="0"/>
            <wp:docPr id="4" name="inline_image" descr="http://thumb9.shutterstock.com/display_pic_with_logo/642532/642532,1321468087,2/stock-vector-big-group-of-people-on-the-city-88942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642532/642532,1321468087,2/stock-vector-big-group-of-people-on-the-city-88942612.jpg"/>
                    <pic:cNvPicPr>
                      <a:picLocks noChangeAspect="1" noChangeArrowheads="1"/>
                    </pic:cNvPicPr>
                  </pic:nvPicPr>
                  <pic:blipFill>
                    <a:blip r:embed="rId7"/>
                    <a:srcRect/>
                    <a:stretch>
                      <a:fillRect/>
                    </a:stretch>
                  </pic:blipFill>
                  <pic:spPr bwMode="auto">
                    <a:xfrm>
                      <a:off x="0" y="0"/>
                      <a:ext cx="1784811" cy="1257300"/>
                    </a:xfrm>
                    <a:prstGeom prst="rect">
                      <a:avLst/>
                    </a:prstGeom>
                    <a:noFill/>
                    <a:ln w="9525">
                      <a:noFill/>
                      <a:miter lim="800000"/>
                      <a:headEnd/>
                      <a:tailEnd/>
                    </a:ln>
                  </pic:spPr>
                </pic:pic>
              </a:graphicData>
            </a:graphic>
          </wp:inline>
        </w:drawing>
      </w:r>
      <w:r w:rsidRPr="00B0337F">
        <w:rPr>
          <w:rFonts w:ascii="Tw Cen MT Condensed Extra Bold" w:eastAsia="Times New Roman" w:hAnsi="Tw Cen MT Condensed Extra Bold" w:cs="Times New Roman"/>
          <w:sz w:val="24"/>
          <w:szCs w:val="24"/>
        </w:rPr>
        <w:t xml:space="preserve"> </w:t>
      </w:r>
      <w:proofErr w:type="spellStart"/>
      <w:r w:rsidRPr="00B0337F">
        <w:rPr>
          <w:rFonts w:ascii="Tw Cen MT Condensed Extra Bold" w:eastAsia="Times New Roman" w:hAnsi="Tw Cen MT Condensed Extra Bold" w:cs="Times New Roman"/>
          <w:sz w:val="24"/>
          <w:szCs w:val="24"/>
        </w:rPr>
        <w:t>InsurEEdgE</w:t>
      </w:r>
      <w:proofErr w:type="spellEnd"/>
    </w:p>
    <w:p w:rsidR="00B0337F" w:rsidRPr="00B0337F" w:rsidRDefault="00B0337F" w:rsidP="00936463">
      <w:pPr>
        <w:spacing w:before="100" w:beforeAutospacing="1" w:after="100" w:afterAutospacing="1" w:line="240" w:lineRule="auto"/>
        <w:rPr>
          <w:rFonts w:ascii="Times New Roman" w:eastAsia="Times New Roman" w:hAnsi="Times New Roman" w:cs="Times New Roman"/>
          <w:b/>
          <w:sz w:val="24"/>
          <w:szCs w:val="24"/>
        </w:rPr>
      </w:pPr>
    </w:p>
    <w:p w:rsidR="00936463" w:rsidRPr="00B0337F" w:rsidRDefault="00936463" w:rsidP="00936463">
      <w:pPr>
        <w:spacing w:before="100" w:beforeAutospacing="1" w:after="100" w:afterAutospacing="1" w:line="240" w:lineRule="auto"/>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 xml:space="preserve">We'd </w:t>
      </w:r>
      <w:r w:rsidRPr="001531FD">
        <w:rPr>
          <w:rFonts w:ascii="Times New Roman" w:eastAsia="Times New Roman" w:hAnsi="Times New Roman" w:cs="Times New Roman"/>
          <w:b/>
          <w:sz w:val="24"/>
          <w:szCs w:val="24"/>
        </w:rPr>
        <w:t>like to invite you</w:t>
      </w:r>
      <w:r w:rsidRPr="001531FD">
        <w:rPr>
          <w:rFonts w:ascii="Times New Roman" w:eastAsia="Times New Roman" w:hAnsi="Times New Roman" w:cs="Times New Roman"/>
          <w:sz w:val="24"/>
          <w:szCs w:val="24"/>
        </w:rPr>
        <w:t xml:space="preserve"> to be a part of our team in our mission to grow and vent</w:t>
      </w:r>
      <w:r w:rsidRPr="00B0337F">
        <w:rPr>
          <w:rFonts w:ascii="Times New Roman" w:eastAsia="Times New Roman" w:hAnsi="Times New Roman" w:cs="Times New Roman"/>
          <w:sz w:val="24"/>
          <w:szCs w:val="24"/>
        </w:rPr>
        <w:t xml:space="preserve">ure to even higher ground. </w:t>
      </w:r>
      <w:proofErr w:type="spellStart"/>
      <w:proofErr w:type="gramStart"/>
      <w:r w:rsidRPr="00B0337F">
        <w:rPr>
          <w:rFonts w:ascii="Times New Roman" w:eastAsia="Times New Roman" w:hAnsi="Times New Roman" w:cs="Times New Roman"/>
          <w:sz w:val="24"/>
          <w:szCs w:val="24"/>
        </w:rPr>
        <w:t>InsureEdge</w:t>
      </w:r>
      <w:proofErr w:type="spellEnd"/>
      <w:r w:rsidRPr="001531FD">
        <w:rPr>
          <w:rFonts w:ascii="Times New Roman" w:eastAsia="Times New Roman" w:hAnsi="Times New Roman" w:cs="Times New Roman"/>
          <w:sz w:val="24"/>
          <w:szCs w:val="24"/>
        </w:rPr>
        <w:t>,</w:t>
      </w:r>
      <w:proofErr w:type="gramEnd"/>
      <w:r w:rsidRPr="001531FD">
        <w:rPr>
          <w:rFonts w:ascii="Times New Roman" w:eastAsia="Times New Roman" w:hAnsi="Times New Roman" w:cs="Times New Roman"/>
          <w:sz w:val="24"/>
          <w:szCs w:val="24"/>
        </w:rPr>
        <w:t xml:space="preserve"> is the new brand name for the insu</w:t>
      </w:r>
      <w:r w:rsidRPr="00B0337F">
        <w:rPr>
          <w:rFonts w:ascii="Times New Roman" w:eastAsia="Times New Roman" w:hAnsi="Times New Roman" w:cs="Times New Roman"/>
          <w:sz w:val="24"/>
          <w:szCs w:val="24"/>
        </w:rPr>
        <w:t xml:space="preserve">rance and </w:t>
      </w:r>
      <w:proofErr w:type="spellStart"/>
      <w:r w:rsidRPr="00B0337F">
        <w:rPr>
          <w:rFonts w:ascii="Times New Roman" w:eastAsia="Times New Roman" w:hAnsi="Times New Roman" w:cs="Times New Roman"/>
          <w:sz w:val="24"/>
          <w:szCs w:val="24"/>
        </w:rPr>
        <w:t>takaful</w:t>
      </w:r>
      <w:proofErr w:type="spellEnd"/>
      <w:r w:rsidRPr="00B0337F">
        <w:rPr>
          <w:rFonts w:ascii="Times New Roman" w:eastAsia="Times New Roman" w:hAnsi="Times New Roman" w:cs="Times New Roman"/>
          <w:sz w:val="24"/>
          <w:szCs w:val="24"/>
        </w:rPr>
        <w:t xml:space="preserve"> arm of People’s Bank</w:t>
      </w:r>
      <w:r w:rsidRPr="001531FD">
        <w:rPr>
          <w:rFonts w:ascii="Times New Roman" w:eastAsia="Times New Roman" w:hAnsi="Times New Roman" w:cs="Times New Roman"/>
          <w:sz w:val="24"/>
          <w:szCs w:val="24"/>
        </w:rPr>
        <w:t xml:space="preserve"> Group. With </w:t>
      </w:r>
      <w:proofErr w:type="gramStart"/>
      <w:r w:rsidRPr="001531FD">
        <w:rPr>
          <w:rFonts w:ascii="Times New Roman" w:eastAsia="Times New Roman" w:hAnsi="Times New Roman" w:cs="Times New Roman"/>
          <w:sz w:val="24"/>
          <w:szCs w:val="24"/>
        </w:rPr>
        <w:t>a strength</w:t>
      </w:r>
      <w:proofErr w:type="gramEnd"/>
      <w:r w:rsidRPr="001531FD">
        <w:rPr>
          <w:rFonts w:ascii="Times New Roman" w:eastAsia="Times New Roman" w:hAnsi="Times New Roman" w:cs="Times New Roman"/>
          <w:sz w:val="24"/>
          <w:szCs w:val="24"/>
        </w:rPr>
        <w:t xml:space="preserve"> of over 2,000 employees in Malaysia and around the world, we have positioned ourselves to be the second largest insurance company and the biggest Takaful operator in Malaysia.</w:t>
      </w:r>
      <w:r w:rsidRPr="001531FD">
        <w:rPr>
          <w:rFonts w:ascii="Times New Roman" w:eastAsia="Times New Roman" w:hAnsi="Times New Roman" w:cs="Times New Roman"/>
          <w:sz w:val="24"/>
          <w:szCs w:val="24"/>
        </w:rPr>
        <w:br/>
      </w:r>
      <w:r w:rsidRPr="001531FD">
        <w:rPr>
          <w:rFonts w:ascii="Times New Roman" w:eastAsia="Times New Roman" w:hAnsi="Times New Roman" w:cs="Times New Roman"/>
          <w:sz w:val="24"/>
          <w:szCs w:val="24"/>
        </w:rPr>
        <w:br/>
        <w:t xml:space="preserve">Our market share is growing and we need the people to strengthen our business operations around the country. Are you ready to </w:t>
      </w:r>
      <w:proofErr w:type="spellStart"/>
      <w:r w:rsidRPr="001531FD">
        <w:rPr>
          <w:rFonts w:ascii="Times New Roman" w:eastAsia="Times New Roman" w:hAnsi="Times New Roman" w:cs="Times New Roman"/>
          <w:sz w:val="24"/>
          <w:szCs w:val="24"/>
        </w:rPr>
        <w:t>maximise</w:t>
      </w:r>
      <w:proofErr w:type="spellEnd"/>
      <w:r w:rsidRPr="001531FD">
        <w:rPr>
          <w:rFonts w:ascii="Times New Roman" w:eastAsia="Times New Roman" w:hAnsi="Times New Roman" w:cs="Times New Roman"/>
          <w:sz w:val="24"/>
          <w:szCs w:val="24"/>
        </w:rPr>
        <w:t xml:space="preserve"> your potential and be a part of our energetic and progressive organization? </w:t>
      </w:r>
      <w:proofErr w:type="gramStart"/>
      <w:r w:rsidRPr="001531FD">
        <w:rPr>
          <w:rFonts w:ascii="Times New Roman" w:eastAsia="Times New Roman" w:hAnsi="Times New Roman" w:cs="Times New Roman"/>
          <w:sz w:val="24"/>
          <w:szCs w:val="24"/>
        </w:rPr>
        <w:t xml:space="preserve">An organization that's here to present the human face of insurance and </w:t>
      </w:r>
      <w:proofErr w:type="spellStart"/>
      <w:r w:rsidRPr="001531FD">
        <w:rPr>
          <w:rFonts w:ascii="Times New Roman" w:eastAsia="Times New Roman" w:hAnsi="Times New Roman" w:cs="Times New Roman"/>
          <w:sz w:val="24"/>
          <w:szCs w:val="24"/>
        </w:rPr>
        <w:t>takaful</w:t>
      </w:r>
      <w:proofErr w:type="spellEnd"/>
      <w:r w:rsidRPr="001531FD">
        <w:rPr>
          <w:rFonts w:ascii="Times New Roman" w:eastAsia="Times New Roman" w:hAnsi="Times New Roman" w:cs="Times New Roman"/>
          <w:sz w:val="24"/>
          <w:szCs w:val="24"/>
        </w:rPr>
        <w:t xml:space="preserve"> by humanizing the insuranc</w:t>
      </w:r>
      <w:r w:rsidR="0000433C" w:rsidRPr="00B0337F">
        <w:rPr>
          <w:rFonts w:ascii="Times New Roman" w:eastAsia="Times New Roman" w:hAnsi="Times New Roman" w:cs="Times New Roman"/>
          <w:sz w:val="24"/>
          <w:szCs w:val="24"/>
        </w:rPr>
        <w:t xml:space="preserve">e and </w:t>
      </w:r>
      <w:proofErr w:type="spellStart"/>
      <w:r w:rsidR="0000433C" w:rsidRPr="00B0337F">
        <w:rPr>
          <w:rFonts w:ascii="Times New Roman" w:eastAsia="Times New Roman" w:hAnsi="Times New Roman" w:cs="Times New Roman"/>
          <w:sz w:val="24"/>
          <w:szCs w:val="24"/>
        </w:rPr>
        <w:t>takaful</w:t>
      </w:r>
      <w:proofErr w:type="spellEnd"/>
      <w:r w:rsidR="0000433C" w:rsidRPr="00B0337F">
        <w:rPr>
          <w:rFonts w:ascii="Times New Roman" w:eastAsia="Times New Roman" w:hAnsi="Times New Roman" w:cs="Times New Roman"/>
          <w:sz w:val="24"/>
          <w:szCs w:val="24"/>
        </w:rPr>
        <w:t xml:space="preserve"> business.</w:t>
      </w:r>
      <w:proofErr w:type="gramEnd"/>
      <w:r w:rsidR="0000433C" w:rsidRPr="00B0337F">
        <w:rPr>
          <w:rFonts w:ascii="Times New Roman" w:eastAsia="Times New Roman" w:hAnsi="Times New Roman" w:cs="Times New Roman"/>
          <w:sz w:val="24"/>
          <w:szCs w:val="24"/>
        </w:rPr>
        <w:t xml:space="preserve"> At </w:t>
      </w:r>
      <w:proofErr w:type="spellStart"/>
      <w:r w:rsidR="0000433C" w:rsidRPr="00B0337F">
        <w:rPr>
          <w:rFonts w:ascii="Times New Roman" w:eastAsia="Times New Roman" w:hAnsi="Times New Roman" w:cs="Times New Roman"/>
          <w:sz w:val="24"/>
          <w:szCs w:val="24"/>
        </w:rPr>
        <w:t>InsureEdge</w:t>
      </w:r>
      <w:proofErr w:type="spellEnd"/>
      <w:r w:rsidRPr="001531FD">
        <w:rPr>
          <w:rFonts w:ascii="Times New Roman" w:eastAsia="Times New Roman" w:hAnsi="Times New Roman" w:cs="Times New Roman"/>
          <w:sz w:val="24"/>
          <w:szCs w:val="24"/>
        </w:rPr>
        <w:t>, our business is not only about policies. It is about people.</w:t>
      </w:r>
    </w:p>
    <w:p w:rsidR="00B0337F" w:rsidRPr="00B0337F" w:rsidRDefault="00B0337F" w:rsidP="00936463">
      <w:pPr>
        <w:spacing w:before="100" w:beforeAutospacing="1" w:after="100" w:afterAutospacing="1" w:line="240" w:lineRule="auto"/>
        <w:rPr>
          <w:rFonts w:ascii="Times New Roman" w:eastAsia="Times New Roman" w:hAnsi="Times New Roman" w:cs="Times New Roman"/>
          <w:b/>
          <w:sz w:val="24"/>
          <w:szCs w:val="24"/>
        </w:rPr>
      </w:pPr>
    </w:p>
    <w:p w:rsidR="0000433C" w:rsidRPr="001531FD" w:rsidRDefault="0000433C" w:rsidP="00936463">
      <w:pPr>
        <w:spacing w:before="100" w:beforeAutospacing="1" w:after="100" w:afterAutospacing="1" w:line="240" w:lineRule="auto"/>
        <w:rPr>
          <w:rFonts w:ascii="Times New Roman" w:eastAsia="Times New Roman" w:hAnsi="Times New Roman" w:cs="Times New Roman"/>
          <w:b/>
          <w:sz w:val="24"/>
          <w:szCs w:val="24"/>
        </w:rPr>
      </w:pPr>
      <w:r w:rsidRPr="00B0337F">
        <w:rPr>
          <w:rFonts w:ascii="Times New Roman" w:eastAsia="Times New Roman" w:hAnsi="Times New Roman" w:cs="Times New Roman"/>
          <w:b/>
          <w:sz w:val="24"/>
          <w:szCs w:val="24"/>
        </w:rPr>
        <w:t>General Valuation Executive</w:t>
      </w:r>
    </w:p>
    <w:p w:rsidR="00936463" w:rsidRPr="001531FD" w:rsidRDefault="0000433C" w:rsidP="00936463">
      <w:pPr>
        <w:spacing w:after="0" w:line="240" w:lineRule="auto"/>
        <w:jc w:val="both"/>
        <w:rPr>
          <w:rFonts w:ascii="Times New Roman" w:eastAsia="Times New Roman" w:hAnsi="Times New Roman" w:cs="Times New Roman"/>
          <w:sz w:val="24"/>
          <w:szCs w:val="24"/>
        </w:rPr>
      </w:pPr>
      <w:r w:rsidRPr="00B0337F">
        <w:rPr>
          <w:rFonts w:ascii="Times New Roman" w:eastAsia="Times New Roman" w:hAnsi="Times New Roman" w:cs="Times New Roman"/>
          <w:b/>
          <w:bCs/>
          <w:sz w:val="24"/>
          <w:szCs w:val="24"/>
        </w:rPr>
        <w:t>Job Description</w:t>
      </w:r>
      <w:r w:rsidR="00936463" w:rsidRPr="00B0337F">
        <w:rPr>
          <w:rFonts w:ascii="Times New Roman" w:eastAsia="Times New Roman" w:hAnsi="Times New Roman" w:cs="Times New Roman"/>
          <w:b/>
          <w:bCs/>
          <w:sz w:val="24"/>
          <w:szCs w:val="24"/>
        </w:rPr>
        <w:t>:</w:t>
      </w:r>
    </w:p>
    <w:p w:rsidR="00936463" w:rsidRPr="001531FD" w:rsidRDefault="00936463" w:rsidP="009364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Undertake quantitative portfolio analysis and segmentation to identify key opportunities and risks arising in the portfolio</w:t>
      </w:r>
    </w:p>
    <w:p w:rsidR="00936463" w:rsidRPr="001531FD" w:rsidRDefault="00936463" w:rsidP="009364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Develop suite of reports to assist Property &amp; Casualty (P &amp; C) management in portfolio management and decision making</w:t>
      </w:r>
    </w:p>
    <w:p w:rsidR="00936463" w:rsidRPr="001531FD" w:rsidRDefault="00936463" w:rsidP="009364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Undertake product and portfolio technical pricing reviews for existing and new products</w:t>
      </w:r>
    </w:p>
    <w:p w:rsidR="00936463" w:rsidRPr="001531FD" w:rsidRDefault="00936463" w:rsidP="009364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Undertake ad hoc individual major account or segment analysis</w:t>
      </w:r>
    </w:p>
    <w:p w:rsidR="00936463" w:rsidRPr="001531FD" w:rsidRDefault="00936463" w:rsidP="009364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Provide technical analysis and input into reinsurance strategy and program structure</w:t>
      </w:r>
    </w:p>
    <w:p w:rsidR="00A5281E" w:rsidRDefault="00936463" w:rsidP="00A5281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Support in preparation of actuarial inputs into the annual Business Plan</w:t>
      </w:r>
    </w:p>
    <w:p w:rsidR="0000433C" w:rsidRPr="00A5281E" w:rsidRDefault="00936463" w:rsidP="00A5281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5281E">
        <w:rPr>
          <w:rFonts w:ascii="Times New Roman" w:eastAsia="Times New Roman" w:hAnsi="Times New Roman" w:cs="Times New Roman"/>
          <w:color w:val="000000"/>
          <w:sz w:val="24"/>
          <w:szCs w:val="24"/>
        </w:rPr>
        <w:t>Assist in development of model for budgeting purposes.</w:t>
      </w:r>
    </w:p>
    <w:p w:rsidR="0000433C" w:rsidRPr="00B0337F" w:rsidRDefault="0000433C" w:rsidP="0000433C">
      <w:pPr>
        <w:pStyle w:val="ListParagraph"/>
        <w:numPr>
          <w:ilvl w:val="0"/>
          <w:numId w:val="9"/>
        </w:numPr>
        <w:spacing w:after="0" w:line="240" w:lineRule="auto"/>
        <w:ind w:right="144"/>
        <w:rPr>
          <w:rFonts w:ascii="Times New Roman" w:eastAsia="Times New Roman" w:hAnsi="Times New Roman" w:cs="Times New Roman"/>
          <w:color w:val="000000"/>
          <w:sz w:val="24"/>
          <w:szCs w:val="24"/>
        </w:rPr>
      </w:pPr>
      <w:r w:rsidRPr="00B0337F">
        <w:rPr>
          <w:rFonts w:ascii="Times New Roman" w:eastAsia="Times New Roman" w:hAnsi="Times New Roman" w:cs="Times New Roman"/>
          <w:sz w:val="24"/>
          <w:szCs w:val="24"/>
        </w:rPr>
        <w:t>Produce monthly and quarterly performance related reports to the management and clients.</w:t>
      </w:r>
    </w:p>
    <w:p w:rsidR="0000433C" w:rsidRPr="001531FD" w:rsidRDefault="0000433C" w:rsidP="0000433C">
      <w:pPr>
        <w:numPr>
          <w:ilvl w:val="0"/>
          <w:numId w:val="3"/>
        </w:numPr>
        <w:spacing w:after="0"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lastRenderedPageBreak/>
        <w:t>Support the Client Service department and furnish information for RFPs (Request for Proposals).</w:t>
      </w:r>
    </w:p>
    <w:p w:rsidR="0000433C" w:rsidRPr="001531FD" w:rsidRDefault="0000433C" w:rsidP="0000433C">
      <w:pPr>
        <w:numPr>
          <w:ilvl w:val="0"/>
          <w:numId w:val="3"/>
        </w:numPr>
        <w:spacing w:after="0"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Look into performance related queries from fund managers and clients.</w:t>
      </w:r>
    </w:p>
    <w:p w:rsidR="0000433C" w:rsidRPr="001531FD" w:rsidRDefault="0000433C" w:rsidP="0000433C">
      <w:pPr>
        <w:numPr>
          <w:ilvl w:val="0"/>
          <w:numId w:val="3"/>
        </w:numPr>
        <w:spacing w:after="0"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Write interpretive commentary based on the performance attribution reports being produced, presenting reports and interpretations to fund managers.</w:t>
      </w:r>
    </w:p>
    <w:p w:rsidR="0000433C" w:rsidRPr="001531FD" w:rsidRDefault="0000433C" w:rsidP="0000433C">
      <w:pPr>
        <w:numPr>
          <w:ilvl w:val="0"/>
          <w:numId w:val="3"/>
        </w:numPr>
        <w:spacing w:after="0"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Continuous process improvement, automation and documentation.</w:t>
      </w:r>
    </w:p>
    <w:p w:rsidR="0000433C" w:rsidRPr="001531FD" w:rsidRDefault="0000433C" w:rsidP="0000433C">
      <w:pPr>
        <w:numPr>
          <w:ilvl w:val="0"/>
          <w:numId w:val="3"/>
        </w:numPr>
        <w:spacing w:after="0"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Contribute to the firm wide GIPS (Global Investment Performance Standards) framework.</w:t>
      </w:r>
    </w:p>
    <w:p w:rsidR="00936463" w:rsidRPr="001531FD" w:rsidRDefault="0000433C" w:rsidP="0000433C">
      <w:pPr>
        <w:numPr>
          <w:ilvl w:val="0"/>
          <w:numId w:val="3"/>
        </w:numPr>
        <w:spacing w:after="0"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Monitor the progress of foreign target funds and their feeder funds</w:t>
      </w:r>
    </w:p>
    <w:p w:rsidR="00936463" w:rsidRPr="00B0337F" w:rsidRDefault="00936463" w:rsidP="0000433C">
      <w:pPr>
        <w:pStyle w:val="ListParagraph"/>
        <w:numPr>
          <w:ilvl w:val="0"/>
          <w:numId w:val="3"/>
        </w:numPr>
        <w:spacing w:after="0" w:line="240" w:lineRule="auto"/>
        <w:ind w:right="144"/>
        <w:rPr>
          <w:rFonts w:ascii="Times New Roman" w:eastAsia="Times New Roman" w:hAnsi="Times New Roman" w:cs="Times New Roman"/>
          <w:color w:val="000000"/>
          <w:sz w:val="24"/>
          <w:szCs w:val="24"/>
        </w:rPr>
      </w:pPr>
      <w:r w:rsidRPr="00B0337F">
        <w:rPr>
          <w:rFonts w:ascii="Times New Roman" w:eastAsia="Times New Roman" w:hAnsi="Times New Roman" w:cs="Times New Roman"/>
          <w:color w:val="000000"/>
          <w:sz w:val="24"/>
          <w:szCs w:val="24"/>
        </w:rPr>
        <w:t>Develop models and tools that will assist in improving process efficiency</w:t>
      </w:r>
    </w:p>
    <w:p w:rsidR="00936463" w:rsidRPr="00B0337F" w:rsidRDefault="00936463" w:rsidP="00936463">
      <w:pPr>
        <w:spacing w:before="100" w:beforeAutospacing="1" w:after="100" w:afterAutospacing="1" w:line="240" w:lineRule="auto"/>
        <w:ind w:left="720"/>
        <w:jc w:val="both"/>
        <w:rPr>
          <w:rFonts w:ascii="Times New Roman" w:eastAsia="Times New Roman" w:hAnsi="Times New Roman" w:cs="Times New Roman"/>
          <w:sz w:val="24"/>
          <w:szCs w:val="24"/>
        </w:rPr>
      </w:pPr>
    </w:p>
    <w:p w:rsidR="00936463" w:rsidRPr="001531FD" w:rsidRDefault="00936463" w:rsidP="00936463">
      <w:pPr>
        <w:spacing w:before="100" w:beforeAutospacing="1" w:after="100" w:afterAutospacing="1" w:line="240" w:lineRule="auto"/>
        <w:rPr>
          <w:rFonts w:ascii="Times New Roman" w:eastAsia="Times New Roman" w:hAnsi="Times New Roman" w:cs="Times New Roman"/>
          <w:sz w:val="24"/>
          <w:szCs w:val="24"/>
        </w:rPr>
      </w:pPr>
      <w:r w:rsidRPr="001531FD">
        <w:rPr>
          <w:rFonts w:ascii="Times New Roman" w:eastAsia="Times New Roman" w:hAnsi="Times New Roman" w:cs="Times New Roman"/>
          <w:b/>
          <w:bCs/>
          <w:color w:val="000000"/>
          <w:sz w:val="24"/>
          <w:szCs w:val="24"/>
        </w:rPr>
        <w:t>Requirements:</w:t>
      </w:r>
    </w:p>
    <w:p w:rsidR="00936463" w:rsidRPr="001531FD" w:rsidRDefault="00936463" w:rsidP="0000433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color w:val="000000"/>
          <w:sz w:val="24"/>
          <w:szCs w:val="24"/>
        </w:rPr>
        <w:t>Degree holder in Actuarial Science, Mathematics</w:t>
      </w:r>
      <w:r w:rsidR="0000433C" w:rsidRPr="00B0337F">
        <w:rPr>
          <w:rFonts w:ascii="Times New Roman" w:eastAsia="Times New Roman" w:hAnsi="Times New Roman" w:cs="Times New Roman"/>
          <w:color w:val="000000"/>
          <w:sz w:val="24"/>
          <w:szCs w:val="24"/>
        </w:rPr>
        <w:t>,</w:t>
      </w:r>
      <w:r w:rsidR="0000433C" w:rsidRPr="00B0337F">
        <w:rPr>
          <w:rFonts w:ascii="Times New Roman" w:eastAsia="Times New Roman" w:hAnsi="Times New Roman" w:cs="Times New Roman"/>
          <w:sz w:val="24"/>
          <w:szCs w:val="24"/>
        </w:rPr>
        <w:t xml:space="preserve"> </w:t>
      </w:r>
      <w:r w:rsidR="0000433C" w:rsidRPr="001531FD">
        <w:rPr>
          <w:rFonts w:ascii="Times New Roman" w:eastAsia="Times New Roman" w:hAnsi="Times New Roman" w:cs="Times New Roman"/>
          <w:sz w:val="24"/>
          <w:szCs w:val="24"/>
        </w:rPr>
        <w:t xml:space="preserve">Statistics or </w:t>
      </w:r>
      <w:proofErr w:type="spellStart"/>
      <w:r w:rsidR="0000433C" w:rsidRPr="001531FD">
        <w:rPr>
          <w:rFonts w:ascii="Times New Roman" w:eastAsia="Times New Roman" w:hAnsi="Times New Roman" w:cs="Times New Roman"/>
          <w:sz w:val="24"/>
          <w:szCs w:val="24"/>
        </w:rPr>
        <w:t>Economics.</w:t>
      </w:r>
      <w:r w:rsidR="0000433C" w:rsidRPr="00B0337F">
        <w:rPr>
          <w:rFonts w:ascii="Times New Roman" w:eastAsia="Times New Roman" w:hAnsi="Times New Roman" w:cs="Times New Roman"/>
          <w:color w:val="000000"/>
          <w:sz w:val="24"/>
          <w:szCs w:val="24"/>
        </w:rPr>
        <w:t>or</w:t>
      </w:r>
      <w:proofErr w:type="spellEnd"/>
      <w:r w:rsidR="0000433C" w:rsidRPr="00B0337F">
        <w:rPr>
          <w:rFonts w:ascii="Times New Roman" w:eastAsia="Times New Roman" w:hAnsi="Times New Roman" w:cs="Times New Roman"/>
          <w:color w:val="000000"/>
          <w:sz w:val="24"/>
          <w:szCs w:val="24"/>
        </w:rPr>
        <w:t xml:space="preserve"> </w:t>
      </w:r>
      <w:r w:rsidRPr="001531FD">
        <w:rPr>
          <w:rFonts w:ascii="Times New Roman" w:eastAsia="Times New Roman" w:hAnsi="Times New Roman" w:cs="Times New Roman"/>
          <w:color w:val="000000"/>
          <w:sz w:val="24"/>
          <w:szCs w:val="24"/>
        </w:rPr>
        <w:t>any related field with minimum 3 years of actuarial working experience in Insurance &amp; Takaful Industry.</w:t>
      </w:r>
    </w:p>
    <w:p w:rsidR="00936463" w:rsidRPr="001531FD" w:rsidRDefault="00936463" w:rsidP="0000433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531FD">
        <w:rPr>
          <w:rFonts w:ascii="Times New Roman" w:eastAsia="Times New Roman" w:hAnsi="Times New Roman" w:cs="Times New Roman"/>
          <w:color w:val="000000"/>
          <w:sz w:val="24"/>
          <w:szCs w:val="24"/>
        </w:rPr>
        <w:t>Excellent communication (verbal /Written) &amp; presentation skills.</w:t>
      </w:r>
    </w:p>
    <w:p w:rsidR="00936463" w:rsidRPr="001531FD" w:rsidRDefault="00936463" w:rsidP="0000433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531FD">
        <w:rPr>
          <w:rFonts w:ascii="Times New Roman" w:eastAsia="Times New Roman" w:hAnsi="Times New Roman" w:cs="Times New Roman"/>
          <w:color w:val="000000"/>
          <w:sz w:val="24"/>
          <w:szCs w:val="24"/>
        </w:rPr>
        <w:t>Self-dependent with less supervision.</w:t>
      </w:r>
    </w:p>
    <w:p w:rsidR="00936463" w:rsidRPr="001531FD" w:rsidRDefault="00936463" w:rsidP="0000433C">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531FD">
        <w:rPr>
          <w:rFonts w:ascii="Times New Roman" w:eastAsia="Times New Roman" w:hAnsi="Times New Roman" w:cs="Times New Roman"/>
          <w:color w:val="000000"/>
          <w:sz w:val="24"/>
          <w:szCs w:val="24"/>
        </w:rPr>
        <w:t>Result oriented: Ability to achieve the target within given time.</w:t>
      </w:r>
    </w:p>
    <w:p w:rsidR="00936463" w:rsidRPr="001531FD" w:rsidRDefault="00936463" w:rsidP="00936463">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531FD">
        <w:rPr>
          <w:rFonts w:ascii="Times New Roman" w:eastAsia="Times New Roman" w:hAnsi="Times New Roman" w:cs="Times New Roman"/>
          <w:color w:val="000000"/>
          <w:sz w:val="24"/>
          <w:szCs w:val="24"/>
        </w:rPr>
        <w:t>Multitasking: able to handle multiple assignments.</w:t>
      </w:r>
    </w:p>
    <w:p w:rsidR="00936463" w:rsidRPr="001531FD" w:rsidRDefault="00936463" w:rsidP="009364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Strong quantitative, analytical and problem solving skills.</w:t>
      </w:r>
    </w:p>
    <w:p w:rsidR="00936463" w:rsidRPr="001531FD" w:rsidRDefault="00936463" w:rsidP="009364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Meticulous, self-starter, team player and able to multi-task under tight deadlines.</w:t>
      </w:r>
    </w:p>
    <w:p w:rsidR="00936463" w:rsidRPr="001531FD" w:rsidRDefault="00936463" w:rsidP="009364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Willingness and interested in continually expanding his / her knowledge of the investment process and finance/economics.</w:t>
      </w:r>
    </w:p>
    <w:p w:rsidR="00936463" w:rsidRPr="001531FD" w:rsidRDefault="00936463" w:rsidP="009364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Have experience in fixed income investment or asset management (preferably 3 years+ although not mandatory).</w:t>
      </w:r>
    </w:p>
    <w:p w:rsidR="00936463" w:rsidRPr="001531FD" w:rsidRDefault="00936463" w:rsidP="0000433C">
      <w:pPr>
        <w:spacing w:before="100" w:beforeAutospacing="1" w:after="100" w:afterAutospacing="1" w:line="240" w:lineRule="auto"/>
        <w:jc w:val="both"/>
        <w:rPr>
          <w:rFonts w:ascii="Times New Roman" w:eastAsia="Times New Roman" w:hAnsi="Times New Roman" w:cs="Times New Roman"/>
          <w:sz w:val="24"/>
          <w:szCs w:val="24"/>
        </w:rPr>
      </w:pPr>
      <w:r w:rsidRPr="001531FD">
        <w:rPr>
          <w:rFonts w:ascii="Times New Roman" w:eastAsia="Times New Roman" w:hAnsi="Times New Roman" w:cs="Times New Roman"/>
          <w:sz w:val="24"/>
          <w:szCs w:val="24"/>
        </w:rPr>
        <w:t>Fresh graduates are also invited to apply - you will be considered fo</w:t>
      </w:r>
      <w:r w:rsidR="0000433C" w:rsidRPr="00B0337F">
        <w:rPr>
          <w:rFonts w:ascii="Times New Roman" w:eastAsia="Times New Roman" w:hAnsi="Times New Roman" w:cs="Times New Roman"/>
          <w:sz w:val="24"/>
          <w:szCs w:val="24"/>
        </w:rPr>
        <w:t>r the JUNIOR VALUATION OFFICER</w:t>
      </w:r>
      <w:r w:rsidRPr="001531FD">
        <w:rPr>
          <w:rFonts w:ascii="Times New Roman" w:eastAsia="Times New Roman" w:hAnsi="Times New Roman" w:cs="Times New Roman"/>
          <w:sz w:val="24"/>
          <w:szCs w:val="24"/>
        </w:rPr>
        <w:t xml:space="preserve"> position. </w:t>
      </w:r>
    </w:p>
    <w:p w:rsidR="00936463" w:rsidRPr="001531FD" w:rsidRDefault="00936463" w:rsidP="00936463">
      <w:pPr>
        <w:spacing w:before="100" w:beforeAutospacing="1" w:after="100" w:afterAutospacing="1" w:line="240" w:lineRule="auto"/>
        <w:ind w:left="720"/>
        <w:jc w:val="both"/>
        <w:rPr>
          <w:rFonts w:ascii="Times New Roman" w:eastAsia="Times New Roman" w:hAnsi="Times New Roman" w:cs="Times New Roman"/>
          <w:sz w:val="24"/>
          <w:szCs w:val="24"/>
        </w:rPr>
      </w:pPr>
    </w:p>
    <w:p w:rsidR="00936463" w:rsidRPr="00B0337F" w:rsidRDefault="00936463" w:rsidP="00936463">
      <w:pPr>
        <w:spacing w:before="100" w:beforeAutospacing="1" w:after="100" w:afterAutospacing="1" w:line="240" w:lineRule="auto"/>
        <w:rPr>
          <w:rFonts w:ascii="Times New Roman" w:eastAsia="Times New Roman" w:hAnsi="Times New Roman" w:cs="Times New Roman"/>
          <w:sz w:val="24"/>
          <w:szCs w:val="24"/>
        </w:rPr>
      </w:pPr>
    </w:p>
    <w:p w:rsidR="00041DC1" w:rsidRPr="00B0337F" w:rsidRDefault="00041DC1" w:rsidP="002568FC">
      <w:pPr>
        <w:spacing w:after="0" w:line="240" w:lineRule="auto"/>
        <w:rPr>
          <w:rFonts w:ascii="Times New Roman" w:hAnsi="Times New Roman" w:cs="Times New Roman"/>
          <w:sz w:val="24"/>
          <w:szCs w:val="24"/>
        </w:rPr>
      </w:pPr>
    </w:p>
    <w:sectPr w:rsidR="00041DC1" w:rsidRPr="00B0337F" w:rsidSect="00041D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Tw Cen MT Condensed Extra Bold">
    <w:panose1 w:val="020B0803020202020204"/>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0B9C"/>
    <w:multiLevelType w:val="multilevel"/>
    <w:tmpl w:val="27B4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A06BD"/>
    <w:multiLevelType w:val="multilevel"/>
    <w:tmpl w:val="4BBE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2413E"/>
    <w:multiLevelType w:val="multilevel"/>
    <w:tmpl w:val="345A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62808"/>
    <w:multiLevelType w:val="multilevel"/>
    <w:tmpl w:val="E8E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71348"/>
    <w:multiLevelType w:val="hybridMultilevel"/>
    <w:tmpl w:val="AD28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822B1"/>
    <w:multiLevelType w:val="multilevel"/>
    <w:tmpl w:val="36A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2A6134"/>
    <w:multiLevelType w:val="multilevel"/>
    <w:tmpl w:val="B8BE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3C7A1B"/>
    <w:multiLevelType w:val="multilevel"/>
    <w:tmpl w:val="80C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1D78F7"/>
    <w:multiLevelType w:val="hybridMultilevel"/>
    <w:tmpl w:val="FD98492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7"/>
  </w:num>
  <w:num w:numId="6">
    <w:abstractNumId w:val="2"/>
  </w:num>
  <w:num w:numId="7">
    <w:abstractNumId w:val="6"/>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68FC"/>
    <w:rsid w:val="0000433C"/>
    <w:rsid w:val="00007A58"/>
    <w:rsid w:val="00013FC5"/>
    <w:rsid w:val="00041DC1"/>
    <w:rsid w:val="00101826"/>
    <w:rsid w:val="00215B6F"/>
    <w:rsid w:val="002568FC"/>
    <w:rsid w:val="00321743"/>
    <w:rsid w:val="004078F8"/>
    <w:rsid w:val="00455E60"/>
    <w:rsid w:val="004B1F9E"/>
    <w:rsid w:val="00722871"/>
    <w:rsid w:val="0074688F"/>
    <w:rsid w:val="008060C2"/>
    <w:rsid w:val="0080626D"/>
    <w:rsid w:val="008150AD"/>
    <w:rsid w:val="00936463"/>
    <w:rsid w:val="00A5281E"/>
    <w:rsid w:val="00B0337F"/>
    <w:rsid w:val="00B954F2"/>
    <w:rsid w:val="00C55257"/>
    <w:rsid w:val="00CE3734"/>
    <w:rsid w:val="00CF7DF8"/>
    <w:rsid w:val="00D856D6"/>
    <w:rsid w:val="00D96E9E"/>
    <w:rsid w:val="00E14E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8FC"/>
    <w:rPr>
      <w:rFonts w:ascii="Tahoma" w:hAnsi="Tahoma" w:cs="Tahoma"/>
      <w:sz w:val="16"/>
      <w:szCs w:val="16"/>
    </w:rPr>
  </w:style>
  <w:style w:type="paragraph" w:styleId="ListParagraph">
    <w:name w:val="List Paragraph"/>
    <w:basedOn w:val="Normal"/>
    <w:uiPriority w:val="34"/>
    <w:qFormat/>
    <w:rsid w:val="000043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swagata sinha roy</dc:creator>
  <cp:lastModifiedBy>swagata sinha roy</cp:lastModifiedBy>
  <cp:revision>3</cp:revision>
  <dcterms:created xsi:type="dcterms:W3CDTF">2017-01-16T08:57:00Z</dcterms:created>
  <dcterms:modified xsi:type="dcterms:W3CDTF">2017-05-25T03:03:00Z</dcterms:modified>
</cp:coreProperties>
</file>