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OOM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见图片OOM文档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ListView优化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UI Review（视图检查）</w:t>
      </w:r>
    </w:p>
    <w:p>
      <w:pPr>
        <w:pStyle w:val="3"/>
      </w:pPr>
      <w:r>
        <w:rPr>
          <w:lang w:val="en-US" w:eastAsia="zh-CN"/>
        </w:rPr>
        <w:t>减少视图层级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减少视图层级可以有效的减少内存消耗，因为视图是一个树形结构，每次刷新和渲染都会遍历一次。</w:t>
      </w:r>
    </w:p>
    <w:p>
      <w:pPr>
        <w:pStyle w:val="3"/>
      </w:pPr>
      <w:r>
        <w:t>ViewStub标签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此标签可以使UI在特殊情况下，直观效果类似于设置View的不可见性，但是其更大的意义在于被这个标签所包裹的Views在默认状态下不会占用任何内存空间。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include标签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可以通过这个标签直接加载外部的xml到当前结构中，是复用UI资源的常用标签。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eastAsia"/>
        </w:rPr>
        <w:t>merge标签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t>它在优化UI结构时起到很重要的作用。目的是通过删减多余或者额外的层级，从而优化整个Android Layout的结构。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使用ThreadPool而不是每次new Thread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减少不必要的全局变量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尽量避免static成员变量引用资源耗费过多的实例,比如Context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因为Context的引用超过它本身的生命周期，会导致Context泄漏。所以尽量使用Application这种Context类型。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你可以通过调用Context.getApplicationContext()或 Activity.getApplication()轻松得到Application对象。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</w:pPr>
      <w:r>
        <w:t>Cursor（游标）回收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Cursor是Android查询数据后得到的一个管理数据集合的类，在使用结束以后。应该保证Cursor占用的内存被及时的释放掉，而不是等待GC来处理。并且Android明显是倾向于编程者手动的将Cursor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close掉，因为在源代码中我们发现，如果等到垃圾回收器来回收时，会给用户以错误提示。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</w:pPr>
      <w:r>
        <w:t>Receiver（接收器）回收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调用registerReceiver()后未调用unregisterReceiver().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当我们Activity中使用了registerReceiver()方法注册了BroadcastReceiver，一定要在Activity的生命周期内调用unregisterReceiver()方法取消注册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也就是说registerReceiver()和unregisterReceiver()方法一定要成对出现，通常我们可以重写Activity的onDestory()方法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，在onDestory里进行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unregisterReceiver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操作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</w:pPr>
      <w:r>
        <w:t>Stream/File（流/文件）回收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主要针对各种流，文件资源等等如：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InputStream/OutputStream，</w:t>
      </w:r>
      <w:r>
        <w:rPr>
          <w:rFonts w:hint="default" w:ascii="Verdana" w:hAnsi="Verdana" w:eastAsia="Helvetica" w:cs="Verdana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SQLiteOpenHelper，SQLiteDatabase，Cursor，文件，I/O，Bitmap图片等操作等都应该记得显示关闭。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避免创建不必要的对象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最常见的例子就是当你要频繁操作一个字符串时，使用StringBuffer代替String。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还比如：使用int数组而不是Integer数组。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避免创建短命的临时对象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减少对象的创建就能减少垃圾收集，进而减少对用户体验的影响。</w:t>
      </w:r>
    </w:p>
    <w:p>
      <w:pPr>
        <w:pStyle w:val="2"/>
      </w:pPr>
      <w:r>
        <w:rPr>
          <w:lang w:val="en-US" w:eastAsia="zh-CN"/>
        </w:rPr>
        <w:t>避免内部Getters/Setters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在Android中，虚方法调用的代价比直接字段访问高昂许多。通常根据面向对象语言的实践，在公共接口中使用Getters和Setters是有道理的，但在一个字段经常被访问的类中宜采用直接访问。</w:t>
      </w:r>
    </w:p>
    <w:p>
      <w:pPr>
        <w:pStyle w:val="2"/>
      </w:pPr>
      <w:r>
        <w:t>for循环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访问成员变量比访问本地变量慢得多，如下面一段代码：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i 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 i &lt;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.mCount; i++)  {}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永远不要在for的第二个条件中调用任何方法，如下面一段代码：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i 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 i &lt;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.getCount(); i++) {}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对上面两个例子最好改为：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count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.mCount; /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count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.getCount();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316" w:leftChars="0" w:right="0" w:rightChars="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i 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 i &lt; count; i++)  {}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44C81"/>
    <w:rsid w:val="0E9E6388"/>
    <w:rsid w:val="13D23411"/>
    <w:rsid w:val="155B5497"/>
    <w:rsid w:val="221C0A03"/>
    <w:rsid w:val="2FB829D9"/>
    <w:rsid w:val="33111456"/>
    <w:rsid w:val="35CA164F"/>
    <w:rsid w:val="3CE242F0"/>
    <w:rsid w:val="437D79C7"/>
    <w:rsid w:val="45C52D84"/>
    <w:rsid w:val="4A65319D"/>
    <w:rsid w:val="50BB5D80"/>
    <w:rsid w:val="547F7730"/>
    <w:rsid w:val="572C6094"/>
    <w:rsid w:val="57522A51"/>
    <w:rsid w:val="58E7636A"/>
    <w:rsid w:val="599F2295"/>
    <w:rsid w:val="5A160FDB"/>
    <w:rsid w:val="5C1E589F"/>
    <w:rsid w:val="62751A14"/>
    <w:rsid w:val="67F25F98"/>
    <w:rsid w:val="6BE51391"/>
    <w:rsid w:val="6E930FFA"/>
    <w:rsid w:val="702C664F"/>
    <w:rsid w:val="7B9164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2015-12-10T07:24:37Z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