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ZISUN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E8722A"/>
          <w:sz w:val="32"/>
          <w:szCs w:val="32"/>
        </w:rPr>
        <w:t xml:space="preserve">Content-Driven Commerce Platform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PROJECT REQUIREMENTS DOCUMENT</w:t>
      </w:r>
    </w:p>
    <w:p>
      <w:pPr>
        <w:spacing w:after="640" w:before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•  2024  •  Confidential</w:t>
      </w:r>
    </w:p>
    <w:p>
      <w:pPr>
        <w:pBdr>
          <w:bottom w:val="single" w:color="E8722A" w:sz="6"/>
        </w:pBdr>
        <w:spacing w:after="6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ZISUN — Content-Driven Commerce Platform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Mobile-First eCommerce + Content Platform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India — Tier 1, 2, 3 cities; fashion-forward consumers 18–35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 &amp; Engineering Team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Draft — Pending Founder Approval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2024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E8722A" w:sz="4"/>
        </w:pBdr>
        <w:shd w:fill="1A3C5E" w:val="clear"/>
        <w:spacing w:after="160" w:before="3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Product Overview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1.1 Vision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ZISUN is a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mobile-first, content-driven commerce platform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that fuses storytelling with shopping. Unlike traditional eCommerce catalogues, ZISUN puts discovery at the center of the experience — every piece of content is a potential transaction, and every transaction is a story.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1.2 Problem Statement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Indian eCommerce today suffers from three compounding failures: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Discovery deficit: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Search-first commerce assumes users know what they want. Most users — especially in fashion — do not. They need inspiration, context, and narrative.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Trust gap: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Generic product listings with stock photos and templated descriptions do not build brand affinity. Conversion rates remain low because emotional connection is absent.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Experience fragmentation: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Content lives on Instagram and YouTube; purchasing happens on Flipkart or Myntra. There is no single platform that closes the loop from story to sale in one gesture.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1.3 Solution Overview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ZISUN closes the gap between content consumption and commerce execution: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Shoppable content: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Every reel, story card, and editorial is directly linked to purchasable products. The content IS the storefront.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Mobile-native checkout: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Frictionless OTP auth, one-tap payment via Razorpay, and WhatsApp-based order management for users who prefer messaging over apps.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Story-led brand building: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Vendors present products through curated narratives — occasion-based, season-based, lifestyle-based — not SKU grids.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AI personalization (Phase 2+):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Behavioral signals feed a recommendation engine that adapts the discovery feed to each user's style fingerprint.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1.4 Unique 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ZISUN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Competitors (Myntra / Meesho)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Discovery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Story + content-first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Search + category grid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UX Model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Editorial / immersive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Catalogue / transactional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Target Cohort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Style-aware 18–35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Price-sensitive mass market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Content Role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Primary interface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Marketing add-on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WhatsApp Commerce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Native, first-class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Absent or bolt-on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Personalization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Behavioral + style AI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Basic purchase history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E8722A" w:sz="4"/>
        </w:pBdr>
        <w:shd w:fill="1A3C5E" w:val="clear"/>
        <w:spacing w:after="160" w:before="3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Goals &amp; Success Metrics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BG-01: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Achieve 100 successful paid orders within 10 weeks of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BG-02: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Establish a repeat-customer rate of 25%+ by Month 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BG-03: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Reach break-even on unit economics (revenue &gt; COGS + fulfillment) by Month 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BG-04: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Onboard 3 curated vendor partners by Month 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BG-05: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Build a behavioral data asset of 10,000+ profiled users for AI personalization by Month 10.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2.2 User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Discover fashion that fits their aesthetic without searching for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Complete a purchase in under 90 seconds from intent to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Track and manage orders through WhatsApp without needing to log into an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Feel a sense of style curation — that the platform understands their taste.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2.3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080"/>
        <w:gridCol w:w="2080"/>
      </w:tblGrid>
      <w:tr>
        <w:trPr>
          <w:tblHeader/>
        </w:trPr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0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Gross Merchandise Value (GMV)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₹5L / month by M4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 4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CEO / Growth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 Conversion Rate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&gt;3.5% (sessions to orders)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 3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Cart Abandonment Rate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&lt;45%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 3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 / UX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Average Order Value (AOV)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₹800+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 2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Catalog / Merchandising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D30 Retention Rate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&gt;25%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 5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Growth / CRM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 Success Rate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&gt;96%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Pre-launch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 Load Time (P95)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&lt;2s on 4G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Pre-launch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Webhook Processing Latency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&lt;500ms P99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Pre-launch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Inventory Accuracy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&gt;99.5%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 1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Ops / Engineering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WhatsApp Order Enquiry Response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&lt;5 min (bot)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 2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Ops / Bot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E8722A" w:sz="4"/>
        </w:pBdr>
        <w:shd w:fill="1A3C5E" w:val="clear"/>
        <w:spacing w:after="160" w:before="3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User Personas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Persona 1 — Priya (Primary Buyer)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Age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Mumbai / Pune (Tier 1)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Junior marketing exec; monthly income ₹35,000–₹55,000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Devices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iPhone 13 / mid-range Android; 5G user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Apps Used Daily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Instagram, WhatsApp, Zomato, Spotify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Shopping Behavior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Discovers via Instagram Reels; price-checks on Myntra; occasionally abandons due to friction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Myntra feels too clinical. Meesho feels chaotic. No platform makes her feel curated.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Core Desire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"Show me what to wear to this wedding without me having to search for it."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₹500–₹2000 per item if the story resonates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Persona 2 — Rohan (Aspirational Urban Male)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Age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Bangalore (Tier 1)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Mid-level software engineer; income ₹80,000+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Shopping Behavior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Rarely browses; buys when something resonates. High AOV, low frequency.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Spending 40 minutes on Myntra to find one kurta. Overwhelming choice, low curation.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Core Desire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"Just tell me what works for a rooftop party. I'll buy it."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Persona 3 — Divya (Tier 2 Value Shopper)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Age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Nagpur / Indore (Tier 2)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School teacher; income ₹22,000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Device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Budget Android; inconsistent 4G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Shopping Behavior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WhatsApp-first; asks friends for product recommendations via chat.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Apps feel slow. Checkout is confusing. Doesn't trust online payments easily.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Core Desire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"I want to buy something nice for my cousin's engagement. Keep it simple."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Note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Requires offline-tolerant UX, UPI/COD support, WhatsApp-native ordering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Persona 4 — Admin / Ops User (Internal)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ZISUN operations team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Tasks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Manage orders, update inventory, handle returns, track payments, push content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If there's no admin panel, everything is done via SQL — unacceptable.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functional internal dashboard is a P0 requirement, not a nice-to-have.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E8722A" w:sz="4"/>
        </w:pBdr>
        <w:shd w:fill="1A3C5E" w:val="clear"/>
        <w:spacing w:after="160" w:before="3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Core Features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4.1 OTP-Based Authentication</w:t>
      </w:r>
    </w:p>
    <w:p>
      <w:pPr>
        <w:pBdr>
          <w:left w:val="single" w:color="C0392B" w:sz="6"/>
        </w:pBdr>
        <w:shd w:fill="FDEDEC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Priority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P0 — Required for all commerce activity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Phone number-based login using OTP (SMS/WhatsApp delivery). No passwords. JWT issued on successful verification with refresh token rotation.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User Story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As a first-time user, I want to sign in with my phone number so that I don't need to create or remember a password.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enters 10-digit Indian mobile number; system validates format before sending OTP.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OTP is 6 digits, valid for 5 minutes, delivered within 10 seconds via SMS.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Maximum 5 OTP requests per phone per hour; after limit, user sees a cooldown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Successful OTP returns access token (15-min expiry) + refresh token (30-day expiry, stored httpOnly).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Refresh token rotation: every refresh generates a new refresh token and invalidates the old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role users require a secondary confirmation step (admin-specific OTP flag in DB).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280"/>
        <w:gridCol w:w="2640"/>
      </w:tblGrid>
      <w:tr>
        <w:trPr>
          <w:tblHeader/>
        </w:trPr>
        <w:tc>
          <w:tcPr>
            <w:tcW w:type="dxa" w:w="14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2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6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OTP expires after 5 min; max 5 attempts before lockout; SMS fallback if WhatsApp fails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SIM swap attack mitigation; concurrent login from two devices; invalid number edge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4.2 Shoppable Content Feed</w:t>
      </w:r>
    </w:p>
    <w:p>
      <w:pPr>
        <w:pBdr>
          <w:left w:val="single" w:color="C0392B" w:sz="6"/>
        </w:pBdr>
        <w:shd w:fill="FDEDEC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Priority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P0 — Core product differentiator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vertically scrollable, story-first feed where each card links to shoppable products. Content types: editorial images, short video reels, occasion bundles, product spotlights.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User Story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As a fashion-curious user, I want to scroll a curated feed and tap any item to instantly view and purchase it, so I can shop without actively searching.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Feed loads within 2 seconds on 4G with skeleton loading states.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content card displays: media (image or video thumbnail), caption, and a "Shop Now" CTA with price.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Tapping a product within content opens a bottom sheet (not a new page) with product details, size selection, and Add to Cart.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Video autoplay is muted by default; tap to unmute.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Feed is paginated (20 cards per page); infinite scroll with preloading next page at 80% scroll depth.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 is tagged by: occasion, season, price band, category. Used for personalization.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280"/>
        <w:gridCol w:w="2640"/>
      </w:tblGrid>
      <w:tr>
        <w:trPr>
          <w:tblHeader/>
        </w:trPr>
        <w:tc>
          <w:tcPr>
            <w:tcW w:type="dxa" w:w="14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2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6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Shoppable content renders correctly on both iOS and Android; product link always resolves to live inventory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Out-of-stock product in live content must show "Notify Me"; deleted product must gracefully degrade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780A"/>
                <w:sz w:val="20"/>
                <w:szCs w:val="20"/>
              </w:rPr>
              <w:t xml:space="preserve">P1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Video content loads within 3 seconds on 3G; first frame shown as thumbnail during load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Video codec compatibility across mid-range Android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4.3 Product Catalog &amp; Inventory</w:t>
      </w:r>
    </w:p>
    <w:p>
      <w:pPr>
        <w:pBdr>
          <w:left w:val="single" w:color="C0392B" w:sz="6"/>
        </w:pBdr>
        <w:shd w:fill="FDEDEC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Priority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P0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Admin-managed product catalog with support for variants (size, color), media (images + video), category tagging, and real-time stock tracking.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User Story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As an admin, I want to create and manage products with variants so that customers always see accurate availability and pricing.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 creation: name, description, base price, sale price, category, tags, images (min 1, max 10), video (optional).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Variants: each variant has its own SKU, stock count, and price delta.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Inventory decrement is atomic: uses SELECT FOR UPDATE or Redis DECR. Overselling is impossible.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Out-of-stock variants are visually disabled (not hidden) with "Notify Me" 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Soft delete on products: deleted products remain in order history but are hidden from catalog.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can bulk update stock via CSV import.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280"/>
        <w:gridCol w:w="2640"/>
      </w:tblGrid>
      <w:tr>
        <w:trPr>
          <w:tblHeader/>
        </w:trPr>
        <w:tc>
          <w:tcPr>
            <w:tcW w:type="dxa" w:w="14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2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6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Atomic inventory decrement on checkout; stock cannot go below 0 under any concurrent load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Race condition: two users checkout simultaneously for last unit — only one succeeds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780A"/>
                <w:sz w:val="20"/>
                <w:szCs w:val="20"/>
              </w:rPr>
              <w:t xml:space="preserve">P1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 images served via CDN; original stored in S3; thumbnails auto-generated at 3 sizes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Missing image fallback; corrupted upload handling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4.4 Cart &amp; Checkout</w:t>
      </w:r>
    </w:p>
    <w:p>
      <w:pPr>
        <w:pBdr>
          <w:left w:val="single" w:color="C0392B" w:sz="6"/>
        </w:pBdr>
        <w:shd w:fill="FDEDEC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Priority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P0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streamlined checkout flow: cart review → address selection → payment method → order confirmation. Target: under 90 seconds from cart to confirmation.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Cart persists across sessions (stored server-side, linked to user 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Checkout step 1: cart review with item, quantity, price, and subtotal.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Checkout step 2: address selection (saved addresses) or new address entry with pincode-based auto-fill for city/state.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Checkout step 3: payment — Razorpay (card, UPI, netbanking, wallets) as primary; COD as secondary for eligible pincodes.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Order created in DB before payment initiated; status = PAYMENT_PENDING.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Payment success webhook processes idempotently using payment_gateway_id unique constraint.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Order confirmation sent via WhatsApp + in-app notification within 60 seconds of payment.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280"/>
        <w:gridCol w:w="2640"/>
      </w:tblGrid>
      <w:tr>
        <w:trPr>
          <w:tblHeader/>
        </w:trPr>
        <w:tc>
          <w:tcPr>
            <w:tcW w:type="dxa" w:w="14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2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6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Idempotent webhook processing: duplicate webhooks do not create duplicate orders or shipments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Razorpay webhook delivered twice; Razorpay API timeout at checkout initiation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Zombie order cleanup: orders in PAYMENT_PENDING for &gt;30 min are auto-cancelled and inventory released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User abandons payment page; payment succeeds after cleanup job runs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780A"/>
                <w:sz w:val="20"/>
                <w:szCs w:val="20"/>
              </w:rPr>
              <w:t xml:space="preserve">P1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Coupon / discount code support with validation (expiry, usage limit, minimum order value)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Negative price after discount; stacking multiple coupons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4.5 Order Management &amp; Tracking</w:t>
      </w:r>
    </w:p>
    <w:p>
      <w:pPr>
        <w:pBdr>
          <w:left w:val="single" w:color="C0392B" w:sz="6"/>
        </w:pBdr>
        <w:shd w:fill="FDEDEC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Priority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P0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End-to-end order lifecycle management from CREATED to DELIVERED, with automated status updates via WhatsApp and a self-service tracking page.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Order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CREATED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 API call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Reserve inventory lock; create order record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PAYMENT_PENDING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Razorpay checkout initiated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 30-min cleanup timer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Razorpay webhook (success)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Release inventory lock; decrement stock; trigger fulfillment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PACKED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marks packed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Notify user via WhatsApp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SHIPPED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Shiprocket AWB generated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tracking link via WhatsApp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DELIVERED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Shiprocket webhook / manual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Trigger review request; update analytics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CANCELLED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/ admin / timeout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Release inventory; initiate refund if paid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FAILED_PAYMENT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Razorpay webhook (failure)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Release inventory lock; notify user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RETURNED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initiates return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Trigger reverse logistics; process refund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4.6 WhatsApp Commerce Agent</w:t>
      </w:r>
    </w:p>
    <w:p>
      <w:pPr>
        <w:pBdr>
          <w:left w:val="single" w:color="D4780A" w:sz="6"/>
        </w:pBdr>
        <w:shd w:fill="FEF3E2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D4780A"/>
          <w:sz w:val="20"/>
          <w:szCs w:val="20"/>
        </w:rPr>
        <w:t xml:space="preserve">Priority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P1 — Month 1–2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WhatsApp Business API-powered agent that handles order confirmation, status enquiries, and escalation — allowing users who prefer messaging to manage their entire post-purchase experience without opening the app.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Order confirmation message sent within 60 seconds of PAID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can type "Where is my order?" and receive current status + tracking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can initiate a return via WhatsApp ("I want to return order #1234").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 escalates to human support if confidence in intent classification is below 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WhatsApp template messages pre-approved before go-live; fallback to SMS if WhatsApp delivery fails.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280"/>
        <w:gridCol w:w="2640"/>
      </w:tblGrid>
      <w:tr>
        <w:trPr>
          <w:tblHeader/>
        </w:trPr>
        <w:tc>
          <w:tcPr>
            <w:tcW w:type="dxa" w:w="14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2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6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Cases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780A"/>
                <w:sz w:val="20"/>
                <w:szCs w:val="20"/>
              </w:rPr>
              <w:t xml:space="preserve">P1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WhatsApp message templates reviewed and approved by Meta before launch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Template rejection blocks order confirmation flow — SMS fallback must be pre-configured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780A"/>
                <w:sz w:val="20"/>
                <w:szCs w:val="20"/>
              </w:rPr>
              <w:t xml:space="preserve">P1</w:t>
            </w:r>
          </w:p>
        </w:tc>
        <w:tc>
          <w:tcPr>
            <w:tcW w:type="dxa" w:w="5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 handles ambiguous queries gracefully; never gives incorrect order information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24-hour session window expiry; user replies to old notification outside session window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4.7 Internal Admin Dashboard</w:t>
      </w:r>
    </w:p>
    <w:p>
      <w:pPr>
        <w:pBdr>
          <w:left w:val="single" w:color="C0392B" w:sz="6"/>
        </w:pBdr>
        <w:shd w:fill="FDEDEC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Priority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P0 — Required before any real orders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web-based internal tool for the ZISUN ops team. Without this, all order management requires direct DB access — which is operationally unsafe and creates a single point of human error.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Order list view with filters: status, date range, payment method, search by order ID / phone.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Order detail view: items, customer info, payment status, fulfillment status, action buttons (mark packed, cancel, initiate refund).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 management: create / edit / deactivate products and variants; bulk stock update via CSV.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Inventory dashboard: current stock per SKU; low-stock alerts (configurable threshold).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Payment reconciliation view: orders with payment status, gateway ID, settlement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Role-based access: Admin (full access), Operations (orders + inventory), Finance (payments view only).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722A" w:sz="4"/>
        </w:pBdr>
        <w:shd w:fill="1A3C5E" w:val="clear"/>
        <w:spacing w:after="160" w:before="3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User Flows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5.1 First-Time User Purchase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3000"/>
        <w:gridCol w:w="3000"/>
      </w:tblGrid>
      <w:tr>
        <w:trPr>
          <w:tblHeader/>
        </w:trPr>
        <w:tc>
          <w:tcPr>
            <w:tcW w:type="dxa" w:w="7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App Entry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Opens ZISUN app / link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Serves content feed (no auth required for browse)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Discovery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Scrolls feed; taps a content card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Bottom sheet: product detail, images, sizes, price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Intent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Selects size; taps "Add to Cart"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Prompts sign in if not authenticated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Enters phone number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Sends OTP via SMS within 10s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5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OTP Verify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Enters 6-digit OTP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 issued; cart restored; user directed to checkout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6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Address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Enters delivery address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Pincode validation; city/state auto-filled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7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Payment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Selects UPI; scans QR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Razorpay SDK handles payment; webhook fired on success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8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(System action)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 confirmed; WhatsApp message sent within 60s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5.2 Return &amp; Refund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contacts via WhatsApp or app: "Return order #1234".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validates: order must be in DELIVERED state and within return window (7 days).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presents return reason options.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confirmation, creates a Reverse Pickup request via Shiprocket API.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Once pickup confirmed, refund is initiated to original payment method via Razorpay Refunds API.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Refund status updates sent via WhatsApp; stock reinstated on warehouse receipt confirmation.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5.3 Admin Order Processing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receives new order notification (Slack / email / dashboard alert).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views order in dashboard; confirms item availability.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marks order as PACKED.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calls Shiprocket API to create shipment and generate AWB.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sends tracking WhatsApp to customer.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Shiprocket webhooks update order to SHIPPED → DELIVERED automatically.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722A" w:sz="4"/>
        </w:pBdr>
        <w:shd w:fill="1A3C5E" w:val="clear"/>
        <w:spacing w:after="160" w:before="3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System Requirements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6.1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560"/>
        <w:gridCol w:w="2100"/>
      </w:tblGrid>
      <w:tr>
        <w:trPr>
          <w:tblHeader/>
        </w:trPr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FR-01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must authenticate users via OTP with rate limiting (5 OTP/hr/phone)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FR-02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 access tokens expire in 15 minutes; refresh tokens in 30 days with rotation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FR-03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Catalog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 stock decrement must be atomic; concurrent checkouts cannot oversell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FR-04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 state transition must be validated against the state machine; invalid transitions rejected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FR-05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Webhook handler must be idempotent using payment_gateway_id unique constraint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FR-06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Orders in PAYMENT_PENDING for &gt;30 minutes must be auto-cancelled by cleanup job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FR-07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Fulfillment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Shiprocket API calls must be idempotent; re-attempted calls check for existing AWB before creating new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FR-08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dashboard must support order management without direct DB access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FR-09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 confirmation WhatsApp message sent within 60 seconds of PAID status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780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FR-10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Analytics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user events (view, add-to-cart, purchase, abandon) logged with session ID and timestamp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780A"/>
                <w:sz w:val="20"/>
                <w:szCs w:val="20"/>
              </w:rPr>
              <w:t xml:space="preserve">P1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6.2 Non-Functional Requirements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P95 API response time: &lt; 300ms for catalog reads, &lt; 500ms for order creation.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 feed initial load: &lt; 2 seconds on 4G (10 Mbps).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Checkout completion (cart to confirmation): &lt; 90 seconds end-to-end.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Webhook processing latency: &lt; 500ms P99 from receipt to DB update.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Architecture must support 1,000 concurrent users without degradation in Month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Designed to scale to 50,000 concurrent users with addition of read replica and horizontal API scaling.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Database queries must use indexes from Day 1 — no sequential scans on production tables.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Target uptime: 99.5% (allows ~3.6 hours downtime/month).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Critical path (checkout + payment): 99.9% availability target with circuit breakers on external APIs.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Zero-downtime deployments via rolling update strategy.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data in transit encrypted via TLS 1.3.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data at rest encrypted (RDS encryption enabled, S3 SSE).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Razorpay webhook signature verified via HMAC-SHA256 at middleware level — not per-handler.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limiting: 100 req/min per IP on public endpoints; 10 req/min on auth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sensitive data (payment card numbers, full OTPs) logged anywhere.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722A" w:sz="4"/>
        </w:pBdr>
        <w:shd w:fill="1A3C5E" w:val="clear"/>
        <w:spacing w:after="160" w:before="3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Data Requirements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7.1 Core Entities &amp;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rPr>
          <w:tblHeader/>
        </w:trPr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Users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id, phone, name, email, role, created_at, deleted_at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has many Orders, Addresses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Products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id, name, description, base_price, category_id, vendor_id, deleted_at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has many ProductVariants, belongs to Category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ProductVariants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id, product_id, sku, size, color, stock, price_delta, version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belongs to Product; version for optimistic locking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Orders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id, user_id, status, total_amount, address_id, created_at, region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has many OrderItems, one Payment, one Fulfillment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OrderItems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id, order_id, product_variant_id, quantity, unit_price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Snapshot of variant price at time of order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Payments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id, order_id, gateway, payment_gateway_id UNIQUE, status, amount, processed_at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 on payment_gateway_id — idempotency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InventoryLocks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id, product_variant_id, order_id, reserved_qty, status, expires_at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status: active / released / expired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Addresses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id, user_id, line1, city, state, pincode, is_default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belongs to User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Fulfillments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id, order_id, carrier, awb_number, status, external_ref, created_at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external_ref prevents duplicate AWB creation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OutboxEvents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id, aggregate_type, aggregate_id, event_type, payload, published_at, created_at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Transactional outbox for reliable event delivery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7.2 Critical Indexes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Orders: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(user_id, created_at DESC), (status, created_at) for cleanup 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OrderItems: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(order_id) for order detail lookups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Payments: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UNIQUE (payment_gateway_id) — idempotency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ProductVariants: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(product_id), (sku) — for catalog and checkout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InventoryLocks: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(product_variant_id, status), (order_id), (expires_at) for cleanup 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OutboxEvents: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(published_at IS NULL, created_at) — for outbox poller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7.3 Data Retention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Order data: retained for 7 years (GST compliance).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behavioral events: retained for 2 years; anonymized after 1 year for ML 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Payment data: no card numbers stored. Gateway transaction IDs retained for reconciliation.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Logs: application logs retained for 90 days; error logs for 1 year.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722A" w:sz="4"/>
        </w:pBdr>
        <w:shd w:fill="1A3C5E" w:val="clear"/>
        <w:spacing w:after="160" w:before="3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Integrations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3600"/>
        <w:gridCol w:w="2400"/>
      </w:tblGrid>
      <w:tr>
        <w:trPr>
          <w:tblHeader/>
        </w:trPr>
        <w:tc>
          <w:tcPr>
            <w:tcW w:type="dxa" w:w="1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Requirements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Razorpay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Webhook signature verification (middleware); idempotent handler; Refunds API for returns; Settlement reconciliation API for daily job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D4780A"/>
                <w:sz w:val="20"/>
                <w:szCs w:val="20"/>
              </w:rPr>
              <w:t xml:space="preserve">Circuit breaker; graceful degradation message to user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Shiprocket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Shipping &amp; fulfillment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 creation with idempotency check (external_ref); AWB retrieval; tracking webhook; Reverse pickup for returns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D4780A"/>
                <w:sz w:val="20"/>
                <w:szCs w:val="20"/>
              </w:rPr>
              <w:t xml:space="preserve">Manual fulfillment entry in admin; pincode serviceability pre-check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 notifications, support bot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Pre-approved message templates; session window management; fallback to SMS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D4780A"/>
                <w:sz w:val="20"/>
                <w:szCs w:val="20"/>
              </w:rPr>
              <w:t xml:space="preserve">Twilio SMS as primary fallback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Images and video stored with signed URLs; CDN delivery; auto-thumbnail generation (3 sizes) on upload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D4780A"/>
                <w:sz w:val="20"/>
                <w:szCs w:val="20"/>
              </w:rPr>
              <w:t xml:space="preserve">Direct S3 URL if CDN fails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Sentry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exceptions captured with request context and user ID (anonymized); P0 alerts for payment errors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D4780A"/>
                <w:sz w:val="20"/>
                <w:szCs w:val="20"/>
              </w:rPr>
              <w:t xml:space="preserve">Email alerts as secondary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Alembic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DB migrations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schema changes via versioned migration files; no manual ALTER statements in production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D4780A"/>
                <w:sz w:val="20"/>
                <w:szCs w:val="20"/>
              </w:rPr>
              <w:t xml:space="preserve">Rollback migration on deploy failure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E8722A" w:sz="4"/>
        </w:pBdr>
        <w:shd w:fill="1A3C5E" w:val="clear"/>
        <w:spacing w:after="160" w:before="3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UX &amp; Design Guidelines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9.1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Content first, commerce second: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 product must feel like a magazine that sells, not a shop that tells stories. Every design decision must serve the content experience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Zero friction to purchase: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Every additional tap is a potential abandonment. The checkout flow must be the shortest legally and technically possible.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Trust through clarity: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Price, delivery estimate, and return policy visible on every product page — no hidden information that requires scrolling to find.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Accessible at entry-level: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Design must work on a 5-inch, 720p screen on a mid-range Android. Premium UI is achievable without requiring premium hardware.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9.2 Mobile-First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Minimum tap target size: 44x44pt (iOS HIG standard).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Bottom sheet pattern for product quick-view (avoids full page navigation).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Thumb-zone optimized CTA placement: primary actions within natural thumb reach (bottom 60% of screen).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images lazy-loaded with blur-up placeholder; no layout shift (CLS score &lt; 0.1).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Offline state: app shows cached content with "You're offline" banner; no white screen of death.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9.3 Accessibility Basics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Minimum contrast ratio: 4.5:1 for body text; 3:1 for large text (WCAG AA).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interactive elements have aria-label or accessible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Screen reader support for product names, prices, and CTA buttons.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information conveyed by color alone (e.g., out-of-stock uses text label, not just greyed color).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9.4 Loading &amp; Error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async operation has a loading skeleton — never a blank white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Error messages are human-readable and action-oriented: "Payment failed — try another method" not "Error 402".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failure: show cached state where possible; show retry button with countdown where not.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722A" w:sz="4"/>
        </w:pBdr>
        <w:shd w:fill="1A3C5E" w:val="clear"/>
        <w:spacing w:after="160" w:before="3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Performance Expectations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2160"/>
        <w:gridCol w:w="2160"/>
      </w:tblGrid>
      <w:tr>
        <w:trPr>
          <w:tblHeader/>
        </w:trPr>
        <w:tc>
          <w:tcPr>
            <w:tcW w:type="dxa" w:w="28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(P50)</w:t>
            </w:r>
          </w:p>
        </w:tc>
        <w:tc>
          <w:tcPr>
            <w:tcW w:type="dxa" w:w="2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(P95)</w:t>
            </w:r>
          </w:p>
        </w:tc>
        <w:tc>
          <w:tcPr>
            <w:tcW w:type="dxa" w:w="2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 Limit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Content feed load (first paint)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&lt; 800ms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D4780A"/>
                <w:sz w:val="20"/>
                <w:szCs w:val="20"/>
              </w:rPr>
              <w:t xml:space="preserve">&lt; 2s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&lt; 4s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Product detail page load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D4780A"/>
                <w:sz w:val="20"/>
                <w:szCs w:val="20"/>
              </w:rPr>
              <w:t xml:space="preserve">&lt; 1.5s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&lt; 3s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Cart → Checkout initiation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&lt; 300ms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D4780A"/>
                <w:sz w:val="20"/>
                <w:szCs w:val="20"/>
              </w:rPr>
              <w:t xml:space="preserve">&lt; 800ms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&lt; 2s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Payment webhook processing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&lt; 150ms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D4780A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&lt; 1s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OTP delivery (SMS)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&lt; 5s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D4780A"/>
                <w:sz w:val="20"/>
                <w:szCs w:val="20"/>
              </w:rPr>
              <w:t xml:space="preserve">&lt; 10s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&lt; 30s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WhatsApp order confirmation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&lt; 30s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D4780A"/>
                <w:sz w:val="20"/>
                <w:szCs w:val="20"/>
              </w:rPr>
              <w:t xml:space="preserve">&lt; 60s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&lt; 120s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Admin order list load (1000 orders)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&lt; 400ms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D4780A"/>
                <w:sz w:val="20"/>
                <w:szCs w:val="20"/>
              </w:rPr>
              <w:t xml:space="preserve">&lt; 1s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&lt; 2s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Image load (mobile, 4G)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&lt; 1s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D4780A"/>
                <w:sz w:val="20"/>
                <w:szCs w:val="20"/>
              </w:rPr>
              <w:t xml:space="preserve">&lt; 2s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&lt; 4s</w:t>
            </w:r>
          </w:p>
        </w:tc>
      </w:tr>
    </w:tbl>
    <w:p>
      <w:pPr>
        <w:spacing w:after="40" w:before="40"/>
      </w:pPr>
    </w:p>
    <w:p>
      <w:pPr>
        <w:pBdr>
          <w:left w:val="single" w:color="0D7377" w:sz="6"/>
        </w:pBdr>
        <w:shd w:fill="E0F3F4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Concurrency Target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MVP: 200 concurrent checkout sessions. Month 6: 2,000. Year 1: 10,000. Load test with Locust before every major release.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722A" w:sz="4"/>
        </w:pBdr>
        <w:shd w:fill="1A3C5E" w:val="clear"/>
        <w:spacing w:after="160" w:before="3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Security &amp; Compliance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11.1 Authentication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OTP brute-force protection: 5 incorrect OTPs trigger a 1-hour lockout on that phone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limiting: 10 auth requests per IP per minute; 5 OTP sends per phone per hour.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JWTs signed with RS256 (asymmetric); signing keys rotated quarterly.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Refresh tokens stored server-side hash (not the raw token); one-time use with rotation.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11.2 Payment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Razorpay webhook HMAC-SHA256 signature verified at middleware level before any handler executes.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payment card data stored or logged — PCI DSS compliance delegated to Razorpay.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Payment amount validated server-side against order total — client-side amount ignored.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refunds initiated via admin action only; automated refund requires admin-level JWT.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11.3 API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endpoints behind HTTPS; HTTP redirects to HTTPS at Nginx/Cloudflare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 validation via Pydantic on all request bodies — no raw string interpolation in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SQL queries via SQLAlchemy ORM — parameterized by default; no raw SQL in business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CORS configured to allow only ZISUN frontend domains; no wildcard origins.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Sensitive environment variables (DB credentials, API keys) managed via AWS Secrets Manager — never in code or .env files in production.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11.4 Data Compliance (India DPDP Act 2023)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data collection limited to what is strictly required for commerce (name, phone, address).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Privacy policy clearly states what data is collected, why, and for how long.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Users can request data deletion; system must support soft-delete of user PII.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processing agreements with all vendors (Razorpay, Shiprocket, WhatsApp) reviewed.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user data shared with third parties for advertising without explicit consent.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722A" w:sz="4"/>
        </w:pBdr>
        <w:shd w:fill="1A3C5E" w:val="clear"/>
        <w:spacing w:after="160" w:before="3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Release Plan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rPr>
          <w:tblHeader/>
        </w:trPr>
        <w:tc>
          <w:tcPr>
            <w:tcW w:type="dxa" w:w="1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Phase 1
MVP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Weeks 1–6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OTP Auth, Content Feed, Product Catalog, Cart &amp; Checkout, Razorpay Integration, WhatsApp Order Confirmation, Admin Dashboard (basic), Sentry monitoring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100 successful paid orders; payment success rate &gt;96%; zero inventory oversell incidents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Phase 2
Growth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Months 3–5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Shiprocket automation, Return &amp; Refund flow, Review &amp; Ratings, Coupon/discount engine, WhatsApp bot for order status, Enhanced admin dashboard, Basic analytics funnel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500 orders/month; D30 retention &gt;20%; AOV &gt;₹800; cart abandonment &lt;50%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Phase 3
Personalization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Months 6–8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Behavioral event pipeline, Recommendation engine (collaborative filtering), User style profiles, Personalized content feed, Push notifications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25% lift in conversion from personalized feed vs baseline; 10,000 profiled users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Phase 4
Scale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Months 9–10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 onboarding portal, Commission tracking, Read replica for catalog, Celery migration from background tasks, Multi-region readiness assessment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3 vendor partners live; GMV ₹10L/month; zero performance regression at 5x traffic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E8722A" w:sz="4"/>
        </w:pBdr>
        <w:shd w:fill="1A3C5E" w:val="clear"/>
        <w:spacing w:after="160" w:before="3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Risks &amp; Assumptions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13.1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WhatsApp template rejection blocks order confirmation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780A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Pre-approve all templates before dev starts; SMS fallback pre-configured and tested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Shiprocket API downtime at order creation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780A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Circuit breaker; fallback to manual admin entry; SLA reviewed with Shiprocket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Inventory oversell under concurrent load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Atomic decrement enforced at DB level; load tested with Locust before launch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Razorpay webhook duplication causes double fulfillment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780A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Idempotency key (UNIQUE on payment_gateway_id) enforced at schema level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 organic traffic; no content discovery flywheel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Content strategy (reels, influencer seeding) budgeted and planned pre-launch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 person dependency on engineering lead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780A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Documentation standards enforced; no single point of knowledge failure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Razorpay settlement delays affect cash flow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780A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T+2 settlement reviewed; cash buffer maintained for first 60 days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Mid-range Android performance issues with video content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780A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780A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Video compression pipeline; device-grade detection for quality adaptation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13.2 Key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Razorpay and Shiprocket APIs remain stable and available; SLA reviewed before contract signing.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WhatsApp Business API message templates are approved within 5 business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Engineering team has Python/FastAPI and React/Next.js proficiency; no ramp-up time budgeted.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Initial product catalog (first 50 SKUs) is curated and ready for upload at Week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team is trained on the dashboard before first real order is accepted.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COD (cash on delivery) is NOT in scope for MVP; added in Phase 2 after NDR (non-delivery ratio) tracking is in place.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722A" w:sz="4"/>
        </w:pBdr>
        <w:shd w:fill="1A3C5E" w:val="clear"/>
        <w:spacing w:after="160" w:before="3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Analytics &amp; Tracking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14.1 Core Events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840"/>
        <w:gridCol w:w="3000"/>
      </w:tblGrid>
      <w:tr>
        <w:trPr>
          <w:tblHeader/>
        </w:trPr>
        <w:tc>
          <w:tcPr>
            <w:tcW w:type="dxa" w:w="25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8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content_viewed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content_id, content_type, session_id, user_id (if authed)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Content performance; discovery funnel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product_viewed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product_id, source (feed/search/direct), session_id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 interest signal; personalization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add_to_cart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product_id, variant_id, price, session_id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 signal; abandonment analysis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checkout_started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order_id, cart_total, item_count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Checkout funnel entry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payment_initiated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order_id, payment_method, amount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 method preference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order_completed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order_id, amount, payment_method, item_count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commerce KPI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cart_abandoned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session_id, last_step (cart/address/payment), cart_total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Abandonment recovery targeting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otp_requested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phone_hash (not raw), source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 funnel; OTP delivery success rate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search_performed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query, results_count, session_id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Search demand; catalog gap analysis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return_initiated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order_id, reason, days_since_delivery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 rate; quality signal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14.2 Key Funnels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Acquisition funnel: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Content view → Product view → Add to cart → Checkout started → Order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Auth funnel: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OTP requested → OTP delivered → OTP entered → Auth 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Retention funnel: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Order completed → WhatsApp follow-up → Second visit → Repeat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Content funnel: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Feed impression → Content card tap → Product bottom sheet view → Add to cart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722A" w:sz="4"/>
        </w:pBdr>
        <w:shd w:fill="1A3C5E" w:val="clear"/>
        <w:spacing w:after="160" w:before="3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15. Testing Strategy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15.1 Unit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business logic functions have unit test coverage: order state machine transitions, inventory lock/release, idempotency key handling, OTP rate limiting.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Minimum coverage target: 80% on business logic modules; 100% on payment and inventory modules.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framework: pytest with pytest-asyncio for async FastAPI routes.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15.2 Integration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Razorpay webhook handler tested with real webhook payloads (success, failure, duplicate).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Inventory race condition tested: 100 concurrent requests for 1 unit — exactly 1 succeeds.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Order state machine tested: all valid transitions, all invalid transition rejections.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Cleanup job tested: orders expire correctly; inventory locks released; no orphaned records.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15.3 User Acceptance Testing (UAT)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360"/>
        <w:gridCol w:w="2880"/>
        <w:gridCol w:w="2400"/>
      </w:tblGrid>
      <w:tr>
        <w:trPr>
          <w:tblHeader/>
        </w:trPr>
        <w:tc>
          <w:tcPr>
            <w:tcW w:type="dxa" w:w="7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UAT-01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First-time user completes a purchase end-to-end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 confirmed, WhatsApp received, inventory decremented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Completed in &lt; 3 minutes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UAT-02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attempts checkout for an out-of-stock item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Clear "Out of stock" message; cannot proceed to payment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No order created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UAT-03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Two users simultaneously checkout for last unit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Only one succeeds; other sees stock unavailable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Zero oversell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UAT-04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abandons payment page; Razorpay session expires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 auto-cancelled after 30 min; inventory restored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No orphaned PAYMENT_PENDING orders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UAT-05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Duplicate Razorpay webhook fires for same payment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Only one fulfillment created; idempotent response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No duplicate shipment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UAT-06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cancels an order after payment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Refund initiated via Razorpay API; user notified via WhatsApp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Refund status visible in admin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UAT-07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with poor 3G connection completes checkout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handles network drops gracefully; checkout state preserved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No lost order data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UAT-08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bulk updates stock via CSV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Stock updated correctly for all variants; no data loss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20"/>
                <w:szCs w:val="20"/>
              </w:rPr>
              <w:t xml:space="preserve">Stock values match CSV after import</w:t>
            </w:r>
          </w:p>
        </w:tc>
      </w:tr>
    </w:tbl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15.4 Load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Tool: Locust (Python-native, integrates with CI).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Scenario 1: 200 concurrent users browsing catalog — no DB degradation.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Scenario 2: 50 concurrent checkout sessions — zero oversell, P95 &lt; 800ms.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Scenario 3: Webhook flood test — 1,000 duplicate webhook payloads — all idempotent, zero data corruption.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 tests run in staging environment against production-scale data volume (seeded with 100k product records, 10k orders).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722A" w:sz="4"/>
        </w:pBdr>
        <w:shd w:fill="1A3C5E" w:val="clear"/>
        <w:spacing w:after="160" w:before="3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16. Monetization Strategy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16.1 Phase 1–2: Direct Margin (Own Inventory)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Product margin: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₹200–₹500 per item. ZISUN sources directly and sells at a 40–60% gross margin. This is the primary revenue model for the first 6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Premium positioning: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Products priced at a deliberate premium over mass-market (Meesho/Flipkart). The margin is justified by curation, content quality, and brand story.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16.2 Phase 3–4: Platform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Vendor commission: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5–15% GMV commission on vendor sales transacted through ZISUN. Commission tier based on vendor GMV volume and exclusivity agreement.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Featured placement: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Vendors pay for premium placement in the content feed — editorial features, occasion bundles, homepage spotlights. Priced at ₹15,000–₹50,000 per campaign.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AI Styling Services (Phase 4):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Subscription-based personal styling service powered by the recommendation engine. Target: ₹299–₹499/month for personalized weekly outfit curation.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16.3 Unit Economics (MVP Target)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Average Order Value (AOV)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₹900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COGS (product cost)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₹450 (50%)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Fulfillment cost (Shiprocket)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₹80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Payment gateway fee (Razorpay ~2%)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₹18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Gross Profit per Order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₹352 (39%)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Target to reach break-even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142 orders/month at ₹352 margin to cover ₹50,000/month infra + ops cost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E8722A" w:sz="4"/>
        </w:pBdr>
        <w:shd w:fill="1A3C5E" w:val="clear"/>
        <w:spacing w:after="160" w:before="320"/>
        <w:ind w:left="280" w:right="2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17. Future Roadmap (Year 2+)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17.1 AI &amp; Personalization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Behavioral style fingerprinting: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 per-user embedding trained on scroll patterns, dwell time, add-to-cart signals, and purchase history. Used to rank the content feed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Predictive restocking: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Demand forecasting model predicts which SKUs will sell out based on content virality signals; triggers vendor purchase orders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AI Stylist Agent: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Conversational agent (WhatsApp / in-app) that accepts a photo or occasion description and returns a complete styled look using catalog inventory, with one-tap checkout.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17.2 Experience Innovation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 try-on: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Garment diffusion model renders products onto user-uploaded photo or live camera. Reduces return rates and increases conversion on apparel.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Shoppable video (native):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Product overlay rendered directly on video frames using computer vision. Users tap a product in a reel mid-play; bottom sheet opens without pausing video.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Social commerce graph: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"3 people you follow bought this" surface in the feed. Requires opt-in social graph feature; privacy-first by design.</w:t>
      </w:r>
    </w:p>
    <w:p>
      <w:pPr>
        <w:spacing w:after="40" w:before="40"/>
      </w:pPr>
    </w:p>
    <w:p>
      <w:pPr>
        <w:pStyle w:val="Heading2"/>
        <w:pBdr>
          <w:bottom w:val="single" w:color="E8722A" w:sz="3"/>
        </w:pBdr>
        <w:spacing w:after="10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17.3 Platform &amp;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Kafka-based streaming backbone: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Replace Redis pub/sub with Kafka for durable, replayable event streaming. Enables real-time analytics, ML feature pipelines, and event sourcing.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Multi-region deployment: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Active-active setup across Mumbai + Singapore for latency and resilience. Data partitioned by home_region.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Vendor self-service portal: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Vendors upload products, set pricing, view analytics, and manage inventory without ZISUN ops involvement.</w:t>
      </w:r>
    </w:p>
    <w:p>
      <w:pPr>
        <w:spacing w:after="40" w:before="40"/>
      </w:pPr>
    </w:p>
    <w:p>
      <w:pPr>
        <w:pBdr>
          <w:left w:val="single" w:color="0D7377" w:sz="6"/>
        </w:pBdr>
        <w:shd w:fill="E0F3F4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Strategic Vision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By Year 2, ZISUN transitions from a curated boutique to an AI-powered style discovery platform where the data flywheel — behavioral signals feeding model training feeding better personalization driving more engagement — becomes the primary competitive moat. Every product interaction from Day 1 is an investment in this flywheel. Instrument everything.</w:t>
      </w:r>
    </w:p>
    <w:p>
      <w:pPr>
        <w:spacing w:after="40" w:before="40"/>
      </w:pPr>
    </w:p>
    <w:p>
      <w:pPr>
        <w:pBdr>
          <w:bottom w:val="single" w:color="E8722A" w:sz="6"/>
        </w:pBdr>
        <w:spacing w:after="160" w:before="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End of Document  •  ZISUN PRD v1.0  •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/>
      </w:pBdr>
      <w:spacing w:after="0" w:before="80"/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ZISUN  •  Confidential  •  v1.0  •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4"/>
      </w:pBdr>
      <w:spacing w:after="80" w:before="0"/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ZISUN Platform</w:t>
    </w:r>
    <w:r>
      <w:rPr>
        <w:rFonts w:ascii="Arial" w:cs="Arial" w:eastAsia="Arial" w:hAnsi="Arial"/>
        <w:color w:val="64748B"/>
        <w:sz w:val="18"/>
        <w:szCs w:val="18"/>
      </w:rPr>
      <w:t xml:space="preserve">   |   Product Requirements Document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880" w:hanging="28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2026-05-03T04:37:07.579Z</dcterms:created>
  <dcterms:modified xsi:type="dcterms:W3CDTF">2026-05-03T04:37:07.594Z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