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F7A7" w14:textId="7DD369D0" w:rsidR="001D672B" w:rsidRDefault="00C542D7" w:rsidP="00045249">
      <w:pPr>
        <w:spacing w:before="100" w:beforeAutospacing="1" w:after="100" w:afterAutospacing="1" w:line="300" w:lineRule="exact"/>
        <w:rPr>
          <w:rFonts w:ascii="圆体-简" w:eastAsia="圆体-简" w:hAnsi="圆体-简"/>
          <w:sz w:val="32"/>
          <w:szCs w:val="32"/>
        </w:rPr>
      </w:pP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74364" wp14:editId="6F1E9A13">
                <wp:simplePos x="0" y="0"/>
                <wp:positionH relativeFrom="column">
                  <wp:posOffset>52917</wp:posOffset>
                </wp:positionH>
                <wp:positionV relativeFrom="paragraph">
                  <wp:posOffset>330200</wp:posOffset>
                </wp:positionV>
                <wp:extent cx="5063067" cy="499110"/>
                <wp:effectExtent l="0" t="0" r="0" b="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067" cy="4991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A8081" w14:textId="62959E6C" w:rsidR="001D672B" w:rsidRPr="00C542D7" w:rsidRDefault="00C542D7" w:rsidP="00C542D7">
                            <w:pPr>
                              <w:shd w:val="clear" w:color="auto" w:fill="FFFFFF"/>
                              <w:spacing w:before="100" w:beforeAutospacing="1" w:after="100" w:afterAutospacing="1"/>
                              <w:outlineLvl w:val="0"/>
                              <w:rPr>
                                <w:rFonts w:ascii="圆体-简" w:eastAsia="圆体-简" w:hAnsi="圆体-简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42D7">
                              <w:rPr>
                                <w:rFonts w:ascii="Helvetica" w:hAnsi="Helvetica"/>
                                <w:b/>
                                <w:bCs/>
                                <w:kern w:val="36"/>
                              </w:rPr>
                              <w:t>Remote work crackdown: One of the goals of Trump’s DOGE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74364" id="圆角矩形 24" o:spid="_x0000_s1026" style="position:absolute;margin-left:4.15pt;margin-top:26pt;width:398.65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" filled="f" stroked="f" strokeweight="1pt">
                <v:stroke joinstyle="miter"/>
                <v:textbox>
                  <w:txbxContent>
                    <w:p w14:paraId="507A8081" w14:textId="62959E6C" w:rsidR="001D672B" w:rsidRPr="00C542D7" w:rsidRDefault="00C542D7" w:rsidP="00C542D7">
                      <w:pPr>
                        <w:shd w:val="clear" w:color="auto" w:fill="FFFFFF"/>
                        <w:spacing w:before="100" w:beforeAutospacing="1" w:after="100" w:afterAutospacing="1"/>
                        <w:outlineLvl w:val="0"/>
                        <w:rPr>
                          <w:rFonts w:ascii="圆体-简" w:eastAsia="圆体-简" w:hAnsi="圆体-简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42D7">
                        <w:rPr>
                          <w:rFonts w:ascii="Helvetica" w:hAnsi="Helvetica"/>
                          <w:b/>
                          <w:bCs/>
                          <w:kern w:val="36"/>
                        </w:rPr>
                        <w:t>Remote work crackdown: One of the goals of Trump’s DOGE plan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64451" wp14:editId="3CAB7306">
                <wp:simplePos x="0" y="0"/>
                <wp:positionH relativeFrom="column">
                  <wp:posOffset>291676</wp:posOffset>
                </wp:positionH>
                <wp:positionV relativeFrom="paragraph">
                  <wp:posOffset>-109855</wp:posOffset>
                </wp:positionV>
                <wp:extent cx="4275666" cy="49911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66" cy="4991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A896" w14:textId="18E52F3C" w:rsidR="001D672B" w:rsidRPr="001D672B" w:rsidRDefault="00C542D7" w:rsidP="001D672B">
                            <w:pPr>
                              <w:jc w:val="center"/>
                              <w:rPr>
                                <w:rFonts w:ascii="圆体-简" w:eastAsia="圆体-简" w:hAnsi="圆体-简"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42D7">
                              <w:rPr>
                                <w:rFonts w:ascii="圆体-简" w:eastAsia="圆体-简" w:hAnsi="圆体-简"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打击远程工作：特朗普DOGE计划的目标之一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64451" id="圆角矩形 23" o:spid="_x0000_s1027" style="position:absolute;margin-left:22.95pt;margin-top:-8.65pt;width:336.6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" filled="f" stroked="f" strokeweight="1pt">
                <v:stroke joinstyle="miter"/>
                <v:textbox>
                  <w:txbxContent>
                    <w:p w14:paraId="294CA896" w14:textId="18E52F3C" w:rsidR="001D672B" w:rsidRPr="001D672B" w:rsidRDefault="00C542D7" w:rsidP="001D672B">
                      <w:pPr>
                        <w:jc w:val="center"/>
                        <w:rPr>
                          <w:rFonts w:ascii="圆体-简" w:eastAsia="圆体-简" w:hAnsi="圆体-简"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42D7">
                        <w:rPr>
                          <w:rFonts w:ascii="圆体-简" w:eastAsia="圆体-简" w:hAnsi="圆体-简"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打击远程工作：特朗普DOGE计划的目标之一</w:t>
                      </w:r>
                    </w:p>
                  </w:txbxContent>
                </v:textbox>
              </v:roundrect>
            </w:pict>
          </mc:Fallback>
        </mc:AlternateContent>
      </w:r>
      <w:r w:rsidR="00045249"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35019" wp14:editId="4FC691DA">
                <wp:simplePos x="0" y="0"/>
                <wp:positionH relativeFrom="column">
                  <wp:posOffset>-201083</wp:posOffset>
                </wp:positionH>
                <wp:positionV relativeFrom="paragraph">
                  <wp:posOffset>-710565</wp:posOffset>
                </wp:positionV>
                <wp:extent cx="5740400" cy="804334"/>
                <wp:effectExtent l="0" t="0" r="0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0433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106E" w14:textId="2B1BB8BF" w:rsidR="002723FB" w:rsidRPr="005A0525" w:rsidRDefault="002723FB" w:rsidP="002723FB">
                            <w:pPr>
                              <w:rPr>
                                <w:rFonts w:ascii="圆体-简" w:eastAsia="圆体-简" w:hAnsi="圆体-简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0525">
                              <w:rPr>
                                <w:rFonts w:ascii="圆体-简" w:eastAsia="圆体-简" w:hAnsi="圆体-简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Ongoing</w:t>
                            </w:r>
                            <w:r w:rsidRPr="005A0525">
                              <w:rPr>
                                <w:rFonts w:ascii="圆体-简" w:eastAsia="圆体-简" w:hAnsi="圆体-简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35019" id="圆角矩形 25" o:spid="_x0000_s1028" style="position:absolute;margin-left:-15.85pt;margin-top:-55.95pt;width:452pt;height: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" filled="f" stroked="f" strokeweight="1pt">
                <v:stroke joinstyle="miter"/>
                <v:textbox>
                  <w:txbxContent>
                    <w:p w14:paraId="471F106E" w14:textId="2B1BB8BF" w:rsidR="002723FB" w:rsidRPr="005A0525" w:rsidRDefault="002723FB" w:rsidP="002723FB">
                      <w:pPr>
                        <w:rPr>
                          <w:rFonts w:ascii="圆体-简" w:eastAsia="圆体-简" w:hAnsi="圆体-简"/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0525">
                        <w:rPr>
                          <w:rFonts w:ascii="圆体-简" w:eastAsia="圆体-简" w:hAnsi="圆体-简" w:hint="eastAsia"/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Ongoing</w:t>
                      </w:r>
                      <w:r w:rsidRPr="005A0525">
                        <w:rPr>
                          <w:rFonts w:ascii="圆体-简" w:eastAsia="圆体-简" w:hAnsi="圆体-简"/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9C2A82" w14:textId="3A4FCCBC" w:rsidR="001D672B" w:rsidRDefault="001D672B" w:rsidP="001D672B">
      <w:pPr>
        <w:spacing w:before="100" w:beforeAutospacing="1" w:after="100" w:afterAutospacing="1" w:line="300" w:lineRule="exact"/>
        <w:ind w:left="840" w:firstLineChars="350" w:firstLine="1120"/>
        <w:rPr>
          <w:rFonts w:ascii="圆体-简" w:eastAsia="圆体-简" w:hAnsi="圆体-简"/>
          <w:sz w:val="32"/>
          <w:szCs w:val="32"/>
        </w:rPr>
      </w:pPr>
    </w:p>
    <w:p w14:paraId="7B576124" w14:textId="3950DA68" w:rsidR="00C070FA" w:rsidRPr="00C070FA" w:rsidRDefault="00631DE0" w:rsidP="00045249">
      <w:pPr>
        <w:spacing w:line="360" w:lineRule="exact"/>
        <w:rPr>
          <w:rFonts w:ascii="Yuanti SC Light" w:eastAsia="Yuanti SC Light" w:hAnsi="Yuanti S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2114F" wp14:editId="127BE652">
                <wp:simplePos x="0" y="0"/>
                <wp:positionH relativeFrom="column">
                  <wp:posOffset>5114078</wp:posOffset>
                </wp:positionH>
                <wp:positionV relativeFrom="paragraph">
                  <wp:posOffset>245110</wp:posOffset>
                </wp:positionV>
                <wp:extent cx="59267" cy="7628467"/>
                <wp:effectExtent l="0" t="0" r="17145" b="1714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762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F9454" id="直线连接符 18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pt,19.3pt" to="407.35pt,6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" strokecolor="black [3200]" strokeweight="1pt">
                <v:stroke joinstyle="miter"/>
              </v:line>
            </w:pict>
          </mc:Fallback>
        </mc:AlternateContent>
      </w:r>
    </w:p>
    <w:p w14:paraId="723FFB71" w14:textId="57F5C8CA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>(CNN) - President-elect Donald Trump has created the Department of Government Efficiency (DOGE), led by Elon Musk and Vivek Ramaswamy.</w:t>
      </w:r>
    </w:p>
    <w:p w14:paraId="453F68CF" w14:textId="0266F8F0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>唐纳德</w:t>
      </w:r>
      <w:r w:rsidRPr="00C542D7">
        <w:rPr>
          <w:rFonts w:ascii="Helvetica" w:eastAsiaTheme="minorEastAsia" w:hAnsi="Helvetica"/>
        </w:rPr>
        <w:t>·</w:t>
      </w:r>
      <w:r w:rsidRPr="00C542D7">
        <w:rPr>
          <w:rFonts w:ascii="Helvetica" w:eastAsiaTheme="minorEastAsia" w:hAnsi="Helvetica"/>
        </w:rPr>
        <w:t>特朗普当选总统后成立了政府效率部（</w:t>
      </w:r>
      <w:r w:rsidRPr="00C542D7">
        <w:rPr>
          <w:rFonts w:ascii="Helvetica" w:eastAsiaTheme="minorEastAsia" w:hAnsi="Helvetica"/>
        </w:rPr>
        <w:t>DOGE</w:t>
      </w:r>
      <w:r w:rsidRPr="00C542D7">
        <w:rPr>
          <w:rFonts w:ascii="Helvetica" w:eastAsiaTheme="minorEastAsia" w:hAnsi="Helvetica"/>
        </w:rPr>
        <w:t>），由埃隆</w:t>
      </w:r>
      <w:r w:rsidRPr="00C542D7">
        <w:rPr>
          <w:rFonts w:ascii="Helvetica" w:eastAsiaTheme="minorEastAsia" w:hAnsi="Helvetica"/>
        </w:rPr>
        <w:t>·</w:t>
      </w:r>
      <w:r w:rsidRPr="00C542D7">
        <w:rPr>
          <w:rFonts w:ascii="Helvetica" w:eastAsiaTheme="minorEastAsia" w:hAnsi="Helvetica"/>
        </w:rPr>
        <w:t>马斯克和维韦克</w:t>
      </w:r>
      <w:r w:rsidRPr="00C542D7">
        <w:rPr>
          <w:rFonts w:ascii="Helvetica" w:eastAsiaTheme="minorEastAsia" w:hAnsi="Helvetica"/>
        </w:rPr>
        <w:t>·</w:t>
      </w:r>
      <w:r w:rsidRPr="00C542D7">
        <w:rPr>
          <w:rFonts w:ascii="Helvetica" w:eastAsiaTheme="minorEastAsia" w:hAnsi="Helvetica"/>
        </w:rPr>
        <w:t>拉马斯瓦米领导。</w:t>
      </w:r>
      <w:r w:rsidRPr="00C542D7">
        <w:rPr>
          <w:rFonts w:ascii="Helvetica" w:eastAsiaTheme="minorEastAsia" w:hAnsi="Helvetica"/>
        </w:rPr>
        <w:tab/>
      </w:r>
    </w:p>
    <w:p w14:paraId="45FEE168" w14:textId="14C5CAD5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</w:p>
    <w:p w14:paraId="6126BB09" w14:textId="1125E6E0" w:rsidR="00C542D7" w:rsidRPr="00C542D7" w:rsidRDefault="00F91AB8" w:rsidP="00631DE0">
      <w:pPr>
        <w:spacing w:line="400" w:lineRule="exact"/>
        <w:rPr>
          <w:rFonts w:ascii="Helvetica" w:eastAsiaTheme="minorEastAsia" w:hAnsi="Helvetica"/>
        </w:rPr>
      </w:pPr>
      <w:r w:rsidRPr="004D4EA0">
        <w:rPr>
          <w:rFonts w:ascii="圆体-简" w:eastAsia="圆体-简" w:hAnsi="圆体-简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FE6B0" wp14:editId="27016D20">
                <wp:simplePos x="0" y="0"/>
                <wp:positionH relativeFrom="column">
                  <wp:posOffset>5242772</wp:posOffset>
                </wp:positionH>
                <wp:positionV relativeFrom="paragraph">
                  <wp:posOffset>321733</wp:posOffset>
                </wp:positionV>
                <wp:extent cx="1388110" cy="425005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425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1364B" w14:textId="053A989C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91AB8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voluntary </w:t>
                            </w:r>
                            <w:r w:rsidRPr="00F91AB8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[ˈvɑːlənteri] adj. </w:t>
                            </w:r>
                            <w:r w:rsidRPr="00F91AB8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自愿的，主动的</w:t>
                            </w:r>
                          </w:p>
                          <w:p w14:paraId="33FD458E" w14:textId="16622ADC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12FE55" w14:textId="26B3D680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38BB40" w14:textId="77777777" w:rsidR="00F91AB8" w:rsidRPr="00F91AB8" w:rsidRDefault="00F91AB8" w:rsidP="00F91AB8">
                            <w:pPr>
                              <w:rPr>
                                <w:rFonts w:ascii="Helvetica" w:eastAsiaTheme="minorEastAsia" w:hAnsi="Helvetic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09CCA4B" w14:textId="77777777" w:rsidR="00F91AB8" w:rsidRP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91AB8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negotiate</w:t>
                            </w:r>
                            <w:r w:rsidRPr="00F91AB8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[nɪˈɡoʊʃieɪt] v. </w:t>
                            </w:r>
                            <w:r w:rsidRPr="00F91AB8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谈判，商定</w:t>
                            </w:r>
                          </w:p>
                          <w:p w14:paraId="160A4A5E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BDEBA1E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5B8FFE3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CA5EEEF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614D0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C686E08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40B6867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67473B9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2AC71F" w14:textId="77777777" w:rsidR="00F91AB8" w:rsidRDefault="00F91AB8" w:rsidP="00F91AB8">
                            <w:pPr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4A96A0F" w14:textId="5C883A20" w:rsidR="00F91AB8" w:rsidRPr="001661B1" w:rsidRDefault="00F91AB8" w:rsidP="00F91AB8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F91AB8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agile </w:t>
                            </w:r>
                            <w:r w:rsidRPr="00F91AB8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[ˈædʒ(ə)l] adj. </w:t>
                            </w:r>
                            <w:r w:rsidRPr="00F91AB8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敏捷的，灵活的；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FE6B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9" type="#_x0000_t202" style="position:absolute;margin-left:412.8pt;margin-top:25.35pt;width:109.3pt;height:3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" filled="f" stroked="f" strokeweight=".5pt">
                <v:textbox>
                  <w:txbxContent>
                    <w:p w14:paraId="5251364B" w14:textId="053A989C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  <w:r w:rsidRPr="00F91AB8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 xml:space="preserve">voluntary </w:t>
                      </w:r>
                      <w:r w:rsidRPr="00F91AB8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[ˈvɑːlənteri] adj. </w:t>
                      </w:r>
                      <w:r w:rsidRPr="00F91AB8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自愿的，主动的</w:t>
                      </w:r>
                    </w:p>
                    <w:p w14:paraId="33FD458E" w14:textId="16622ADC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F12FE55" w14:textId="26B3D680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38BB40" w14:textId="77777777" w:rsidR="00F91AB8" w:rsidRPr="00F91AB8" w:rsidRDefault="00F91AB8" w:rsidP="00F91AB8">
                      <w:pPr>
                        <w:rPr>
                          <w:rFonts w:ascii="Helvetica" w:eastAsiaTheme="minorEastAsia" w:hAnsi="Helvetica" w:hint="eastAs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09CCA4B" w14:textId="77777777" w:rsidR="00F91AB8" w:rsidRP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  <w:r w:rsidRPr="00F91AB8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negotiate</w:t>
                      </w:r>
                      <w:r w:rsidRPr="00F91AB8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[nɪˈɡoʊʃieɪt] v. </w:t>
                      </w:r>
                      <w:r w:rsidRPr="00F91AB8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谈判，商定</w:t>
                      </w:r>
                    </w:p>
                    <w:p w14:paraId="160A4A5E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BDEBA1E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5B8FFE3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CA5EEEF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27614D0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C686E08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40B6867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67473B9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12AC71F" w14:textId="77777777" w:rsidR="00F91AB8" w:rsidRDefault="00F91AB8" w:rsidP="00F91AB8">
                      <w:pPr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4A96A0F" w14:textId="5C883A20" w:rsidR="00F91AB8" w:rsidRPr="001661B1" w:rsidRDefault="00F91AB8" w:rsidP="00F91AB8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F91AB8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 xml:space="preserve">agile </w:t>
                      </w:r>
                      <w:r w:rsidRPr="00F91AB8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[ˈædʒ(ə)l] adj. </w:t>
                      </w:r>
                      <w:r w:rsidRPr="00F91AB8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敏捷的，灵活的；</w:t>
                      </w:r>
                    </w:p>
                  </w:txbxContent>
                </v:textbox>
              </v:shape>
            </w:pict>
          </mc:Fallback>
        </mc:AlternateContent>
      </w:r>
      <w:r w:rsidR="00C542D7" w:rsidRPr="00C542D7">
        <w:rPr>
          <w:rFonts w:ascii="Helvetica" w:eastAsiaTheme="minorEastAsia" w:hAnsi="Helvetica"/>
        </w:rPr>
        <w:t xml:space="preserve">The department plans to end remote work in federal agencies to encourage </w:t>
      </w:r>
      <w:r w:rsidR="00C542D7" w:rsidRPr="00F91AB8">
        <w:rPr>
          <w:rFonts w:ascii="Helvetica" w:eastAsiaTheme="minorEastAsia" w:hAnsi="Helvetica"/>
          <w:highlight w:val="yellow"/>
        </w:rPr>
        <w:t>voluntary</w:t>
      </w:r>
      <w:r w:rsidR="00C542D7" w:rsidRPr="00C542D7">
        <w:rPr>
          <w:rFonts w:ascii="Helvetica" w:eastAsiaTheme="minorEastAsia" w:hAnsi="Helvetica"/>
        </w:rPr>
        <w:t xml:space="preserve"> resignations, reduce the workforce, and cut costs.</w:t>
      </w:r>
    </w:p>
    <w:p w14:paraId="2B2378F9" w14:textId="46C88F5C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>该部门计划取消联邦机构的远程工作以鼓励员工自愿离职，减少人力资源并节约成本。</w:t>
      </w:r>
      <w:r w:rsidRPr="00C542D7">
        <w:rPr>
          <w:rFonts w:ascii="Helvetica" w:eastAsiaTheme="minorEastAsia" w:hAnsi="Helvetica"/>
        </w:rPr>
        <w:tab/>
      </w:r>
    </w:p>
    <w:p w14:paraId="02584DCE" w14:textId="77777777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</w:p>
    <w:p w14:paraId="474740D2" w14:textId="7616E787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 xml:space="preserve">Changes to labor contracts must be </w:t>
      </w:r>
      <w:r w:rsidRPr="00F91AB8">
        <w:rPr>
          <w:rFonts w:ascii="Helvetica" w:eastAsiaTheme="minorEastAsia" w:hAnsi="Helvetica"/>
          <w:highlight w:val="yellow"/>
        </w:rPr>
        <w:t>negotiated</w:t>
      </w:r>
      <w:r w:rsidRPr="00C542D7">
        <w:rPr>
          <w:rFonts w:ascii="Helvetica" w:eastAsiaTheme="minorEastAsia" w:hAnsi="Helvetica"/>
        </w:rPr>
        <w:t>, warns the American Federation of Government Employees.</w:t>
      </w:r>
    </w:p>
    <w:p w14:paraId="6EBA773B" w14:textId="5A861E59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>美国政府雇员联合会提醒，劳动合同的变更需通过集体谈判。</w:t>
      </w:r>
      <w:r w:rsidRPr="00C542D7">
        <w:rPr>
          <w:rFonts w:ascii="Helvetica" w:eastAsiaTheme="minorEastAsia" w:hAnsi="Helvetica"/>
        </w:rPr>
        <w:tab/>
      </w:r>
    </w:p>
    <w:p w14:paraId="12A86FE5" w14:textId="76D2966C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</w:p>
    <w:p w14:paraId="189D1C29" w14:textId="77777777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>The plan could involve relocating some agencies from Washington, D.C., and includes a strategy to reduce funding for programs no longer authorized by Congress.</w:t>
      </w:r>
    </w:p>
    <w:p w14:paraId="745207ED" w14:textId="63D8716B" w:rsid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>此计划可能涉及将某些机构迁出华盛顿特区，并计划削减国会未再授权的项目资金。</w:t>
      </w:r>
      <w:r w:rsidRPr="00C542D7">
        <w:rPr>
          <w:rFonts w:ascii="Helvetica" w:eastAsiaTheme="minorEastAsia" w:hAnsi="Helvetica"/>
        </w:rPr>
        <w:tab/>
      </w:r>
    </w:p>
    <w:p w14:paraId="0183FACE" w14:textId="77777777" w:rsidR="00786EE0" w:rsidRPr="00C542D7" w:rsidRDefault="00786EE0" w:rsidP="00631DE0">
      <w:pPr>
        <w:spacing w:line="400" w:lineRule="exact"/>
        <w:rPr>
          <w:rFonts w:ascii="Helvetica" w:eastAsiaTheme="minorEastAsia" w:hAnsi="Helvetica"/>
        </w:rPr>
      </w:pPr>
    </w:p>
    <w:p w14:paraId="4CEE229E" w14:textId="67BD232C" w:rsidR="00C542D7" w:rsidRPr="00C542D7" w:rsidRDefault="00C542D7" w:rsidP="00631DE0">
      <w:pPr>
        <w:spacing w:line="400" w:lineRule="exact"/>
        <w:rPr>
          <w:rFonts w:ascii="Helvetica" w:eastAsiaTheme="minorEastAsia" w:hAnsi="Helvetica"/>
        </w:rPr>
      </w:pPr>
      <w:r w:rsidRPr="00C542D7">
        <w:rPr>
          <w:rFonts w:ascii="Helvetica" w:eastAsiaTheme="minorEastAsia" w:hAnsi="Helvetica"/>
        </w:rPr>
        <w:t xml:space="preserve">DOGE aims to use reports from various governmental sources to form an </w:t>
      </w:r>
      <w:r w:rsidRPr="00F91AB8">
        <w:rPr>
          <w:rFonts w:ascii="Helvetica" w:eastAsiaTheme="minorEastAsia" w:hAnsi="Helvetica"/>
          <w:highlight w:val="yellow"/>
        </w:rPr>
        <w:t>agile</w:t>
      </w:r>
      <w:r w:rsidRPr="00C542D7">
        <w:rPr>
          <w:rFonts w:ascii="Helvetica" w:eastAsiaTheme="minorEastAsia" w:hAnsi="Helvetica"/>
        </w:rPr>
        <w:t xml:space="preserve"> team that will work with agencies to implement spending cuts.</w:t>
      </w:r>
    </w:p>
    <w:p w14:paraId="7774D2F5" w14:textId="77777777" w:rsidR="00C542D7" w:rsidRDefault="00C542D7" w:rsidP="00631DE0">
      <w:pPr>
        <w:spacing w:line="400" w:lineRule="exact"/>
        <w:rPr>
          <w:rFonts w:asciiTheme="minorEastAsia" w:eastAsiaTheme="minorEastAsia" w:hAnsiTheme="minorEastAsia"/>
        </w:rPr>
      </w:pPr>
      <w:r w:rsidRPr="00C542D7">
        <w:rPr>
          <w:rFonts w:ascii="Helvetica" w:eastAsiaTheme="minorEastAsia" w:hAnsi="Helvetica"/>
        </w:rPr>
        <w:t>DOGE</w:t>
      </w:r>
      <w:r w:rsidRPr="00C542D7">
        <w:rPr>
          <w:rFonts w:ascii="Helvetica" w:eastAsiaTheme="minorEastAsia" w:hAnsi="Helvetica"/>
        </w:rPr>
        <w:t>计划利用来自不同政府部门的报告，组建一个灵活的小团队与各机构合作实施开支削减。</w:t>
      </w:r>
      <w:r w:rsidRPr="00C542D7">
        <w:rPr>
          <w:rFonts w:asciiTheme="minorEastAsia" w:eastAsiaTheme="minorEastAsia" w:hAnsiTheme="minorEastAsia"/>
        </w:rPr>
        <w:tab/>
      </w:r>
    </w:p>
    <w:p w14:paraId="4A96D2A3" w14:textId="2FE8D70D" w:rsidR="00631DE0" w:rsidRPr="002D6730" w:rsidRDefault="00C542D7" w:rsidP="00631DE0">
      <w:pPr>
        <w:spacing w:line="400" w:lineRule="exact"/>
        <w:rPr>
          <w:rFonts w:asciiTheme="minorEastAsia" w:eastAsiaTheme="minorEastAsia" w:hAnsiTheme="minorEastAsia"/>
        </w:rPr>
      </w:pPr>
      <w:r w:rsidRPr="00C542D7">
        <w:rPr>
          <w:rFonts w:asciiTheme="minorEastAsia" w:eastAsiaTheme="minorEastAsia" w:hAnsiTheme="minorEastAsia"/>
        </w:rPr>
        <w:tab/>
      </w:r>
      <w:r>
        <w:rPr>
          <w:rFonts w:ascii="Calibri" w:eastAsiaTheme="minorEastAsia" w:hAnsi="Calibri" w:cs="Calibri"/>
        </w:rPr>
        <w:t xml:space="preserve"> </w:t>
      </w:r>
    </w:p>
    <w:p w14:paraId="2BFEC7ED" w14:textId="684890F5" w:rsidR="00C070FA" w:rsidRPr="00631DE0" w:rsidRDefault="00C070FA" w:rsidP="009875F0">
      <w:pPr>
        <w:rPr>
          <w:rFonts w:ascii="Helvetica" w:hAnsi="Helvetica"/>
        </w:rPr>
      </w:pPr>
    </w:p>
    <w:p w14:paraId="03C39AAF" w14:textId="6451D7C5" w:rsidR="00105009" w:rsidRPr="009875F0" w:rsidRDefault="00105009" w:rsidP="00610B47"/>
    <w:sectPr w:rsidR="00105009" w:rsidRPr="009875F0" w:rsidSect="00B61F34">
      <w:headerReference w:type="even" r:id="rId7"/>
      <w:footerReference w:type="default" r:id="rId8"/>
      <w:headerReference w:type="first" r:id="rId9"/>
      <w:type w:val="continuous"/>
      <w:pgSz w:w="11900" w:h="16840"/>
      <w:pgMar w:top="1440" w:right="2835" w:bottom="1440" w:left="1077" w:header="851" w:footer="992" w:gutter="0"/>
      <w:pgNumType w:start="1"/>
      <w:cols w:sep="1" w:space="24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8FAF0" w14:textId="77777777" w:rsidR="007236A1" w:rsidRDefault="007236A1" w:rsidP="002275F7">
      <w:r>
        <w:separator/>
      </w:r>
    </w:p>
  </w:endnote>
  <w:endnote w:type="continuationSeparator" w:id="0">
    <w:p w14:paraId="086A173B" w14:textId="77777777" w:rsidR="007236A1" w:rsidRDefault="007236A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anti SC Light">
    <w:altName w:val="Yuan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CB16A" w14:textId="77777777" w:rsidR="007236A1" w:rsidRDefault="007236A1" w:rsidP="002275F7">
      <w:r>
        <w:separator/>
      </w:r>
    </w:p>
  </w:footnote>
  <w:footnote w:type="continuationSeparator" w:id="0">
    <w:p w14:paraId="3BCF17AE" w14:textId="77777777" w:rsidR="007236A1" w:rsidRDefault="007236A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236A1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236A1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45249"/>
    <w:rsid w:val="00064407"/>
    <w:rsid w:val="00071F8D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E4474"/>
    <w:rsid w:val="000F7F31"/>
    <w:rsid w:val="00105009"/>
    <w:rsid w:val="00110044"/>
    <w:rsid w:val="001319E1"/>
    <w:rsid w:val="00137558"/>
    <w:rsid w:val="00152B16"/>
    <w:rsid w:val="00153A99"/>
    <w:rsid w:val="001661B1"/>
    <w:rsid w:val="00185A67"/>
    <w:rsid w:val="00185AA1"/>
    <w:rsid w:val="00193F81"/>
    <w:rsid w:val="001A6E87"/>
    <w:rsid w:val="001A7D20"/>
    <w:rsid w:val="001B7C3F"/>
    <w:rsid w:val="001D1EB0"/>
    <w:rsid w:val="001D672B"/>
    <w:rsid w:val="001E10DE"/>
    <w:rsid w:val="001E64D9"/>
    <w:rsid w:val="00200E6F"/>
    <w:rsid w:val="0021684D"/>
    <w:rsid w:val="00216A39"/>
    <w:rsid w:val="002260B3"/>
    <w:rsid w:val="002275F7"/>
    <w:rsid w:val="00256144"/>
    <w:rsid w:val="0026184E"/>
    <w:rsid w:val="002723FB"/>
    <w:rsid w:val="002737C6"/>
    <w:rsid w:val="00291192"/>
    <w:rsid w:val="002C0DF5"/>
    <w:rsid w:val="002C6E0A"/>
    <w:rsid w:val="002D6730"/>
    <w:rsid w:val="002F3259"/>
    <w:rsid w:val="00316A00"/>
    <w:rsid w:val="00317494"/>
    <w:rsid w:val="00325595"/>
    <w:rsid w:val="00326EE4"/>
    <w:rsid w:val="0036348A"/>
    <w:rsid w:val="003666C5"/>
    <w:rsid w:val="00367644"/>
    <w:rsid w:val="003723FF"/>
    <w:rsid w:val="00383FE3"/>
    <w:rsid w:val="00390DF0"/>
    <w:rsid w:val="003A7846"/>
    <w:rsid w:val="003B3BAE"/>
    <w:rsid w:val="003D3E4F"/>
    <w:rsid w:val="003E5513"/>
    <w:rsid w:val="004018EB"/>
    <w:rsid w:val="00404841"/>
    <w:rsid w:val="00424C96"/>
    <w:rsid w:val="00457E76"/>
    <w:rsid w:val="00490539"/>
    <w:rsid w:val="004B248B"/>
    <w:rsid w:val="004D4EA0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73E1A"/>
    <w:rsid w:val="00581FA3"/>
    <w:rsid w:val="00583443"/>
    <w:rsid w:val="005A0525"/>
    <w:rsid w:val="005C1384"/>
    <w:rsid w:val="005C1E0A"/>
    <w:rsid w:val="005D4623"/>
    <w:rsid w:val="00610B47"/>
    <w:rsid w:val="00631DE0"/>
    <w:rsid w:val="006418B0"/>
    <w:rsid w:val="0064383C"/>
    <w:rsid w:val="006576A3"/>
    <w:rsid w:val="00663B99"/>
    <w:rsid w:val="00676D37"/>
    <w:rsid w:val="0067739E"/>
    <w:rsid w:val="006778C6"/>
    <w:rsid w:val="006957FB"/>
    <w:rsid w:val="006C4550"/>
    <w:rsid w:val="006C723D"/>
    <w:rsid w:val="006D15A2"/>
    <w:rsid w:val="006D53C6"/>
    <w:rsid w:val="006E136B"/>
    <w:rsid w:val="006E13D3"/>
    <w:rsid w:val="006E304E"/>
    <w:rsid w:val="006F2498"/>
    <w:rsid w:val="006F5DED"/>
    <w:rsid w:val="0070080E"/>
    <w:rsid w:val="007124DC"/>
    <w:rsid w:val="00722127"/>
    <w:rsid w:val="007236A1"/>
    <w:rsid w:val="0072476D"/>
    <w:rsid w:val="0073544F"/>
    <w:rsid w:val="00735B1C"/>
    <w:rsid w:val="00772BC1"/>
    <w:rsid w:val="00786EE0"/>
    <w:rsid w:val="0078702F"/>
    <w:rsid w:val="007B6093"/>
    <w:rsid w:val="007B7D7F"/>
    <w:rsid w:val="007C7B08"/>
    <w:rsid w:val="007D66B1"/>
    <w:rsid w:val="007D6AE2"/>
    <w:rsid w:val="007E21FF"/>
    <w:rsid w:val="007E37A5"/>
    <w:rsid w:val="007F04EC"/>
    <w:rsid w:val="007F6703"/>
    <w:rsid w:val="00800543"/>
    <w:rsid w:val="00831F7F"/>
    <w:rsid w:val="00835D64"/>
    <w:rsid w:val="00870C3F"/>
    <w:rsid w:val="00872962"/>
    <w:rsid w:val="0088163F"/>
    <w:rsid w:val="0088197B"/>
    <w:rsid w:val="00887907"/>
    <w:rsid w:val="00894BF7"/>
    <w:rsid w:val="008A402E"/>
    <w:rsid w:val="008B2382"/>
    <w:rsid w:val="008C733C"/>
    <w:rsid w:val="009026DC"/>
    <w:rsid w:val="00907E0E"/>
    <w:rsid w:val="00970566"/>
    <w:rsid w:val="0098553A"/>
    <w:rsid w:val="009875F0"/>
    <w:rsid w:val="009B3DE6"/>
    <w:rsid w:val="009C0E0B"/>
    <w:rsid w:val="009C74BF"/>
    <w:rsid w:val="009D573A"/>
    <w:rsid w:val="009F4A26"/>
    <w:rsid w:val="00A036E2"/>
    <w:rsid w:val="00A04DA0"/>
    <w:rsid w:val="00A115C4"/>
    <w:rsid w:val="00A24930"/>
    <w:rsid w:val="00A34847"/>
    <w:rsid w:val="00A3734F"/>
    <w:rsid w:val="00A52AC2"/>
    <w:rsid w:val="00A662F2"/>
    <w:rsid w:val="00A86B14"/>
    <w:rsid w:val="00AB4A68"/>
    <w:rsid w:val="00AB73C6"/>
    <w:rsid w:val="00AB7C24"/>
    <w:rsid w:val="00AC6820"/>
    <w:rsid w:val="00B14836"/>
    <w:rsid w:val="00B159FA"/>
    <w:rsid w:val="00B368AF"/>
    <w:rsid w:val="00B61F34"/>
    <w:rsid w:val="00B72013"/>
    <w:rsid w:val="00BA6CF1"/>
    <w:rsid w:val="00BB77E4"/>
    <w:rsid w:val="00BF4E65"/>
    <w:rsid w:val="00C0351F"/>
    <w:rsid w:val="00C070FA"/>
    <w:rsid w:val="00C11956"/>
    <w:rsid w:val="00C14904"/>
    <w:rsid w:val="00C20590"/>
    <w:rsid w:val="00C21AD1"/>
    <w:rsid w:val="00C35ECF"/>
    <w:rsid w:val="00C4751D"/>
    <w:rsid w:val="00C542D7"/>
    <w:rsid w:val="00C54490"/>
    <w:rsid w:val="00C5519B"/>
    <w:rsid w:val="00C9528A"/>
    <w:rsid w:val="00CA69D7"/>
    <w:rsid w:val="00CB189D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DD1"/>
    <w:rsid w:val="00D84A13"/>
    <w:rsid w:val="00D87031"/>
    <w:rsid w:val="00DA6AC2"/>
    <w:rsid w:val="00DB0FAF"/>
    <w:rsid w:val="00DB2FCD"/>
    <w:rsid w:val="00DC1AEC"/>
    <w:rsid w:val="00DD1792"/>
    <w:rsid w:val="00DE17B4"/>
    <w:rsid w:val="00DE36CC"/>
    <w:rsid w:val="00DE4B6D"/>
    <w:rsid w:val="00DF59FC"/>
    <w:rsid w:val="00E02682"/>
    <w:rsid w:val="00E07A11"/>
    <w:rsid w:val="00E13746"/>
    <w:rsid w:val="00E412BA"/>
    <w:rsid w:val="00E61DF1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285"/>
    <w:rsid w:val="00F63BA1"/>
    <w:rsid w:val="00F726A1"/>
    <w:rsid w:val="00F840B0"/>
    <w:rsid w:val="00F87DF9"/>
    <w:rsid w:val="00F91AB8"/>
    <w:rsid w:val="00F938D2"/>
    <w:rsid w:val="00FA004C"/>
    <w:rsid w:val="00FA57EC"/>
    <w:rsid w:val="00FB1167"/>
    <w:rsid w:val="00FB4920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C542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character" w:styleId="ab">
    <w:name w:val="line number"/>
    <w:basedOn w:val="a0"/>
    <w:uiPriority w:val="99"/>
    <w:semiHidden/>
    <w:unhideWhenUsed/>
    <w:rsid w:val="00C070FA"/>
  </w:style>
  <w:style w:type="character" w:customStyle="1" w:styleId="10">
    <w:name w:val="标题 1 字符"/>
    <w:basedOn w:val="a0"/>
    <w:link w:val="1"/>
    <w:uiPriority w:val="9"/>
    <w:rsid w:val="00C542D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2022-10-14T09:27:00Z</cp:lastPrinted>
  <dcterms:created xsi:type="dcterms:W3CDTF">2024-11-22T11:57:00Z</dcterms:created>
  <dcterms:modified xsi:type="dcterms:W3CDTF">2024-11-22T13:24:00Z</dcterms:modified>
</cp:coreProperties>
</file>