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Adobe Photoshop,</w:t>
      </w:r>
      <w:r w:rsidR="00DC6513">
        <w:rPr>
          <w:rFonts w:ascii="Calibri Light" w:hAnsi="Calibri Light"/>
          <w:sz w:val="20"/>
          <w:szCs w:val="20"/>
        </w:rPr>
        <w:t xml:space="preserve"> </w:t>
      </w:r>
      <w:proofErr w:type="spellStart"/>
      <w:r w:rsidR="00DC6513">
        <w:rPr>
          <w:rFonts w:ascii="Calibri Light" w:hAnsi="Calibri Light"/>
          <w:sz w:val="20"/>
          <w:szCs w:val="20"/>
        </w:rPr>
        <w:t>OnBase</w:t>
      </w:r>
      <w:proofErr w:type="spellEnd"/>
      <w:r w:rsidR="00DC6513">
        <w:rPr>
          <w:rFonts w:ascii="Calibri Light" w:hAnsi="Calibri Light"/>
          <w:sz w:val="20"/>
          <w:szCs w:val="20"/>
        </w:rPr>
        <w:t xml:space="preserve"> EMC,</w:t>
      </w:r>
      <w:r w:rsidR="001A0D6A" w:rsidRPr="003526C7">
        <w:rPr>
          <w:rFonts w:ascii="Calibri Light" w:hAnsi="Calibri Light"/>
          <w:sz w:val="20"/>
          <w:szCs w:val="20"/>
        </w:rPr>
        <w:t xml:space="preserve">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w:t>
      </w:r>
      <w:proofErr w:type="spellStart"/>
      <w:r>
        <w:rPr>
          <w:rFonts w:ascii="Calibri Light" w:hAnsi="Calibri Light"/>
          <w:sz w:val="20"/>
          <w:szCs w:val="20"/>
        </w:rPr>
        <w:t>Balsamiq</w:t>
      </w:r>
      <w:proofErr w:type="spellEnd"/>
      <w:r>
        <w:rPr>
          <w:rFonts w:ascii="Calibri Light" w:hAnsi="Calibri Light"/>
          <w:sz w:val="20"/>
          <w:szCs w:val="20"/>
        </w:rPr>
        <w:t xml:space="preserve">,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2F4EB9" w:rsidRPr="00137D7C" w:rsidRDefault="002F4EB9" w:rsidP="00137D7C">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137D7C" w:rsidRDefault="00137D7C" w:rsidP="00972E10">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37D7C" w:rsidRDefault="009C12E7" w:rsidP="00972E10">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merger into three tiered development environment</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2F4EB9" w:rsidRP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A0D6A"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merger into three tiered development environment</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37D7C" w:rsidRDefault="00137D7C" w:rsidP="001A0D6A">
      <w:pPr>
        <w:numPr>
          <w:ilvl w:val="3"/>
          <w:numId w:val="1"/>
        </w:numPr>
        <w:ind w:left="1680" w:hanging="240"/>
        <w:rPr>
          <w:rFonts w:ascii="Calibri Light" w:hAnsi="Calibri Light"/>
          <w:sz w:val="20"/>
          <w:szCs w:val="20"/>
        </w:rPr>
      </w:pPr>
      <w:r>
        <w:rPr>
          <w:rFonts w:ascii="Calibri Light" w:hAnsi="Calibri Light"/>
          <w:sz w:val="20"/>
          <w:szCs w:val="20"/>
        </w:rPr>
        <w:t>Worked with three tiered develop</w:t>
      </w:r>
      <w:r w:rsidR="009C12E7">
        <w:rPr>
          <w:rFonts w:ascii="Calibri Light" w:hAnsi="Calibri Light"/>
          <w:sz w:val="20"/>
          <w:szCs w:val="20"/>
        </w:rPr>
        <w:t xml:space="preserve">ment environment, all </w:t>
      </w:r>
      <w:r>
        <w:rPr>
          <w:rFonts w:ascii="Calibri Light" w:hAnsi="Calibri Light"/>
          <w:sz w:val="20"/>
          <w:szCs w:val="20"/>
        </w:rPr>
        <w:t>code had to be reviewed by full-time developer</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137D7C" w:rsidRDefault="001A0D6A" w:rsidP="00137D7C">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w:t>
      </w:r>
      <w:r w:rsidR="009C12E7">
        <w:rPr>
          <w:rFonts w:ascii="Calibri Light" w:hAnsi="Calibri Light"/>
          <w:sz w:val="20"/>
          <w:szCs w:val="20"/>
        </w:rPr>
        <w:t xml:space="preserve"> the</w:t>
      </w:r>
      <w:r w:rsidR="004A2D63">
        <w:rPr>
          <w:rFonts w:ascii="Calibri Light" w:hAnsi="Calibri Light"/>
          <w:sz w:val="20"/>
          <w:szCs w:val="20"/>
        </w:rPr>
        <w:t xml:space="preserve">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Extended Campuses’ three developing environments</w:t>
      </w:r>
      <w:r w:rsidR="004A2D63">
        <w:rPr>
          <w:rFonts w:ascii="Calibri Light" w:hAnsi="Calibri Light"/>
          <w:sz w:val="20"/>
          <w:szCs w:val="20"/>
        </w:rPr>
        <w:t xml:space="preserve"> </w:t>
      </w:r>
      <w:r w:rsidR="003566EF">
        <w:rPr>
          <w:rFonts w:ascii="Calibri Light" w:hAnsi="Calibri Light"/>
          <w:sz w:val="20"/>
          <w:szCs w:val="20"/>
        </w:rPr>
        <w:t>makes me a preferred leader to leading and managing this team.</w:t>
      </w:r>
    </w:p>
    <w:p w:rsidR="004A0D45" w:rsidRDefault="004A0D45" w:rsidP="007345F7">
      <w:pPr>
        <w:rPr>
          <w:rFonts w:ascii="Calibri Light" w:hAnsi="Calibri Light"/>
          <w:sz w:val="20"/>
          <w:szCs w:val="20"/>
        </w:rPr>
      </w:pPr>
    </w:p>
    <w:p w:rsidR="00471367" w:rsidRDefault="003566EF" w:rsidP="007345F7">
      <w:pPr>
        <w:rPr>
          <w:rFonts w:ascii="Calibri Light" w:hAnsi="Calibri Light"/>
          <w:sz w:val="20"/>
          <w:szCs w:val="20"/>
        </w:rPr>
      </w:pPr>
      <w:r>
        <w:rPr>
          <w:rFonts w:ascii="Calibri Light" w:hAnsi="Calibri Light"/>
          <w:sz w:val="20"/>
          <w:szCs w:val="20"/>
        </w:rPr>
        <w:t>During my course work as a Computer Science undergraduate for NAU, one course in particular, Advance User Interface, expressed the importance to testing software applications during the development process. The professor explained that most high level business</w:t>
      </w:r>
      <w:r w:rsidR="000404F4">
        <w:rPr>
          <w:rFonts w:ascii="Calibri Light" w:hAnsi="Calibri Light"/>
          <w:sz w:val="20"/>
          <w:szCs w:val="20"/>
        </w:rPr>
        <w:t>es spend a lot of</w:t>
      </w:r>
      <w:r>
        <w:rPr>
          <w:rFonts w:ascii="Calibri Light" w:hAnsi="Calibri Light"/>
          <w:sz w:val="20"/>
          <w:szCs w:val="20"/>
        </w:rPr>
        <w:t xml:space="preserve"> time and money in the development process that only a small percentage of the total process timeline is allocated for testing. </w:t>
      </w:r>
      <w:r w:rsidR="007B35A1">
        <w:rPr>
          <w:rFonts w:ascii="Calibri Light" w:hAnsi="Calibri Light"/>
          <w:sz w:val="20"/>
          <w:szCs w:val="20"/>
        </w:rPr>
        <w:t>However, it is in the testing phase that make the</w:t>
      </w:r>
      <w:r w:rsidR="00CC6008">
        <w:rPr>
          <w:rFonts w:ascii="Calibri Light" w:hAnsi="Calibri Light"/>
          <w:sz w:val="20"/>
          <w:szCs w:val="20"/>
        </w:rPr>
        <w:t xml:space="preserve"> difference between a working</w:t>
      </w:r>
      <w:r w:rsidR="007B35A1">
        <w:rPr>
          <w:rFonts w:ascii="Calibri Light" w:hAnsi="Calibri Light"/>
          <w:sz w:val="20"/>
          <w:szCs w:val="20"/>
        </w:rPr>
        <w:t xml:space="preserve"> appli</w:t>
      </w:r>
      <w:r w:rsidR="00CC6008">
        <w:rPr>
          <w:rFonts w:ascii="Calibri Light" w:hAnsi="Calibri Light"/>
          <w:sz w:val="20"/>
          <w:szCs w:val="20"/>
        </w:rPr>
        <w:t xml:space="preserve">cation and a used application. It was also during this time that I was introduced to the formal types of testing; </w:t>
      </w:r>
      <w:r w:rsidR="00B97E29">
        <w:rPr>
          <w:rFonts w:ascii="Calibri Light" w:hAnsi="Calibri Light"/>
          <w:sz w:val="20"/>
          <w:szCs w:val="20"/>
        </w:rPr>
        <w:t xml:space="preserve">Functional Testing, Compatibility Testing, Unit Testing, </w:t>
      </w:r>
      <w:r w:rsidR="00CC6008">
        <w:rPr>
          <w:rFonts w:ascii="Calibri Light" w:hAnsi="Calibri Light"/>
          <w:sz w:val="20"/>
          <w:szCs w:val="20"/>
        </w:rPr>
        <w:t xml:space="preserve">Usability Testing, </w:t>
      </w:r>
      <w:r w:rsidR="00B97E29">
        <w:rPr>
          <w:rFonts w:ascii="Calibri Light" w:hAnsi="Calibri Light"/>
          <w:sz w:val="20"/>
          <w:szCs w:val="20"/>
        </w:rPr>
        <w:t>and Acceptance Testing.</w:t>
      </w:r>
      <w:bookmarkStart w:id="0" w:name="_GoBack"/>
      <w:bookmarkEnd w:id="0"/>
      <w:r w:rsidR="006B5E17">
        <w:rPr>
          <w:rFonts w:ascii="Calibri Light" w:hAnsi="Calibri Light"/>
          <w:sz w:val="20"/>
          <w:szCs w:val="20"/>
        </w:rPr>
        <w:t xml:space="preserve"> I applied many of these methodologies during my time developing for Extended Campuses. This helped me ensure our websites were highly useable on all web browser</w:t>
      </w:r>
      <w:r w:rsidR="00931514">
        <w:rPr>
          <w:rFonts w:ascii="Calibri Light" w:hAnsi="Calibri Light"/>
          <w:sz w:val="20"/>
          <w:szCs w:val="20"/>
        </w:rPr>
        <w:t xml:space="preserve">. </w:t>
      </w:r>
    </w:p>
    <w:p w:rsidR="009720AC" w:rsidRDefault="009720AC" w:rsidP="007345F7">
      <w:pPr>
        <w:rPr>
          <w:rFonts w:ascii="Calibri Light" w:hAnsi="Calibri Light"/>
          <w:sz w:val="20"/>
          <w:szCs w:val="20"/>
        </w:rPr>
      </w:pPr>
    </w:p>
    <w:p w:rsidR="009720AC" w:rsidRDefault="001E3978" w:rsidP="007345F7">
      <w:pPr>
        <w:rPr>
          <w:rFonts w:ascii="Calibri Light" w:hAnsi="Calibri Light"/>
          <w:sz w:val="20"/>
          <w:szCs w:val="20"/>
        </w:rPr>
      </w:pPr>
      <w:r>
        <w:rPr>
          <w:rFonts w:ascii="Calibri Light" w:hAnsi="Calibri Light"/>
          <w:sz w:val="20"/>
          <w:szCs w:val="20"/>
        </w:rPr>
        <w:t xml:space="preserve">During my time when the team transition to Application Development Team, a request came to create and hire a team of student workers specifically for the purpose of testing developed applications and possibly help out with test groups. </w:t>
      </w:r>
      <w:r w:rsidR="00781900">
        <w:rPr>
          <w:rFonts w:ascii="Calibri Light" w:hAnsi="Calibri Light"/>
          <w:sz w:val="20"/>
          <w:szCs w:val="20"/>
        </w:rPr>
        <w:t>I felt with my experience being</w:t>
      </w:r>
      <w:r w:rsidR="009C12E7">
        <w:rPr>
          <w:rFonts w:ascii="Calibri Light" w:hAnsi="Calibri Light"/>
          <w:sz w:val="20"/>
          <w:szCs w:val="20"/>
        </w:rPr>
        <w:t xml:space="preserve"> a intern tester</w:t>
      </w:r>
      <w:r w:rsidR="00642204">
        <w:rPr>
          <w:rFonts w:ascii="Calibri Light" w:hAnsi="Calibri Light"/>
          <w:sz w:val="20"/>
          <w:szCs w:val="20"/>
        </w:rPr>
        <w:t xml:space="preserve"> for IBM,</w:t>
      </w:r>
      <w:r w:rsidR="00570B15">
        <w:rPr>
          <w:rFonts w:ascii="Calibri Light" w:hAnsi="Calibri Light"/>
          <w:sz w:val="20"/>
          <w:szCs w:val="20"/>
        </w:rPr>
        <w:t xml:space="preserve"> a developer for EC/ADT, and my NAU course work I could be an asset in assessing the applicants for the student worker position. </w:t>
      </w:r>
      <w:r w:rsidR="00642204">
        <w:rPr>
          <w:rFonts w:ascii="Calibri Light" w:hAnsi="Calibri Light"/>
          <w:sz w:val="20"/>
          <w:szCs w:val="20"/>
        </w:rPr>
        <w:t>I championed the process. I wrote up the job description and reviewed it with my supervisor to ensure that the roles and responsibilities were going to be in line with our team goals and expectations. After announcements were made and flyers distributed, I became the point of contact for the students to submit their applications. For each, student that completed their application, we offered an interview. I organized the meeting space and the participants for each interview we conducted; this included one to three student workers and two to three full-time employees</w:t>
      </w:r>
      <w:r w:rsidR="009C12E7">
        <w:rPr>
          <w:rFonts w:ascii="Calibri Light" w:hAnsi="Calibri Light"/>
          <w:sz w:val="20"/>
          <w:szCs w:val="20"/>
        </w:rPr>
        <w:t xml:space="preserve"> on the hiring committee</w:t>
      </w:r>
      <w:r w:rsidR="00642204">
        <w:rPr>
          <w:rFonts w:ascii="Calibri Light" w:hAnsi="Calibri Light"/>
          <w:sz w:val="20"/>
          <w:szCs w:val="20"/>
        </w:rPr>
        <w:t>. After all the interviews were completed we had a team of five student workers from various backgrounds and college year levels. Each one brings in a new perspective to Testing Apprentice team. Some were more advanced in communication and other more on the technical knowledge level. Each one, in turned, helped one another to fulfill the roles and responsibilities of a</w:t>
      </w:r>
      <w:r w:rsidR="009C12E7">
        <w:rPr>
          <w:rFonts w:ascii="Calibri Light" w:hAnsi="Calibri Light"/>
          <w:sz w:val="20"/>
          <w:szCs w:val="20"/>
        </w:rPr>
        <w:t>n</w:t>
      </w:r>
      <w:r w:rsidR="00642204">
        <w:rPr>
          <w:rFonts w:ascii="Calibri Light" w:hAnsi="Calibri Light"/>
          <w:sz w:val="20"/>
          <w:szCs w:val="20"/>
        </w:rPr>
        <w:t xml:space="preserve"> Apprentice Tester.</w:t>
      </w:r>
    </w:p>
    <w:p w:rsidR="00642204" w:rsidRDefault="00642204" w:rsidP="007345F7">
      <w:pPr>
        <w:rPr>
          <w:rFonts w:ascii="Calibri Light" w:hAnsi="Calibri Light"/>
          <w:sz w:val="20"/>
          <w:szCs w:val="20"/>
        </w:rPr>
      </w:pPr>
    </w:p>
    <w:p w:rsidR="00642204" w:rsidRDefault="009C12E7" w:rsidP="007345F7">
      <w:pPr>
        <w:rPr>
          <w:rFonts w:ascii="Calibri Light" w:hAnsi="Calibri Light"/>
          <w:sz w:val="20"/>
          <w:szCs w:val="20"/>
        </w:rPr>
      </w:pPr>
      <w:r>
        <w:rPr>
          <w:rFonts w:ascii="Calibri Light" w:hAnsi="Calibri Light"/>
          <w:sz w:val="20"/>
          <w:szCs w:val="20"/>
        </w:rPr>
        <w:t>During my seven years working for Extended Campuses I worked with and help maintain the three tiered development environment. As a student worker, I learn the process of using the development environment to submit my code then request a full-time programmer to review my code</w:t>
      </w:r>
      <w:r w:rsidR="00DC6513">
        <w:rPr>
          <w:rFonts w:ascii="Calibri Light" w:hAnsi="Calibri Light"/>
          <w:sz w:val="20"/>
          <w:szCs w:val="20"/>
        </w:rPr>
        <w:t xml:space="preserve"> and merge into the test environment. If the developed code was good enough the full-time programmer would merge into the production environment, where the task was then placed into final review. Later when I became a full-time programmer myself, I became the one to review Apprentice Programmers code. It was my responsibility to make sure that their code followed our development standards and seek possible errors the apprentice may have missed. To make sure I was efficient at this process, I asked each apprentice to fill out an email form for me to follow when they request I merge to test. This form included revision numbers, what areas/files were changed, and what I should expect as the result of the change. This process allowed me a quick turnaround for the apprentice so they may continue working and possibly tackle more projects.</w:t>
      </w:r>
    </w:p>
    <w:p w:rsidR="00BB2B27"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C6513">
        <w:rPr>
          <w:rFonts w:ascii="Calibri Light" w:hAnsi="Calibri Light"/>
          <w:sz w:val="20"/>
          <w:szCs w:val="20"/>
        </w:rPr>
        <w:t xml:space="preserve"> provided me the skill set to implement testing methodologies</w:t>
      </w:r>
      <w:r w:rsidR="00BB2D47">
        <w:rPr>
          <w:rFonts w:ascii="Calibri Light" w:hAnsi="Calibri Light"/>
          <w:sz w:val="20"/>
          <w:szCs w:val="20"/>
        </w:rPr>
        <w:t xml:space="preserve"> to ensure quality assurance;</w:t>
      </w:r>
      <w:r w:rsidR="00DC6513">
        <w:rPr>
          <w:rFonts w:ascii="Calibri Light" w:hAnsi="Calibri Light"/>
          <w:sz w:val="20"/>
          <w:szCs w:val="20"/>
        </w:rPr>
        <w:t xml:space="preserve"> </w:t>
      </w:r>
      <w:r w:rsidR="00BB2D47">
        <w:rPr>
          <w:rFonts w:ascii="Calibri Light" w:hAnsi="Calibri Light"/>
          <w:sz w:val="20"/>
          <w:szCs w:val="20"/>
        </w:rPr>
        <w:t>as well as, the knowledge to maintain development environments.</w:t>
      </w:r>
    </w:p>
    <w:p w:rsidR="00BB2D47" w:rsidRDefault="00BB2D4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4A2D63" w:rsidRPr="00BB2D47" w:rsidRDefault="00BB2B27" w:rsidP="00BB2D47">
      <w:pPr>
        <w:rPr>
          <w:rFonts w:ascii="Calibri Light" w:hAnsi="Calibri Light"/>
          <w:sz w:val="20"/>
          <w:szCs w:val="20"/>
        </w:rPr>
      </w:pPr>
      <w:r>
        <w:rPr>
          <w:rFonts w:ascii="Calibri Light" w:hAnsi="Calibri Light"/>
          <w:sz w:val="20"/>
          <w:szCs w:val="20"/>
        </w:rPr>
        <w:t>Talbert Tso</w:t>
      </w:r>
      <w:r w:rsidR="004A2D63">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proofErr w:type="spellStart"/>
      <w:r w:rsidRPr="00535498">
        <w:rPr>
          <w:rFonts w:ascii="Calibri Light" w:hAnsi="Calibri Light"/>
          <w:b/>
          <w:sz w:val="20"/>
          <w:szCs w:val="20"/>
        </w:rPr>
        <w:t>Vivek</w:t>
      </w:r>
      <w:proofErr w:type="spellEnd"/>
      <w:r w:rsidRPr="00535498">
        <w:rPr>
          <w:rFonts w:ascii="Calibri Light" w:hAnsi="Calibri Light"/>
          <w:b/>
          <w:sz w:val="20"/>
          <w:szCs w:val="20"/>
        </w:rPr>
        <w:t xml:space="preserve"> </w:t>
      </w:r>
      <w:proofErr w:type="spellStart"/>
      <w:r w:rsidRPr="00535498">
        <w:rPr>
          <w:rFonts w:ascii="Calibri Light" w:hAnsi="Calibri Light"/>
          <w:b/>
          <w:sz w:val="20"/>
          <w:szCs w:val="20"/>
        </w:rPr>
        <w:t>Bongu</w:t>
      </w:r>
      <w:proofErr w:type="spellEnd"/>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38015D">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15D" w:rsidRDefault="0038015D" w:rsidP="005B27E1">
      <w:r>
        <w:separator/>
      </w:r>
    </w:p>
  </w:endnote>
  <w:endnote w:type="continuationSeparator" w:id="0">
    <w:p w:rsidR="0038015D" w:rsidRDefault="0038015D" w:rsidP="005B27E1">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15D" w:rsidRDefault="0038015D" w:rsidP="005B27E1">
      <w:r>
        <w:separator/>
      </w:r>
    </w:p>
  </w:footnote>
  <w:footnote w:type="continuationSeparator" w:id="0">
    <w:p w:rsidR="0038015D" w:rsidRDefault="0038015D" w:rsidP="005B2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7E1" w:rsidRPr="003526C7" w:rsidRDefault="003F261E" w:rsidP="005B27E1">
    <w:pPr>
      <w:rPr>
        <w:rFonts w:ascii="Calibri Light" w:hAnsi="Calibri Light"/>
        <w:sz w:val="40"/>
        <w:szCs w:val="40"/>
      </w:rPr>
    </w:pPr>
    <w:r w:rsidRPr="003F261E">
      <w:rPr>
        <w:rFonts w:ascii="Calibri Light" w:hAnsi="Calibri Light"/>
        <w:noProof/>
        <w:lang w:eastAsia="en-US"/>
      </w:rPr>
      <w:pict>
        <v:line id="Straight Connector 2" o:spid="_x0000_s4097" style="position:absolute;z-index:251659264;visibility:visible;mso-wrap-distance-top:-3e-5mm;mso-wrap-distance-bottom:-3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A0D6A"/>
    <w:rsid w:val="000404F4"/>
    <w:rsid w:val="000B4896"/>
    <w:rsid w:val="000C4732"/>
    <w:rsid w:val="0011658A"/>
    <w:rsid w:val="00137D7C"/>
    <w:rsid w:val="00154893"/>
    <w:rsid w:val="00185CEF"/>
    <w:rsid w:val="001A0D6A"/>
    <w:rsid w:val="001A6E91"/>
    <w:rsid w:val="001D1614"/>
    <w:rsid w:val="001E3978"/>
    <w:rsid w:val="002353C4"/>
    <w:rsid w:val="002F4EB9"/>
    <w:rsid w:val="003526C7"/>
    <w:rsid w:val="003566EF"/>
    <w:rsid w:val="0038015D"/>
    <w:rsid w:val="003D5DA9"/>
    <w:rsid w:val="003E55F3"/>
    <w:rsid w:val="003F261E"/>
    <w:rsid w:val="003F6AF4"/>
    <w:rsid w:val="00424443"/>
    <w:rsid w:val="00471367"/>
    <w:rsid w:val="004808AD"/>
    <w:rsid w:val="004A0D45"/>
    <w:rsid w:val="004A2D63"/>
    <w:rsid w:val="00534983"/>
    <w:rsid w:val="00535498"/>
    <w:rsid w:val="00570B15"/>
    <w:rsid w:val="00575B3B"/>
    <w:rsid w:val="005B27E1"/>
    <w:rsid w:val="00642204"/>
    <w:rsid w:val="00664178"/>
    <w:rsid w:val="00670C2A"/>
    <w:rsid w:val="006B5E17"/>
    <w:rsid w:val="006E0DEE"/>
    <w:rsid w:val="006E5AE8"/>
    <w:rsid w:val="006F0362"/>
    <w:rsid w:val="007345F7"/>
    <w:rsid w:val="00755F62"/>
    <w:rsid w:val="00781900"/>
    <w:rsid w:val="00782716"/>
    <w:rsid w:val="007B35A1"/>
    <w:rsid w:val="007C124D"/>
    <w:rsid w:val="007E3055"/>
    <w:rsid w:val="00832F0C"/>
    <w:rsid w:val="00834E10"/>
    <w:rsid w:val="008505BC"/>
    <w:rsid w:val="008C0175"/>
    <w:rsid w:val="008D0A09"/>
    <w:rsid w:val="008E0462"/>
    <w:rsid w:val="0091563C"/>
    <w:rsid w:val="00931514"/>
    <w:rsid w:val="009505F7"/>
    <w:rsid w:val="009720AC"/>
    <w:rsid w:val="00972E10"/>
    <w:rsid w:val="009C12E7"/>
    <w:rsid w:val="00A44A53"/>
    <w:rsid w:val="00AF78E3"/>
    <w:rsid w:val="00B561CE"/>
    <w:rsid w:val="00B64FDA"/>
    <w:rsid w:val="00B869A0"/>
    <w:rsid w:val="00B94413"/>
    <w:rsid w:val="00B97E29"/>
    <w:rsid w:val="00BB2B27"/>
    <w:rsid w:val="00BB2D47"/>
    <w:rsid w:val="00C70E4A"/>
    <w:rsid w:val="00CC6008"/>
    <w:rsid w:val="00D223EB"/>
    <w:rsid w:val="00D27922"/>
    <w:rsid w:val="00D5684D"/>
    <w:rsid w:val="00D8723F"/>
    <w:rsid w:val="00D94536"/>
    <w:rsid w:val="00DC6513"/>
    <w:rsid w:val="00DE5667"/>
    <w:rsid w:val="00DF0774"/>
    <w:rsid w:val="00EB5749"/>
    <w:rsid w:val="00ED07E1"/>
    <w:rsid w:val="00FC6A82"/>
    <w:rsid w:val="00FD48F3"/>
    <w:rsid w:val="00FD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Phoenix</cp:lastModifiedBy>
  <cp:revision>5</cp:revision>
  <dcterms:created xsi:type="dcterms:W3CDTF">2018-05-01T19:53:00Z</dcterms:created>
  <dcterms:modified xsi:type="dcterms:W3CDTF">2018-05-07T20:59:00Z</dcterms:modified>
</cp:coreProperties>
</file>