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38" w:rsidRDefault="00CD1F38" w:rsidP="00CD1F38">
      <w:pPr>
        <w:pStyle w:val="Heading1"/>
      </w:pPr>
      <w:r>
        <w:t>Shaman: Level 5, Caster Level 5, Highest Spell Cast = 3</w:t>
      </w:r>
    </w:p>
    <w:p w:rsidR="00245422" w:rsidRDefault="00245422" w:rsidP="00CD1F38">
      <w:pPr>
        <w:pStyle w:val="Heading2"/>
      </w:pPr>
      <w:r>
        <w:t>Bonus Cleric Spells – Favored Class Feat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430"/>
        <w:gridCol w:w="1350"/>
        <w:gridCol w:w="2880"/>
        <w:gridCol w:w="2628"/>
      </w:tblGrid>
      <w:tr w:rsidR="00245422" w:rsidRPr="00286F48" w:rsidTr="005E30B2">
        <w:tc>
          <w:tcPr>
            <w:tcW w:w="11016" w:type="dxa"/>
            <w:gridSpan w:val="5"/>
            <w:shd w:val="clear" w:color="auto" w:fill="1F497D" w:themeFill="text2"/>
          </w:tcPr>
          <w:p w:rsidR="00245422" w:rsidRPr="005E30B2" w:rsidRDefault="005E30B2">
            <w:pPr>
              <w:rPr>
                <w:color w:val="FFFFFF" w:themeColor="background1"/>
                <w:sz w:val="16"/>
                <w:szCs w:val="16"/>
              </w:rPr>
            </w:pPr>
            <w:r w:rsidRPr="005E30B2">
              <w:rPr>
                <w:color w:val="FFFFFF" w:themeColor="background1"/>
                <w:sz w:val="16"/>
                <w:szCs w:val="16"/>
              </w:rPr>
              <w:t>CLERIC LEVEL 1 SPELLS</w:t>
            </w:r>
          </w:p>
        </w:tc>
      </w:tr>
      <w:tr w:rsidR="00245422" w:rsidRPr="00286F48" w:rsidTr="00205447">
        <w:tc>
          <w:tcPr>
            <w:tcW w:w="1728" w:type="dxa"/>
            <w:shd w:val="clear" w:color="auto" w:fill="FFFFFF" w:themeFill="background1"/>
          </w:tcPr>
          <w:p w:rsidR="00245422" w:rsidRPr="00286F48" w:rsidRDefault="005E30B2" w:rsidP="005E30B2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Divine Favor</w:t>
            </w:r>
          </w:p>
        </w:tc>
        <w:tc>
          <w:tcPr>
            <w:tcW w:w="2430" w:type="dxa"/>
            <w:shd w:val="clear" w:color="auto" w:fill="FFFFFF" w:themeFill="background1"/>
          </w:tcPr>
          <w:p w:rsidR="00245422" w:rsidRPr="00286F48" w:rsidRDefault="005E30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Evocation</w:t>
            </w:r>
          </w:p>
        </w:tc>
        <w:tc>
          <w:tcPr>
            <w:tcW w:w="1350" w:type="dxa"/>
            <w:shd w:val="clear" w:color="auto" w:fill="FFFFFF" w:themeFill="background1"/>
          </w:tcPr>
          <w:p w:rsidR="00245422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FFFFFF" w:themeFill="background1"/>
          </w:tcPr>
          <w:p w:rsidR="00245422" w:rsidRPr="00286F48" w:rsidRDefault="005E30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Min</w:t>
            </w:r>
          </w:p>
        </w:tc>
        <w:tc>
          <w:tcPr>
            <w:tcW w:w="2628" w:type="dxa"/>
            <w:shd w:val="clear" w:color="auto" w:fill="FFFFFF" w:themeFill="background1"/>
          </w:tcPr>
          <w:p w:rsidR="00245422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Personal</w:t>
            </w:r>
          </w:p>
        </w:tc>
      </w:tr>
      <w:tr w:rsidR="00CD1F38" w:rsidRPr="00286F48" w:rsidTr="00205447">
        <w:tc>
          <w:tcPr>
            <w:tcW w:w="1728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CD1F38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[V,S</w:t>
            </w:r>
            <w:r w:rsidR="005E30B2">
              <w:rPr>
                <w:b/>
                <w:sz w:val="16"/>
                <w:szCs w:val="16"/>
              </w:rPr>
              <w:t>,DF</w:t>
            </w:r>
            <w:r w:rsidRPr="00286F48">
              <w:rPr>
                <w:b/>
                <w:sz w:val="16"/>
                <w:szCs w:val="16"/>
              </w:rPr>
              <w:t>] TARGET</w:t>
            </w:r>
            <w:r w:rsidRPr="00286F48">
              <w:rPr>
                <w:sz w:val="16"/>
                <w:szCs w:val="16"/>
              </w:rPr>
              <w:t>: You;</w:t>
            </w:r>
          </w:p>
          <w:p w:rsidR="00CD1F38" w:rsidRPr="00286F48" w:rsidRDefault="00CD1F3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EFFECT</w:t>
            </w:r>
            <w:r w:rsidRPr="00286F48">
              <w:rPr>
                <w:sz w:val="16"/>
                <w:szCs w:val="16"/>
              </w:rPr>
              <w:t xml:space="preserve">: </w:t>
            </w:r>
            <w:r w:rsidR="005E30B2" w:rsidRPr="005E30B2">
              <w:rPr>
                <w:sz w:val="16"/>
                <w:szCs w:val="16"/>
              </w:rPr>
              <w:t>Calling upon the strength and wisdom of a deity, you gain a +1 luck bonus on attack and weapon damage rolls for every three caster levels you have (at least +1, maximum +3). The bonus doesn't apply to spell damage.</w:t>
            </w:r>
          </w:p>
        </w:tc>
      </w:tr>
      <w:tr w:rsidR="00245422" w:rsidRPr="00286F48" w:rsidTr="00286F48">
        <w:tc>
          <w:tcPr>
            <w:tcW w:w="11016" w:type="dxa"/>
            <w:gridSpan w:val="5"/>
            <w:shd w:val="clear" w:color="auto" w:fill="1F497D" w:themeFill="text2"/>
          </w:tcPr>
          <w:p w:rsidR="00245422" w:rsidRPr="00286F48" w:rsidRDefault="005E30B2">
            <w:pPr>
              <w:rPr>
                <w:b/>
                <w:color w:val="FFFFFF" w:themeColor="background1"/>
                <w:sz w:val="16"/>
                <w:szCs w:val="16"/>
              </w:rPr>
            </w:pPr>
            <w:r w:rsidRPr="00286F48">
              <w:rPr>
                <w:b/>
                <w:color w:val="FFFFFF" w:themeColor="background1"/>
                <w:sz w:val="16"/>
                <w:szCs w:val="16"/>
              </w:rPr>
              <w:t>CLERIC LEVEL 2 SPELLS</w:t>
            </w:r>
          </w:p>
        </w:tc>
      </w:tr>
      <w:tr w:rsidR="00245422" w:rsidRPr="00286F48" w:rsidTr="00205447">
        <w:tc>
          <w:tcPr>
            <w:tcW w:w="1728" w:type="dxa"/>
            <w:shd w:val="clear" w:color="auto" w:fill="FFFFFF" w:themeFill="background1"/>
          </w:tcPr>
          <w:p w:rsidR="00245422" w:rsidRPr="00286F48" w:rsidRDefault="00245422" w:rsidP="00CD1F38">
            <w:pPr>
              <w:jc w:val="right"/>
              <w:rPr>
                <w:b/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Path of Glory</w:t>
            </w:r>
          </w:p>
        </w:tc>
        <w:tc>
          <w:tcPr>
            <w:tcW w:w="2430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Conjuration (Healing)</w:t>
            </w:r>
          </w:p>
        </w:tc>
        <w:tc>
          <w:tcPr>
            <w:tcW w:w="1350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FFFFFF" w:themeFill="background1"/>
          </w:tcPr>
          <w:p w:rsidR="00245422" w:rsidRPr="00286F48" w:rsidRDefault="00286F48" w:rsidP="0095005B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1 Round/Lvl</w:t>
            </w:r>
            <w:r>
              <w:rPr>
                <w:sz w:val="16"/>
                <w:szCs w:val="16"/>
              </w:rPr>
              <w:t xml:space="preserve"> </w:t>
            </w:r>
            <w:r w:rsidRPr="00286F48">
              <w:rPr>
                <w:b/>
                <w:sz w:val="16"/>
                <w:szCs w:val="16"/>
              </w:rPr>
              <w:t>(</w:t>
            </w:r>
            <w:r w:rsidR="0095005B">
              <w:rPr>
                <w:b/>
                <w:sz w:val="16"/>
                <w:szCs w:val="16"/>
              </w:rPr>
              <w:t>6</w:t>
            </w:r>
            <w:r w:rsidRPr="00286F48">
              <w:rPr>
                <w:b/>
                <w:sz w:val="16"/>
                <w:szCs w:val="16"/>
              </w:rPr>
              <w:t xml:space="preserve"> Rounds)</w:t>
            </w:r>
          </w:p>
        </w:tc>
        <w:tc>
          <w:tcPr>
            <w:tcW w:w="2628" w:type="dxa"/>
            <w:shd w:val="clear" w:color="auto" w:fill="FFFFFF" w:themeFill="background1"/>
          </w:tcPr>
          <w:p w:rsidR="00245422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Touch (see text)</w:t>
            </w:r>
          </w:p>
        </w:tc>
      </w:tr>
      <w:tr w:rsidR="00CD1F38" w:rsidRPr="00286F48" w:rsidTr="00205447">
        <w:tc>
          <w:tcPr>
            <w:tcW w:w="1728" w:type="dxa"/>
            <w:shd w:val="clear" w:color="auto" w:fill="FFFFFF" w:themeFill="background1"/>
          </w:tcPr>
          <w:p w:rsidR="00CD1F38" w:rsidRPr="00286F48" w:rsidRDefault="00CD1F38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FFFFFF" w:themeFill="background1"/>
          </w:tcPr>
          <w:p w:rsidR="00CD1F3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[V,S] TARGET</w:t>
            </w:r>
            <w:r w:rsidRPr="00286F48">
              <w:rPr>
                <w:sz w:val="16"/>
                <w:szCs w:val="16"/>
              </w:rPr>
              <w:t>: Four 5ft sq/Lvl (see text);</w:t>
            </w:r>
          </w:p>
          <w:p w:rsidR="00286F4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b/>
                <w:sz w:val="16"/>
                <w:szCs w:val="16"/>
              </w:rPr>
              <w:t>EFFECT</w:t>
            </w:r>
            <w:r w:rsidRPr="00286F48">
              <w:rPr>
                <w:sz w:val="16"/>
                <w:szCs w:val="16"/>
              </w:rPr>
              <w:t>: You cause four 5-foot squares (one of which must be your space) to glow with dim illumination. Starting on your next turn, as a swift action you can extend the glowing area by an additional four 5-foot squares; each new square must be adjacent to a square that was previously glowing. Allies who end their turns on a glowing square (including those who fall unconscious in the square) are healed of 1 point of damage.</w:t>
            </w:r>
            <w:r w:rsidR="00D102DE">
              <w:rPr>
                <w:sz w:val="16"/>
                <w:szCs w:val="16"/>
              </w:rPr>
              <w:br/>
            </w:r>
            <w:r w:rsidR="00D102DE" w:rsidRPr="00D102DE">
              <w:rPr>
                <w:b/>
                <w:sz w:val="16"/>
                <w:szCs w:val="16"/>
              </w:rPr>
              <w:t>[House Rule]</w:t>
            </w:r>
            <w:r w:rsidR="00D102DE">
              <w:rPr>
                <w:sz w:val="16"/>
                <w:szCs w:val="16"/>
              </w:rPr>
              <w:t>:</w:t>
            </w:r>
            <w:r w:rsidR="007D7454">
              <w:rPr>
                <w:sz w:val="16"/>
                <w:szCs w:val="16"/>
              </w:rPr>
              <w:t xml:space="preserve"> When a square first illuminates it automatically heals allies for 1 point of dama</w:t>
            </w:r>
            <w:r w:rsidR="00EE2F15">
              <w:rPr>
                <w:sz w:val="16"/>
                <w:szCs w:val="16"/>
              </w:rPr>
              <w:t xml:space="preserve">ge or grants 1 successful death saving throw. </w:t>
            </w:r>
            <w:r w:rsidR="00D102DE">
              <w:rPr>
                <w:sz w:val="16"/>
                <w:szCs w:val="16"/>
              </w:rPr>
              <w:t>Incapacitated players beginning their turn on a glo</w:t>
            </w:r>
            <w:r w:rsidR="007D7454">
              <w:rPr>
                <w:sz w:val="16"/>
                <w:szCs w:val="16"/>
              </w:rPr>
              <w:t>wing square automatically gain one</w:t>
            </w:r>
            <w:r w:rsidR="00D102DE">
              <w:rPr>
                <w:sz w:val="16"/>
                <w:szCs w:val="16"/>
              </w:rPr>
              <w:t xml:space="preserve"> </w:t>
            </w:r>
            <w:r w:rsidR="007D7454">
              <w:rPr>
                <w:sz w:val="16"/>
                <w:szCs w:val="16"/>
              </w:rPr>
              <w:t xml:space="preserve">(two on greater) </w:t>
            </w:r>
            <w:r w:rsidR="00D102DE">
              <w:rPr>
                <w:sz w:val="16"/>
                <w:szCs w:val="16"/>
              </w:rPr>
              <w:t>successful death saving throw</w:t>
            </w:r>
            <w:r w:rsidR="007D7454">
              <w:rPr>
                <w:sz w:val="16"/>
                <w:szCs w:val="16"/>
              </w:rPr>
              <w:t>; but gain no heath</w:t>
            </w:r>
            <w:r w:rsidR="00D102DE">
              <w:rPr>
                <w:sz w:val="16"/>
                <w:szCs w:val="16"/>
              </w:rPr>
              <w:t xml:space="preserve">. </w:t>
            </w:r>
          </w:p>
          <w:p w:rsidR="00286F48" w:rsidRPr="00286F48" w:rsidRDefault="00286F48">
            <w:pPr>
              <w:rPr>
                <w:sz w:val="16"/>
                <w:szCs w:val="16"/>
              </w:rPr>
            </w:pPr>
            <w:r w:rsidRPr="00286F48">
              <w:rPr>
                <w:sz w:val="16"/>
                <w:szCs w:val="16"/>
              </w:rPr>
              <w:t>[</w:t>
            </w:r>
            <w:r w:rsidRPr="00286F48">
              <w:rPr>
                <w:b/>
                <w:sz w:val="16"/>
                <w:szCs w:val="16"/>
              </w:rPr>
              <w:t>SR</w:t>
            </w:r>
            <w:r w:rsidRPr="00286F48">
              <w:rPr>
                <w:sz w:val="16"/>
                <w:szCs w:val="16"/>
              </w:rPr>
              <w:t>: No; none]</w:t>
            </w:r>
          </w:p>
        </w:tc>
      </w:tr>
      <w:tr w:rsidR="00481375" w:rsidRPr="0095005B" w:rsidTr="00205447">
        <w:tc>
          <w:tcPr>
            <w:tcW w:w="1728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b/>
                <w:sz w:val="16"/>
                <w:szCs w:val="16"/>
              </w:rPr>
            </w:pPr>
            <w:r w:rsidRPr="0095005B">
              <w:rPr>
                <w:b/>
                <w:sz w:val="16"/>
                <w:szCs w:val="16"/>
              </w:rPr>
              <w:t>Weapon of Awe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 w:rsidRPr="0095005B">
              <w:rPr>
                <w:sz w:val="16"/>
                <w:szCs w:val="16"/>
              </w:rPr>
              <w:t>Transmutation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Std Action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Min/Lvl </w:t>
            </w:r>
            <w:r w:rsidR="00933848">
              <w:rPr>
                <w:b/>
                <w:sz w:val="16"/>
                <w:szCs w:val="16"/>
              </w:rPr>
              <w:t>(6 Min</w:t>
            </w:r>
            <w:r w:rsidRPr="0095005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628" w:type="dxa"/>
            <w:shd w:val="clear" w:color="auto" w:fill="DBE5F1" w:themeFill="accent1" w:themeFillTint="33"/>
          </w:tcPr>
          <w:p w:rsidR="00481375" w:rsidRPr="0095005B" w:rsidRDefault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Weapon Touched</w:t>
            </w:r>
          </w:p>
        </w:tc>
      </w:tr>
      <w:tr w:rsidR="00481375" w:rsidRPr="0095005B" w:rsidTr="00205447">
        <w:tc>
          <w:tcPr>
            <w:tcW w:w="1728" w:type="dxa"/>
            <w:shd w:val="clear" w:color="auto" w:fill="DBE5F1" w:themeFill="accent1" w:themeFillTint="33"/>
          </w:tcPr>
          <w:p w:rsidR="00481375" w:rsidRPr="0095005B" w:rsidRDefault="00481375" w:rsidP="00CD1F38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88" w:type="dxa"/>
            <w:gridSpan w:val="4"/>
            <w:shd w:val="clear" w:color="auto" w:fill="DBE5F1" w:themeFill="accent1" w:themeFillTint="33"/>
          </w:tcPr>
          <w:p w:rsidR="0095005B" w:rsidRPr="0095005B" w:rsidRDefault="0095005B" w:rsidP="0095005B">
            <w:pPr>
              <w:rPr>
                <w:sz w:val="16"/>
                <w:szCs w:val="16"/>
              </w:rPr>
            </w:pPr>
            <w:r w:rsidRPr="0095005B">
              <w:rPr>
                <w:sz w:val="16"/>
                <w:szCs w:val="16"/>
              </w:rPr>
              <w:t>You transform a single weapon into an awe-inspiring instrument. The weapon gains a +2 sacred bonus on damage rolls, and if the weapon scores a critical hit, the target of that critical hit becomes shaken for 1 round with no saving throw. This is a mind-affecting fear effect. A ranged weapon affected by this spell applies these effects to its ammunition.</w:t>
            </w:r>
          </w:p>
          <w:p w:rsidR="0095005B" w:rsidRPr="0095005B" w:rsidRDefault="0095005B" w:rsidP="0095005B">
            <w:pPr>
              <w:rPr>
                <w:sz w:val="16"/>
                <w:szCs w:val="16"/>
              </w:rPr>
            </w:pPr>
          </w:p>
          <w:p w:rsidR="00481375" w:rsidRDefault="0095005B" w:rsidP="0095005B">
            <w:pPr>
              <w:rPr>
                <w:sz w:val="16"/>
                <w:szCs w:val="16"/>
              </w:rPr>
            </w:pPr>
            <w:r w:rsidRPr="0095005B">
              <w:rPr>
                <w:sz w:val="16"/>
                <w:szCs w:val="16"/>
              </w:rPr>
              <w:t>You can't cast this spell on a natural weapon, but you can cast it on an unarmed strike.</w:t>
            </w:r>
          </w:p>
          <w:p w:rsidR="0095005B" w:rsidRPr="0095005B" w:rsidRDefault="0095005B" w:rsidP="009500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 w:rsidRPr="0095005B">
              <w:rPr>
                <w:b/>
                <w:sz w:val="16"/>
                <w:szCs w:val="16"/>
              </w:rPr>
              <w:t>SR</w:t>
            </w:r>
            <w:r>
              <w:rPr>
                <w:sz w:val="16"/>
                <w:szCs w:val="16"/>
              </w:rPr>
              <w:t>: Yes (harmless, object); Will negates (harmless, object)]</w:t>
            </w:r>
          </w:p>
        </w:tc>
      </w:tr>
    </w:tbl>
    <w:p w:rsidR="005C0907" w:rsidRPr="0095005B" w:rsidRDefault="005C0907" w:rsidP="005E4374">
      <w:bookmarkStart w:id="0" w:name="_GoBack"/>
      <w:bookmarkEnd w:id="0"/>
    </w:p>
    <w:sectPr w:rsidR="005C0907" w:rsidRPr="0095005B" w:rsidSect="00245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AE" w:rsidRDefault="00F941AE" w:rsidP="00CD1F38">
      <w:pPr>
        <w:spacing w:after="0" w:line="240" w:lineRule="auto"/>
      </w:pPr>
      <w:r>
        <w:separator/>
      </w:r>
    </w:p>
  </w:endnote>
  <w:endnote w:type="continuationSeparator" w:id="0">
    <w:p w:rsidR="00F941AE" w:rsidRDefault="00F941AE" w:rsidP="00CD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AE" w:rsidRDefault="00F941AE" w:rsidP="00CD1F38">
      <w:pPr>
        <w:spacing w:after="0" w:line="240" w:lineRule="auto"/>
      </w:pPr>
      <w:r>
        <w:separator/>
      </w:r>
    </w:p>
  </w:footnote>
  <w:footnote w:type="continuationSeparator" w:id="0">
    <w:p w:rsidR="00F941AE" w:rsidRDefault="00F941AE" w:rsidP="00CD1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422"/>
    <w:rsid w:val="000634CF"/>
    <w:rsid w:val="0014796E"/>
    <w:rsid w:val="00205447"/>
    <w:rsid w:val="00215E6B"/>
    <w:rsid w:val="00245422"/>
    <w:rsid w:val="00286F48"/>
    <w:rsid w:val="00481375"/>
    <w:rsid w:val="005C0907"/>
    <w:rsid w:val="005E30B2"/>
    <w:rsid w:val="005E4374"/>
    <w:rsid w:val="007D7454"/>
    <w:rsid w:val="00933848"/>
    <w:rsid w:val="0095005B"/>
    <w:rsid w:val="00985714"/>
    <w:rsid w:val="00B510F4"/>
    <w:rsid w:val="00BC27B0"/>
    <w:rsid w:val="00C17EC0"/>
    <w:rsid w:val="00CB431E"/>
    <w:rsid w:val="00CD1F38"/>
    <w:rsid w:val="00D102DE"/>
    <w:rsid w:val="00EE2F15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AE7B"/>
  <w15:docId w15:val="{3353794E-8283-4133-9F1F-EB2B6D8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907"/>
  </w:style>
  <w:style w:type="paragraph" w:styleId="Heading1">
    <w:name w:val="heading 1"/>
    <w:basedOn w:val="Normal"/>
    <w:next w:val="Normal"/>
    <w:link w:val="Heading1Char"/>
    <w:uiPriority w:val="9"/>
    <w:qFormat/>
    <w:rsid w:val="00CD1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1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F38"/>
  </w:style>
  <w:style w:type="paragraph" w:styleId="Footer">
    <w:name w:val="footer"/>
    <w:basedOn w:val="Normal"/>
    <w:link w:val="FooterChar"/>
    <w:uiPriority w:val="99"/>
    <w:semiHidden/>
    <w:unhideWhenUsed/>
    <w:rsid w:val="00CD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F38"/>
  </w:style>
  <w:style w:type="character" w:styleId="Hyperlink">
    <w:name w:val="Hyperlink"/>
    <w:basedOn w:val="DefaultParagraphFont"/>
    <w:uiPriority w:val="99"/>
    <w:unhideWhenUsed/>
    <w:rsid w:val="00215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talbert.tso@nau.edu</cp:lastModifiedBy>
  <cp:revision>7</cp:revision>
  <dcterms:created xsi:type="dcterms:W3CDTF">2019-10-02T05:29:00Z</dcterms:created>
  <dcterms:modified xsi:type="dcterms:W3CDTF">2019-10-29T22:43:00Z</dcterms:modified>
</cp:coreProperties>
</file>