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1F38" w:rsidRDefault="00CD1F38" w:rsidP="00CD1F38">
      <w:pPr>
        <w:pStyle w:val="Heading1"/>
      </w:pPr>
      <w:r>
        <w:t>Shaman: Level 5, Caster Level 5, Highest Spell Cast = 3</w:t>
      </w:r>
    </w:p>
    <w:p w:rsidR="00245422" w:rsidRDefault="00245422" w:rsidP="00CD1F38">
      <w:pPr>
        <w:pStyle w:val="Heading2"/>
      </w:pPr>
      <w:r>
        <w:t>Bonus Cleric Spells – Favored Class Feat</w:t>
      </w:r>
    </w:p>
    <w:tbl>
      <w:tblPr>
        <w:tblStyle w:val="TableGrid"/>
        <w:tblW w:w="0" w:type="auto"/>
        <w:tblLook w:val="04A0" w:firstRow="1" w:lastRow="0" w:firstColumn="1" w:lastColumn="0" w:noHBand="0" w:noVBand="1"/>
      </w:tblPr>
      <w:tblGrid>
        <w:gridCol w:w="1728"/>
        <w:gridCol w:w="2430"/>
        <w:gridCol w:w="1350"/>
        <w:gridCol w:w="2880"/>
        <w:gridCol w:w="2628"/>
      </w:tblGrid>
      <w:tr w:rsidR="00245422" w:rsidRPr="00286F48" w:rsidTr="005E30B2">
        <w:tc>
          <w:tcPr>
            <w:tcW w:w="11016" w:type="dxa"/>
            <w:gridSpan w:val="5"/>
            <w:shd w:val="clear" w:color="auto" w:fill="1F497D" w:themeFill="text2"/>
          </w:tcPr>
          <w:p w:rsidR="00245422" w:rsidRPr="005E30B2" w:rsidRDefault="005E30B2">
            <w:pPr>
              <w:rPr>
                <w:color w:val="FFFFFF" w:themeColor="background1"/>
                <w:sz w:val="16"/>
                <w:szCs w:val="16"/>
              </w:rPr>
            </w:pPr>
            <w:r w:rsidRPr="005E30B2">
              <w:rPr>
                <w:color w:val="FFFFFF" w:themeColor="background1"/>
                <w:sz w:val="16"/>
                <w:szCs w:val="16"/>
              </w:rPr>
              <w:t>CLERIC LEVEL 1 SPELLS</w:t>
            </w:r>
          </w:p>
        </w:tc>
      </w:tr>
      <w:tr w:rsidR="00245422" w:rsidRPr="00286F48" w:rsidTr="00286F48">
        <w:tc>
          <w:tcPr>
            <w:tcW w:w="1728" w:type="dxa"/>
            <w:shd w:val="clear" w:color="auto" w:fill="DBE5F1" w:themeFill="accent1" w:themeFillTint="33"/>
          </w:tcPr>
          <w:p w:rsidR="00245422" w:rsidRPr="00286F48" w:rsidRDefault="005E30B2" w:rsidP="005E30B2">
            <w:pPr>
              <w:jc w:val="right"/>
              <w:rPr>
                <w:b/>
                <w:sz w:val="16"/>
                <w:szCs w:val="16"/>
              </w:rPr>
            </w:pPr>
            <w:r>
              <w:rPr>
                <w:b/>
                <w:sz w:val="16"/>
                <w:szCs w:val="16"/>
              </w:rPr>
              <w:t>Divine Favor</w:t>
            </w:r>
          </w:p>
        </w:tc>
        <w:tc>
          <w:tcPr>
            <w:tcW w:w="2430" w:type="dxa"/>
            <w:shd w:val="clear" w:color="auto" w:fill="DBE5F1" w:themeFill="accent1" w:themeFillTint="33"/>
          </w:tcPr>
          <w:p w:rsidR="00245422" w:rsidRPr="00286F48" w:rsidRDefault="005E30B2">
            <w:pPr>
              <w:rPr>
                <w:sz w:val="16"/>
                <w:szCs w:val="16"/>
              </w:rPr>
            </w:pPr>
            <w:r>
              <w:rPr>
                <w:sz w:val="16"/>
                <w:szCs w:val="16"/>
              </w:rPr>
              <w:t>Evocation</w:t>
            </w:r>
          </w:p>
        </w:tc>
        <w:tc>
          <w:tcPr>
            <w:tcW w:w="1350" w:type="dxa"/>
            <w:shd w:val="clear" w:color="auto" w:fill="DBE5F1" w:themeFill="accent1" w:themeFillTint="33"/>
          </w:tcPr>
          <w:p w:rsidR="00245422" w:rsidRPr="00286F48" w:rsidRDefault="00CD1F38">
            <w:pPr>
              <w:rPr>
                <w:sz w:val="16"/>
                <w:szCs w:val="16"/>
              </w:rPr>
            </w:pPr>
            <w:r w:rsidRPr="00286F48">
              <w:rPr>
                <w:sz w:val="16"/>
                <w:szCs w:val="16"/>
              </w:rPr>
              <w:t>1 Std Action</w:t>
            </w:r>
          </w:p>
        </w:tc>
        <w:tc>
          <w:tcPr>
            <w:tcW w:w="2880" w:type="dxa"/>
            <w:shd w:val="clear" w:color="auto" w:fill="DBE5F1" w:themeFill="accent1" w:themeFillTint="33"/>
          </w:tcPr>
          <w:p w:rsidR="00245422" w:rsidRPr="00286F48" w:rsidRDefault="005E30B2">
            <w:pPr>
              <w:rPr>
                <w:sz w:val="16"/>
                <w:szCs w:val="16"/>
              </w:rPr>
            </w:pPr>
            <w:r>
              <w:rPr>
                <w:sz w:val="16"/>
                <w:szCs w:val="16"/>
              </w:rPr>
              <w:t>1 Min</w:t>
            </w:r>
          </w:p>
        </w:tc>
        <w:tc>
          <w:tcPr>
            <w:tcW w:w="2628" w:type="dxa"/>
            <w:shd w:val="clear" w:color="auto" w:fill="DBE5F1" w:themeFill="accent1" w:themeFillTint="33"/>
          </w:tcPr>
          <w:p w:rsidR="00245422" w:rsidRPr="00286F48" w:rsidRDefault="00CD1F38">
            <w:pPr>
              <w:rPr>
                <w:sz w:val="16"/>
                <w:szCs w:val="16"/>
              </w:rPr>
            </w:pPr>
            <w:r w:rsidRPr="00286F48">
              <w:rPr>
                <w:sz w:val="16"/>
                <w:szCs w:val="16"/>
              </w:rPr>
              <w:t>Personal</w:t>
            </w:r>
          </w:p>
        </w:tc>
      </w:tr>
      <w:tr w:rsidR="00CD1F38" w:rsidRPr="00286F48" w:rsidTr="00286F48">
        <w:tc>
          <w:tcPr>
            <w:tcW w:w="1728" w:type="dxa"/>
            <w:shd w:val="clear" w:color="auto" w:fill="DBE5F1" w:themeFill="accent1" w:themeFillTint="33"/>
          </w:tcPr>
          <w:p w:rsidR="00CD1F38" w:rsidRPr="00286F48" w:rsidRDefault="00CD1F38" w:rsidP="00CD1F38">
            <w:pPr>
              <w:jc w:val="right"/>
              <w:rPr>
                <w:sz w:val="16"/>
                <w:szCs w:val="16"/>
              </w:rPr>
            </w:pPr>
          </w:p>
        </w:tc>
        <w:tc>
          <w:tcPr>
            <w:tcW w:w="9288" w:type="dxa"/>
            <w:gridSpan w:val="4"/>
            <w:shd w:val="clear" w:color="auto" w:fill="DBE5F1" w:themeFill="accent1" w:themeFillTint="33"/>
          </w:tcPr>
          <w:p w:rsidR="00CD1F38" w:rsidRPr="00286F48" w:rsidRDefault="00CD1F38">
            <w:pPr>
              <w:rPr>
                <w:sz w:val="16"/>
                <w:szCs w:val="16"/>
              </w:rPr>
            </w:pPr>
            <w:r w:rsidRPr="00286F48">
              <w:rPr>
                <w:b/>
                <w:sz w:val="16"/>
                <w:szCs w:val="16"/>
              </w:rPr>
              <w:t>[V,S</w:t>
            </w:r>
            <w:r w:rsidR="005E30B2">
              <w:rPr>
                <w:b/>
                <w:sz w:val="16"/>
                <w:szCs w:val="16"/>
              </w:rPr>
              <w:t>,DF</w:t>
            </w:r>
            <w:r w:rsidRPr="00286F48">
              <w:rPr>
                <w:b/>
                <w:sz w:val="16"/>
                <w:szCs w:val="16"/>
              </w:rPr>
              <w:t>] TARGET</w:t>
            </w:r>
            <w:r w:rsidRPr="00286F48">
              <w:rPr>
                <w:sz w:val="16"/>
                <w:szCs w:val="16"/>
              </w:rPr>
              <w:t>: You;</w:t>
            </w:r>
          </w:p>
          <w:p w:rsidR="00CD1F38" w:rsidRPr="00286F48" w:rsidRDefault="00CD1F38">
            <w:pPr>
              <w:rPr>
                <w:sz w:val="16"/>
                <w:szCs w:val="16"/>
              </w:rPr>
            </w:pPr>
            <w:r w:rsidRPr="00286F48">
              <w:rPr>
                <w:b/>
                <w:sz w:val="16"/>
                <w:szCs w:val="16"/>
              </w:rPr>
              <w:t>EFFECT</w:t>
            </w:r>
            <w:r w:rsidRPr="00286F48">
              <w:rPr>
                <w:sz w:val="16"/>
                <w:szCs w:val="16"/>
              </w:rPr>
              <w:t xml:space="preserve">: </w:t>
            </w:r>
            <w:r w:rsidR="005E30B2" w:rsidRPr="005E30B2">
              <w:rPr>
                <w:sz w:val="16"/>
                <w:szCs w:val="16"/>
              </w:rPr>
              <w:t>Calling upon the strength and wisdom of a deity, you gain a +1 luck bonus on attack and weapon damage rolls for every three caster levels you have (at least +1, maximum +3). The bonus doesn't apply to spell damage.</w:t>
            </w:r>
          </w:p>
        </w:tc>
      </w:tr>
      <w:tr w:rsidR="00245422" w:rsidRPr="00286F48" w:rsidTr="00286F48">
        <w:tc>
          <w:tcPr>
            <w:tcW w:w="1728" w:type="dxa"/>
          </w:tcPr>
          <w:p w:rsidR="00245422" w:rsidRPr="00286F48" w:rsidRDefault="00C17EC0" w:rsidP="00CD1F38">
            <w:pPr>
              <w:jc w:val="right"/>
              <w:rPr>
                <w:b/>
                <w:sz w:val="16"/>
                <w:szCs w:val="16"/>
              </w:rPr>
            </w:pPr>
            <w:r w:rsidRPr="00286F48">
              <w:rPr>
                <w:b/>
                <w:sz w:val="16"/>
                <w:szCs w:val="16"/>
              </w:rPr>
              <w:t>Murderous Command</w:t>
            </w:r>
          </w:p>
        </w:tc>
        <w:tc>
          <w:tcPr>
            <w:tcW w:w="2430" w:type="dxa"/>
          </w:tcPr>
          <w:p w:rsidR="00245422" w:rsidRPr="00286F48" w:rsidRDefault="00286F48">
            <w:pPr>
              <w:rPr>
                <w:sz w:val="16"/>
                <w:szCs w:val="16"/>
              </w:rPr>
            </w:pPr>
            <w:r w:rsidRPr="00286F48">
              <w:rPr>
                <w:sz w:val="16"/>
                <w:szCs w:val="16"/>
              </w:rPr>
              <w:t>Enchantment (Compulsion)</w:t>
            </w:r>
          </w:p>
        </w:tc>
        <w:tc>
          <w:tcPr>
            <w:tcW w:w="1350" w:type="dxa"/>
          </w:tcPr>
          <w:p w:rsidR="00245422" w:rsidRPr="00286F48" w:rsidRDefault="00286F48">
            <w:pPr>
              <w:rPr>
                <w:sz w:val="16"/>
                <w:szCs w:val="16"/>
              </w:rPr>
            </w:pPr>
            <w:r w:rsidRPr="00286F48">
              <w:rPr>
                <w:sz w:val="16"/>
                <w:szCs w:val="16"/>
              </w:rPr>
              <w:t>1 Std Action</w:t>
            </w:r>
          </w:p>
        </w:tc>
        <w:tc>
          <w:tcPr>
            <w:tcW w:w="2880" w:type="dxa"/>
          </w:tcPr>
          <w:p w:rsidR="00245422" w:rsidRPr="00286F48" w:rsidRDefault="00286F48">
            <w:pPr>
              <w:rPr>
                <w:sz w:val="16"/>
                <w:szCs w:val="16"/>
              </w:rPr>
            </w:pPr>
            <w:r w:rsidRPr="00286F48">
              <w:rPr>
                <w:sz w:val="16"/>
                <w:szCs w:val="16"/>
              </w:rPr>
              <w:t>1 Round</w:t>
            </w:r>
          </w:p>
        </w:tc>
        <w:tc>
          <w:tcPr>
            <w:tcW w:w="2628" w:type="dxa"/>
          </w:tcPr>
          <w:p w:rsidR="00245422" w:rsidRPr="00286F48" w:rsidRDefault="00286F48">
            <w:pPr>
              <w:rPr>
                <w:sz w:val="16"/>
                <w:szCs w:val="16"/>
              </w:rPr>
            </w:pPr>
            <w:r w:rsidRPr="00286F48">
              <w:rPr>
                <w:sz w:val="16"/>
                <w:szCs w:val="16"/>
              </w:rPr>
              <w:t>Close (25ft + 5ft/2 Lvls)</w:t>
            </w:r>
            <w:r>
              <w:rPr>
                <w:sz w:val="16"/>
                <w:szCs w:val="16"/>
              </w:rPr>
              <w:t xml:space="preserve"> </w:t>
            </w:r>
            <w:r w:rsidRPr="00286F48">
              <w:rPr>
                <w:b/>
                <w:sz w:val="16"/>
                <w:szCs w:val="16"/>
              </w:rPr>
              <w:t>(35ft)</w:t>
            </w:r>
          </w:p>
        </w:tc>
      </w:tr>
      <w:tr w:rsidR="00CD1F38" w:rsidRPr="00286F48" w:rsidTr="00286F48">
        <w:tc>
          <w:tcPr>
            <w:tcW w:w="1728" w:type="dxa"/>
          </w:tcPr>
          <w:p w:rsidR="00CD1F38" w:rsidRPr="00286F48" w:rsidRDefault="00CD1F38" w:rsidP="00CD1F38">
            <w:pPr>
              <w:jc w:val="right"/>
              <w:rPr>
                <w:sz w:val="16"/>
                <w:szCs w:val="16"/>
              </w:rPr>
            </w:pPr>
          </w:p>
        </w:tc>
        <w:tc>
          <w:tcPr>
            <w:tcW w:w="9288" w:type="dxa"/>
            <w:gridSpan w:val="4"/>
          </w:tcPr>
          <w:p w:rsidR="00CD1F38" w:rsidRPr="00286F48" w:rsidRDefault="00286F48">
            <w:pPr>
              <w:rPr>
                <w:sz w:val="16"/>
                <w:szCs w:val="16"/>
              </w:rPr>
            </w:pPr>
            <w:r w:rsidRPr="00286F48">
              <w:rPr>
                <w:b/>
                <w:sz w:val="16"/>
                <w:szCs w:val="16"/>
              </w:rPr>
              <w:t>[V] TARGET</w:t>
            </w:r>
            <w:r w:rsidRPr="00286F48">
              <w:rPr>
                <w:sz w:val="16"/>
                <w:szCs w:val="16"/>
              </w:rPr>
              <w:t>: One living creature;</w:t>
            </w:r>
          </w:p>
          <w:p w:rsidR="00286F48" w:rsidRPr="00286F48" w:rsidRDefault="00286F48">
            <w:pPr>
              <w:rPr>
                <w:sz w:val="16"/>
                <w:szCs w:val="16"/>
              </w:rPr>
            </w:pPr>
            <w:r w:rsidRPr="00286F48">
              <w:rPr>
                <w:b/>
                <w:sz w:val="16"/>
                <w:szCs w:val="16"/>
              </w:rPr>
              <w:t>EFFECT</w:t>
            </w:r>
            <w:r w:rsidRPr="00286F48">
              <w:rPr>
                <w:sz w:val="16"/>
                <w:szCs w:val="16"/>
              </w:rPr>
              <w:t>: You give the target a mental urge to kill its nearest ally, which it obeys to the best of its ability. The target attacks its nearest ally on its next turn with a melee weapon or natural weapon. If necessary, it moves to or charges to the nearest ally in order to make this attack. If it is unable to reach its closest ally on its next turn, the target uses its turn to get as close as possible to the ally.</w:t>
            </w:r>
          </w:p>
          <w:p w:rsidR="00286F48" w:rsidRPr="00286F48" w:rsidRDefault="00286F48">
            <w:pPr>
              <w:rPr>
                <w:sz w:val="16"/>
                <w:szCs w:val="16"/>
              </w:rPr>
            </w:pPr>
            <w:r w:rsidRPr="00286F48">
              <w:rPr>
                <w:sz w:val="16"/>
                <w:szCs w:val="16"/>
              </w:rPr>
              <w:t>[</w:t>
            </w:r>
            <w:r w:rsidRPr="00286F48">
              <w:rPr>
                <w:b/>
                <w:sz w:val="16"/>
                <w:szCs w:val="16"/>
              </w:rPr>
              <w:t>SR</w:t>
            </w:r>
            <w:r w:rsidRPr="00286F48">
              <w:rPr>
                <w:sz w:val="16"/>
                <w:szCs w:val="16"/>
              </w:rPr>
              <w:t>: Yes; Will negates]</w:t>
            </w:r>
          </w:p>
        </w:tc>
      </w:tr>
      <w:tr w:rsidR="00245422" w:rsidRPr="00286F48" w:rsidTr="00286F48">
        <w:tc>
          <w:tcPr>
            <w:tcW w:w="11016" w:type="dxa"/>
            <w:gridSpan w:val="5"/>
            <w:shd w:val="clear" w:color="auto" w:fill="1F497D" w:themeFill="text2"/>
          </w:tcPr>
          <w:p w:rsidR="00245422" w:rsidRPr="00286F48" w:rsidRDefault="005E30B2">
            <w:pPr>
              <w:rPr>
                <w:b/>
                <w:color w:val="FFFFFF" w:themeColor="background1"/>
                <w:sz w:val="16"/>
                <w:szCs w:val="16"/>
              </w:rPr>
            </w:pPr>
            <w:r w:rsidRPr="00286F48">
              <w:rPr>
                <w:b/>
                <w:color w:val="FFFFFF" w:themeColor="background1"/>
                <w:sz w:val="16"/>
                <w:szCs w:val="16"/>
              </w:rPr>
              <w:t>CLERIC LEVEL 2 SPELLS</w:t>
            </w:r>
          </w:p>
        </w:tc>
      </w:tr>
      <w:tr w:rsidR="00245422" w:rsidRPr="00286F48" w:rsidTr="00286F48">
        <w:tc>
          <w:tcPr>
            <w:tcW w:w="1728" w:type="dxa"/>
            <w:shd w:val="clear" w:color="auto" w:fill="DBE5F1" w:themeFill="accent1" w:themeFillTint="33"/>
          </w:tcPr>
          <w:p w:rsidR="00245422" w:rsidRPr="00286F48" w:rsidRDefault="00245422" w:rsidP="00CD1F38">
            <w:pPr>
              <w:jc w:val="right"/>
              <w:rPr>
                <w:b/>
                <w:sz w:val="16"/>
                <w:szCs w:val="16"/>
              </w:rPr>
            </w:pPr>
            <w:r w:rsidRPr="00286F48">
              <w:rPr>
                <w:b/>
                <w:sz w:val="16"/>
                <w:szCs w:val="16"/>
              </w:rPr>
              <w:t>Path of Glory</w:t>
            </w:r>
          </w:p>
        </w:tc>
        <w:tc>
          <w:tcPr>
            <w:tcW w:w="2430" w:type="dxa"/>
            <w:shd w:val="clear" w:color="auto" w:fill="DBE5F1" w:themeFill="accent1" w:themeFillTint="33"/>
          </w:tcPr>
          <w:p w:rsidR="00245422" w:rsidRPr="00286F48" w:rsidRDefault="00286F48">
            <w:pPr>
              <w:rPr>
                <w:sz w:val="16"/>
                <w:szCs w:val="16"/>
              </w:rPr>
            </w:pPr>
            <w:r w:rsidRPr="00286F48">
              <w:rPr>
                <w:sz w:val="16"/>
                <w:szCs w:val="16"/>
              </w:rPr>
              <w:t>Conjuration (Healing)</w:t>
            </w:r>
          </w:p>
        </w:tc>
        <w:tc>
          <w:tcPr>
            <w:tcW w:w="1350" w:type="dxa"/>
            <w:shd w:val="clear" w:color="auto" w:fill="DBE5F1" w:themeFill="accent1" w:themeFillTint="33"/>
          </w:tcPr>
          <w:p w:rsidR="00245422" w:rsidRPr="00286F48" w:rsidRDefault="00286F48">
            <w:pPr>
              <w:rPr>
                <w:sz w:val="16"/>
                <w:szCs w:val="16"/>
              </w:rPr>
            </w:pPr>
            <w:r w:rsidRPr="00286F48">
              <w:rPr>
                <w:sz w:val="16"/>
                <w:szCs w:val="16"/>
              </w:rPr>
              <w:t>1 Std Action</w:t>
            </w:r>
          </w:p>
        </w:tc>
        <w:tc>
          <w:tcPr>
            <w:tcW w:w="2880" w:type="dxa"/>
            <w:shd w:val="clear" w:color="auto" w:fill="DBE5F1" w:themeFill="accent1" w:themeFillTint="33"/>
          </w:tcPr>
          <w:p w:rsidR="00245422" w:rsidRPr="00286F48" w:rsidRDefault="00286F48">
            <w:pPr>
              <w:rPr>
                <w:sz w:val="16"/>
                <w:szCs w:val="16"/>
              </w:rPr>
            </w:pPr>
            <w:r w:rsidRPr="00286F48">
              <w:rPr>
                <w:sz w:val="16"/>
                <w:szCs w:val="16"/>
              </w:rPr>
              <w:t>1 Round/Lvl</w:t>
            </w:r>
            <w:r>
              <w:rPr>
                <w:sz w:val="16"/>
                <w:szCs w:val="16"/>
              </w:rPr>
              <w:t xml:space="preserve"> </w:t>
            </w:r>
            <w:r w:rsidRPr="00286F48">
              <w:rPr>
                <w:b/>
                <w:sz w:val="16"/>
                <w:szCs w:val="16"/>
              </w:rPr>
              <w:t>(5 Rounds)</w:t>
            </w:r>
          </w:p>
        </w:tc>
        <w:tc>
          <w:tcPr>
            <w:tcW w:w="2628" w:type="dxa"/>
            <w:shd w:val="clear" w:color="auto" w:fill="DBE5F1" w:themeFill="accent1" w:themeFillTint="33"/>
          </w:tcPr>
          <w:p w:rsidR="00245422" w:rsidRPr="00286F48" w:rsidRDefault="00286F48">
            <w:pPr>
              <w:rPr>
                <w:sz w:val="16"/>
                <w:szCs w:val="16"/>
              </w:rPr>
            </w:pPr>
            <w:r w:rsidRPr="00286F48">
              <w:rPr>
                <w:sz w:val="16"/>
                <w:szCs w:val="16"/>
              </w:rPr>
              <w:t>Touch (see text)</w:t>
            </w:r>
          </w:p>
        </w:tc>
      </w:tr>
      <w:tr w:rsidR="00CD1F38" w:rsidRPr="00286F48" w:rsidTr="00286F48">
        <w:tc>
          <w:tcPr>
            <w:tcW w:w="1728" w:type="dxa"/>
            <w:shd w:val="clear" w:color="auto" w:fill="DBE5F1" w:themeFill="accent1" w:themeFillTint="33"/>
          </w:tcPr>
          <w:p w:rsidR="00CD1F38" w:rsidRPr="00286F48" w:rsidRDefault="00CD1F38" w:rsidP="00CD1F38">
            <w:pPr>
              <w:jc w:val="right"/>
              <w:rPr>
                <w:sz w:val="16"/>
                <w:szCs w:val="16"/>
              </w:rPr>
            </w:pPr>
          </w:p>
        </w:tc>
        <w:tc>
          <w:tcPr>
            <w:tcW w:w="9288" w:type="dxa"/>
            <w:gridSpan w:val="4"/>
            <w:shd w:val="clear" w:color="auto" w:fill="DBE5F1" w:themeFill="accent1" w:themeFillTint="33"/>
          </w:tcPr>
          <w:p w:rsidR="00CD1F38" w:rsidRPr="00286F48" w:rsidRDefault="00286F48">
            <w:pPr>
              <w:rPr>
                <w:sz w:val="16"/>
                <w:szCs w:val="16"/>
              </w:rPr>
            </w:pPr>
            <w:r w:rsidRPr="00286F48">
              <w:rPr>
                <w:b/>
                <w:sz w:val="16"/>
                <w:szCs w:val="16"/>
              </w:rPr>
              <w:t>[V,S] TARGET</w:t>
            </w:r>
            <w:r w:rsidRPr="00286F48">
              <w:rPr>
                <w:sz w:val="16"/>
                <w:szCs w:val="16"/>
              </w:rPr>
              <w:t>: Four 5ft sq/Lvl (see text);</w:t>
            </w:r>
          </w:p>
          <w:p w:rsidR="00286F48" w:rsidRPr="00286F48" w:rsidRDefault="00286F48">
            <w:pPr>
              <w:rPr>
                <w:sz w:val="16"/>
                <w:szCs w:val="16"/>
              </w:rPr>
            </w:pPr>
            <w:r w:rsidRPr="00286F48">
              <w:rPr>
                <w:b/>
                <w:sz w:val="16"/>
                <w:szCs w:val="16"/>
              </w:rPr>
              <w:t>EFFECT</w:t>
            </w:r>
            <w:r w:rsidRPr="00286F48">
              <w:rPr>
                <w:sz w:val="16"/>
                <w:szCs w:val="16"/>
              </w:rPr>
              <w:t>: You cause four 5-foot squares (one of which must be your space) to glow with dim illumination. Starting on your next turn, as a swift action you can extend the glowing area by an additional four 5-foot squares; each new square must be adjacent to a square that was previously glowing. Allies who end their turns on a glowing square (including those who fall unconscious in the square) are healed of 1 point of damage.</w:t>
            </w:r>
            <w:r w:rsidR="00D102DE">
              <w:rPr>
                <w:sz w:val="16"/>
                <w:szCs w:val="16"/>
              </w:rPr>
              <w:br/>
            </w:r>
            <w:r w:rsidR="00D102DE" w:rsidRPr="00D102DE">
              <w:rPr>
                <w:b/>
                <w:sz w:val="16"/>
                <w:szCs w:val="16"/>
              </w:rPr>
              <w:t>[House Rule]</w:t>
            </w:r>
            <w:r w:rsidR="00D102DE">
              <w:rPr>
                <w:sz w:val="16"/>
                <w:szCs w:val="16"/>
              </w:rPr>
              <w:t xml:space="preserve">: Incapacitated players beginning their turn on a glowing square automatically gain a successful death saving throw. </w:t>
            </w:r>
          </w:p>
          <w:p w:rsidR="00286F48" w:rsidRPr="00286F48" w:rsidRDefault="00286F48">
            <w:pPr>
              <w:rPr>
                <w:sz w:val="16"/>
                <w:szCs w:val="16"/>
              </w:rPr>
            </w:pPr>
            <w:r w:rsidRPr="00286F48">
              <w:rPr>
                <w:sz w:val="16"/>
                <w:szCs w:val="16"/>
              </w:rPr>
              <w:t>[</w:t>
            </w:r>
            <w:r w:rsidRPr="00286F48">
              <w:rPr>
                <w:b/>
                <w:sz w:val="16"/>
                <w:szCs w:val="16"/>
              </w:rPr>
              <w:t>SR</w:t>
            </w:r>
            <w:r w:rsidRPr="00286F48">
              <w:rPr>
                <w:sz w:val="16"/>
                <w:szCs w:val="16"/>
              </w:rPr>
              <w:t>: No; none]</w:t>
            </w:r>
          </w:p>
        </w:tc>
        <w:bookmarkStart w:id="0" w:name="_GoBack"/>
        <w:bookmarkEnd w:id="0"/>
      </w:tr>
    </w:tbl>
    <w:p w:rsidR="005C0907" w:rsidRDefault="005C0907"/>
    <w:p w:rsidR="005E30B2" w:rsidRDefault="005E30B2" w:rsidP="00215E6B">
      <w:pPr>
        <w:pStyle w:val="Heading2"/>
      </w:pPr>
      <w:r>
        <w:t xml:space="preserve">Shaman </w:t>
      </w:r>
      <w:r w:rsidR="00215E6B">
        <w:t xml:space="preserve">Wandering </w:t>
      </w:r>
      <w:r>
        <w:t>Spirit Abilities</w:t>
      </w:r>
    </w:p>
    <w:tbl>
      <w:tblPr>
        <w:tblStyle w:val="TableGrid"/>
        <w:tblW w:w="0" w:type="auto"/>
        <w:tblLook w:val="04A0" w:firstRow="1" w:lastRow="0" w:firstColumn="1" w:lastColumn="0" w:noHBand="0" w:noVBand="1"/>
      </w:tblPr>
      <w:tblGrid>
        <w:gridCol w:w="1728"/>
        <w:gridCol w:w="9288"/>
      </w:tblGrid>
      <w:tr w:rsidR="00215E6B" w:rsidRPr="00BC27B0" w:rsidTr="00BC27B0">
        <w:tc>
          <w:tcPr>
            <w:tcW w:w="1728" w:type="dxa"/>
            <w:shd w:val="clear" w:color="auto" w:fill="DBE5F1" w:themeFill="accent1" w:themeFillTint="33"/>
          </w:tcPr>
          <w:p w:rsidR="00215E6B" w:rsidRPr="00BC27B0" w:rsidRDefault="00BC27B0">
            <w:pPr>
              <w:rPr>
                <w:rFonts w:cstheme="minorHAnsi"/>
                <w:b/>
                <w:sz w:val="16"/>
                <w:szCs w:val="16"/>
              </w:rPr>
            </w:pPr>
            <w:r w:rsidRPr="00BC27B0">
              <w:rPr>
                <w:rFonts w:cstheme="minorHAnsi"/>
                <w:b/>
                <w:sz w:val="16"/>
                <w:szCs w:val="16"/>
              </w:rPr>
              <w:t>BATTLE</w:t>
            </w:r>
          </w:p>
        </w:tc>
        <w:tc>
          <w:tcPr>
            <w:tcW w:w="9288" w:type="dxa"/>
            <w:shd w:val="clear" w:color="auto" w:fill="DBE5F1" w:themeFill="accent1" w:themeFillTint="33"/>
          </w:tcPr>
          <w:p w:rsidR="00215E6B" w:rsidRPr="00BC27B0" w:rsidRDefault="00BC27B0">
            <w:pPr>
              <w:rPr>
                <w:rFonts w:cstheme="minorHAnsi"/>
                <w:b/>
                <w:sz w:val="16"/>
                <w:szCs w:val="16"/>
              </w:rPr>
            </w:pPr>
            <w:r w:rsidRPr="00BC27B0">
              <w:rPr>
                <w:rFonts w:cstheme="minorHAnsi"/>
                <w:b/>
                <w:sz w:val="16"/>
                <w:szCs w:val="16"/>
              </w:rPr>
              <w:t>BATTLE SPIRIT (SU)</w:t>
            </w:r>
          </w:p>
        </w:tc>
      </w:tr>
      <w:tr w:rsidR="00215E6B" w:rsidRPr="00BC27B0" w:rsidTr="00BC27B0">
        <w:tc>
          <w:tcPr>
            <w:tcW w:w="1728" w:type="dxa"/>
            <w:shd w:val="clear" w:color="auto" w:fill="DBE5F1" w:themeFill="accent1" w:themeFillTint="33"/>
          </w:tcPr>
          <w:p w:rsidR="00215E6B" w:rsidRPr="00BC27B0" w:rsidRDefault="00215E6B">
            <w:pPr>
              <w:rPr>
                <w:rFonts w:cstheme="minorHAnsi"/>
                <w:sz w:val="16"/>
                <w:szCs w:val="16"/>
              </w:rPr>
            </w:pPr>
          </w:p>
        </w:tc>
        <w:tc>
          <w:tcPr>
            <w:tcW w:w="9288" w:type="dxa"/>
            <w:shd w:val="clear" w:color="auto" w:fill="DBE5F1" w:themeFill="accent1" w:themeFillTint="33"/>
          </w:tcPr>
          <w:p w:rsidR="00215E6B" w:rsidRPr="00BC27B0" w:rsidRDefault="00215E6B">
            <w:pPr>
              <w:rPr>
                <w:rFonts w:cstheme="minorHAnsi"/>
                <w:sz w:val="16"/>
                <w:szCs w:val="16"/>
              </w:rPr>
            </w:pPr>
            <w:r w:rsidRPr="00BC27B0">
              <w:rPr>
                <w:rFonts w:cstheme="minorHAnsi"/>
                <w:sz w:val="16"/>
                <w:szCs w:val="16"/>
              </w:rPr>
              <w:t>A shaman surrounds herself with the spirit of battle. Allies within 30 feet of the shaman (including the shaman herself) receive a +1 morale bonus on attack rolls and weapon damage rolls. At 8th level and again at 16th level, these bonuses increase by 1. The shaman can use this ability for a number of rounds per day equal to 3 + her Charisma modifier. These rounds do not need to be consecutive.</w:t>
            </w:r>
          </w:p>
        </w:tc>
      </w:tr>
      <w:tr w:rsidR="00215E6B" w:rsidRPr="00BC27B0" w:rsidTr="00215E6B">
        <w:tc>
          <w:tcPr>
            <w:tcW w:w="1728" w:type="dxa"/>
          </w:tcPr>
          <w:p w:rsidR="00215E6B" w:rsidRPr="00BC27B0" w:rsidRDefault="00BC27B0">
            <w:pPr>
              <w:rPr>
                <w:rFonts w:cstheme="minorHAnsi"/>
                <w:b/>
                <w:sz w:val="16"/>
                <w:szCs w:val="16"/>
              </w:rPr>
            </w:pPr>
            <w:r w:rsidRPr="00BC27B0">
              <w:rPr>
                <w:rFonts w:cstheme="minorHAnsi"/>
                <w:b/>
                <w:sz w:val="16"/>
                <w:szCs w:val="16"/>
              </w:rPr>
              <w:t>BONES</w:t>
            </w:r>
          </w:p>
        </w:tc>
        <w:tc>
          <w:tcPr>
            <w:tcW w:w="9288" w:type="dxa"/>
          </w:tcPr>
          <w:p w:rsidR="00215E6B" w:rsidRPr="00BC27B0" w:rsidRDefault="00BC27B0">
            <w:pPr>
              <w:rPr>
                <w:rFonts w:cstheme="minorHAnsi"/>
                <w:b/>
                <w:sz w:val="16"/>
                <w:szCs w:val="16"/>
              </w:rPr>
            </w:pPr>
            <w:r w:rsidRPr="00BC27B0">
              <w:rPr>
                <w:rFonts w:cstheme="minorHAnsi"/>
                <w:b/>
                <w:sz w:val="16"/>
                <w:szCs w:val="16"/>
              </w:rPr>
              <w:t>TOUCH OF GRAVE (SU)</w:t>
            </w:r>
          </w:p>
        </w:tc>
      </w:tr>
      <w:tr w:rsidR="00215E6B" w:rsidRPr="00BC27B0" w:rsidTr="00215E6B">
        <w:tc>
          <w:tcPr>
            <w:tcW w:w="1728" w:type="dxa"/>
          </w:tcPr>
          <w:p w:rsidR="00215E6B" w:rsidRPr="00BC27B0" w:rsidRDefault="00215E6B">
            <w:pPr>
              <w:rPr>
                <w:rFonts w:cstheme="minorHAnsi"/>
                <w:sz w:val="16"/>
                <w:szCs w:val="16"/>
              </w:rPr>
            </w:pPr>
          </w:p>
        </w:tc>
        <w:tc>
          <w:tcPr>
            <w:tcW w:w="9288" w:type="dxa"/>
          </w:tcPr>
          <w:p w:rsidR="00215E6B" w:rsidRPr="00BC27B0" w:rsidRDefault="00215E6B">
            <w:pPr>
              <w:rPr>
                <w:rFonts w:cstheme="minorHAnsi"/>
                <w:sz w:val="16"/>
                <w:szCs w:val="16"/>
              </w:rPr>
            </w:pPr>
            <w:r w:rsidRPr="00BC27B0">
              <w:rPr>
                <w:rFonts w:cstheme="minorHAnsi"/>
                <w:sz w:val="16"/>
                <w:szCs w:val="16"/>
              </w:rPr>
              <w:t>As a standard action, the shaman can make a melee touch attack infused with negative energy that deals an amount of damage equal to 1d4 points + 1 point for every 2 shaman levels she possesses. She can instead touch an undead creature to heal it of the same amount of damage. A shaman can use this ability a number of times per day equal to 3 + her Charisma modifier. At 11th level, any weapon that the shaman wields is treated as an </w:t>
            </w:r>
            <w:r w:rsidRPr="00BC27B0">
              <w:rPr>
                <w:rFonts w:cstheme="minorHAnsi"/>
                <w:i/>
                <w:iCs/>
                <w:sz w:val="16"/>
                <w:szCs w:val="16"/>
              </w:rPr>
              <w:t>unholy</w:t>
            </w:r>
            <w:r w:rsidRPr="00BC27B0">
              <w:rPr>
                <w:rFonts w:cstheme="minorHAnsi"/>
                <w:sz w:val="16"/>
                <w:szCs w:val="16"/>
              </w:rPr>
              <w:t> weapon.</w:t>
            </w:r>
          </w:p>
        </w:tc>
      </w:tr>
      <w:tr w:rsidR="00215E6B" w:rsidRPr="00BC27B0" w:rsidTr="00BC27B0">
        <w:tc>
          <w:tcPr>
            <w:tcW w:w="1728" w:type="dxa"/>
            <w:shd w:val="clear" w:color="auto" w:fill="DBE5F1" w:themeFill="accent1" w:themeFillTint="33"/>
          </w:tcPr>
          <w:p w:rsidR="00215E6B" w:rsidRPr="00BC27B0" w:rsidRDefault="00BC27B0">
            <w:pPr>
              <w:rPr>
                <w:rFonts w:cstheme="minorHAnsi"/>
                <w:b/>
                <w:sz w:val="16"/>
                <w:szCs w:val="16"/>
              </w:rPr>
            </w:pPr>
            <w:r w:rsidRPr="00BC27B0">
              <w:rPr>
                <w:rFonts w:cstheme="minorHAnsi"/>
                <w:b/>
                <w:sz w:val="16"/>
                <w:szCs w:val="16"/>
              </w:rPr>
              <w:t>FLAME</w:t>
            </w:r>
          </w:p>
        </w:tc>
        <w:tc>
          <w:tcPr>
            <w:tcW w:w="9288" w:type="dxa"/>
            <w:shd w:val="clear" w:color="auto" w:fill="DBE5F1" w:themeFill="accent1" w:themeFillTint="33"/>
          </w:tcPr>
          <w:p w:rsidR="00215E6B" w:rsidRPr="00BC27B0" w:rsidRDefault="00BC27B0">
            <w:pPr>
              <w:rPr>
                <w:rFonts w:cstheme="minorHAnsi"/>
                <w:b/>
                <w:sz w:val="16"/>
                <w:szCs w:val="16"/>
              </w:rPr>
            </w:pPr>
            <w:r w:rsidRPr="00BC27B0">
              <w:rPr>
                <w:rFonts w:cstheme="minorHAnsi"/>
                <w:b/>
                <w:sz w:val="16"/>
                <w:szCs w:val="16"/>
              </w:rPr>
              <w:t>TOUCH OF FLAME (SU)</w:t>
            </w:r>
          </w:p>
        </w:tc>
      </w:tr>
      <w:tr w:rsidR="00215E6B" w:rsidRPr="00BC27B0" w:rsidTr="00BC27B0">
        <w:tc>
          <w:tcPr>
            <w:tcW w:w="1728" w:type="dxa"/>
            <w:shd w:val="clear" w:color="auto" w:fill="DBE5F1" w:themeFill="accent1" w:themeFillTint="33"/>
          </w:tcPr>
          <w:p w:rsidR="00215E6B" w:rsidRPr="00BC27B0" w:rsidRDefault="00215E6B">
            <w:pPr>
              <w:rPr>
                <w:rFonts w:cstheme="minorHAnsi"/>
                <w:sz w:val="16"/>
                <w:szCs w:val="16"/>
              </w:rPr>
            </w:pPr>
          </w:p>
        </w:tc>
        <w:tc>
          <w:tcPr>
            <w:tcW w:w="9288" w:type="dxa"/>
            <w:shd w:val="clear" w:color="auto" w:fill="DBE5F1" w:themeFill="accent1" w:themeFillTint="33"/>
          </w:tcPr>
          <w:p w:rsidR="00215E6B" w:rsidRPr="00BC27B0" w:rsidRDefault="00215E6B">
            <w:pPr>
              <w:rPr>
                <w:rFonts w:cstheme="minorHAnsi"/>
                <w:sz w:val="16"/>
                <w:szCs w:val="16"/>
              </w:rPr>
            </w:pPr>
            <w:r w:rsidRPr="00BC27B0">
              <w:rPr>
                <w:rFonts w:cstheme="minorHAnsi"/>
                <w:sz w:val="16"/>
                <w:szCs w:val="16"/>
              </w:rPr>
              <w:t>As a standard action, the shaman can make a melee touch attack that deals 1d6 points of fire damage + 1 point for every 2 shaman levels she possesses. A shaman can use this ability a number of times per day equal to 3 + her Charisma modifier. At 11th level, any weapon she wields is treated as a </w:t>
            </w:r>
            <w:r w:rsidRPr="00BC27B0">
              <w:rPr>
                <w:rFonts w:cstheme="minorHAnsi"/>
                <w:i/>
                <w:iCs/>
                <w:sz w:val="16"/>
                <w:szCs w:val="16"/>
              </w:rPr>
              <w:t>flaming</w:t>
            </w:r>
            <w:r w:rsidRPr="00BC27B0">
              <w:rPr>
                <w:rFonts w:cstheme="minorHAnsi"/>
                <w:sz w:val="16"/>
                <w:szCs w:val="16"/>
              </w:rPr>
              <w:t> weapon.</w:t>
            </w:r>
          </w:p>
        </w:tc>
      </w:tr>
      <w:tr w:rsidR="00215E6B" w:rsidRPr="00BC27B0" w:rsidTr="00215E6B">
        <w:tc>
          <w:tcPr>
            <w:tcW w:w="1728" w:type="dxa"/>
          </w:tcPr>
          <w:p w:rsidR="00215E6B" w:rsidRPr="00BC27B0" w:rsidRDefault="00BC27B0">
            <w:pPr>
              <w:rPr>
                <w:rFonts w:cstheme="minorHAnsi"/>
                <w:b/>
                <w:sz w:val="16"/>
                <w:szCs w:val="16"/>
              </w:rPr>
            </w:pPr>
            <w:r w:rsidRPr="00BC27B0">
              <w:rPr>
                <w:rFonts w:cstheme="minorHAnsi"/>
                <w:b/>
                <w:sz w:val="16"/>
                <w:szCs w:val="16"/>
              </w:rPr>
              <w:t>HEAVENS</w:t>
            </w:r>
          </w:p>
        </w:tc>
        <w:tc>
          <w:tcPr>
            <w:tcW w:w="9288" w:type="dxa"/>
          </w:tcPr>
          <w:p w:rsidR="00215E6B" w:rsidRPr="00BC27B0" w:rsidRDefault="00BC27B0">
            <w:pPr>
              <w:rPr>
                <w:rFonts w:cstheme="minorHAnsi"/>
                <w:b/>
                <w:sz w:val="16"/>
                <w:szCs w:val="16"/>
              </w:rPr>
            </w:pPr>
            <w:r w:rsidRPr="00BC27B0">
              <w:rPr>
                <w:rFonts w:cstheme="minorHAnsi"/>
                <w:b/>
                <w:sz w:val="16"/>
                <w:szCs w:val="16"/>
              </w:rPr>
              <w:t>STARDUST (SP)</w:t>
            </w:r>
          </w:p>
        </w:tc>
      </w:tr>
      <w:tr w:rsidR="00215E6B" w:rsidRPr="00BC27B0" w:rsidTr="00215E6B">
        <w:tc>
          <w:tcPr>
            <w:tcW w:w="1728" w:type="dxa"/>
          </w:tcPr>
          <w:p w:rsidR="00215E6B" w:rsidRPr="00BC27B0" w:rsidRDefault="00215E6B">
            <w:pPr>
              <w:rPr>
                <w:rFonts w:cstheme="minorHAnsi"/>
                <w:sz w:val="16"/>
                <w:szCs w:val="16"/>
              </w:rPr>
            </w:pPr>
          </w:p>
        </w:tc>
        <w:tc>
          <w:tcPr>
            <w:tcW w:w="9288" w:type="dxa"/>
          </w:tcPr>
          <w:p w:rsidR="00215E6B" w:rsidRPr="00BC27B0" w:rsidRDefault="00215E6B">
            <w:pPr>
              <w:rPr>
                <w:rFonts w:cstheme="minorHAnsi"/>
                <w:sz w:val="16"/>
                <w:szCs w:val="16"/>
              </w:rPr>
            </w:pPr>
            <w:r w:rsidRPr="00BC27B0">
              <w:rPr>
                <w:rFonts w:cstheme="minorHAnsi"/>
                <w:sz w:val="16"/>
                <w:szCs w:val="16"/>
              </w:rPr>
              <w:t>As a standard action, the shaman causes stardust to materialize around one creature within 30 feet. This stardust causes the target to shed light as a candle, preventing it from gaining any benefit from concealment or invisibility. The creature takes a –1 penalty on attack rolls and sight-based Perception checks. This penalty on attack rolls and Perception checks increases by 1 at 4th level and every 4 levels thereafter, to a maximum of –6 at 20th level. This effect lasts for a number of rounds equal to 1/2 the shaman's level (minimum 1). Sightless creatures cannot be affected by this ability. The shaman can use this ability a number of times per day equal to 3 + her Charisma modifier.</w:t>
            </w:r>
          </w:p>
        </w:tc>
      </w:tr>
      <w:tr w:rsidR="00215E6B" w:rsidRPr="00BC27B0" w:rsidTr="00BC27B0">
        <w:tc>
          <w:tcPr>
            <w:tcW w:w="1728" w:type="dxa"/>
            <w:shd w:val="clear" w:color="auto" w:fill="DBE5F1" w:themeFill="accent1" w:themeFillTint="33"/>
          </w:tcPr>
          <w:p w:rsidR="00215E6B" w:rsidRPr="00BC27B0" w:rsidRDefault="00BC27B0" w:rsidP="00215E6B">
            <w:pPr>
              <w:rPr>
                <w:rFonts w:cstheme="minorHAnsi"/>
                <w:b/>
                <w:sz w:val="16"/>
                <w:szCs w:val="16"/>
              </w:rPr>
            </w:pPr>
            <w:r w:rsidRPr="00BC27B0">
              <w:rPr>
                <w:rFonts w:cstheme="minorHAnsi"/>
                <w:b/>
                <w:sz w:val="16"/>
                <w:szCs w:val="16"/>
              </w:rPr>
              <w:t>LORE</w:t>
            </w:r>
          </w:p>
        </w:tc>
        <w:tc>
          <w:tcPr>
            <w:tcW w:w="9288" w:type="dxa"/>
            <w:shd w:val="clear" w:color="auto" w:fill="DBE5F1" w:themeFill="accent1" w:themeFillTint="33"/>
          </w:tcPr>
          <w:p w:rsidR="00215E6B" w:rsidRPr="00BC27B0" w:rsidRDefault="00BC27B0">
            <w:pPr>
              <w:rPr>
                <w:rFonts w:cstheme="minorHAnsi"/>
                <w:b/>
                <w:sz w:val="16"/>
                <w:szCs w:val="16"/>
              </w:rPr>
            </w:pPr>
            <w:r w:rsidRPr="00BC27B0">
              <w:rPr>
                <w:rFonts w:cstheme="minorHAnsi"/>
                <w:b/>
                <w:sz w:val="16"/>
                <w:szCs w:val="16"/>
              </w:rPr>
              <w:t>MONSTROUS INSIGHT (SU)</w:t>
            </w:r>
          </w:p>
        </w:tc>
      </w:tr>
      <w:tr w:rsidR="00215E6B" w:rsidRPr="00BC27B0" w:rsidTr="00BC27B0">
        <w:tc>
          <w:tcPr>
            <w:tcW w:w="1728" w:type="dxa"/>
            <w:shd w:val="clear" w:color="auto" w:fill="DBE5F1" w:themeFill="accent1" w:themeFillTint="33"/>
          </w:tcPr>
          <w:p w:rsidR="00215E6B" w:rsidRPr="00BC27B0" w:rsidRDefault="00215E6B">
            <w:pPr>
              <w:rPr>
                <w:rFonts w:cstheme="minorHAnsi"/>
                <w:sz w:val="16"/>
                <w:szCs w:val="16"/>
              </w:rPr>
            </w:pPr>
          </w:p>
        </w:tc>
        <w:tc>
          <w:tcPr>
            <w:tcW w:w="9288" w:type="dxa"/>
            <w:shd w:val="clear" w:color="auto" w:fill="DBE5F1" w:themeFill="accent1" w:themeFillTint="33"/>
          </w:tcPr>
          <w:p w:rsidR="00215E6B" w:rsidRPr="00BC27B0" w:rsidRDefault="00215E6B">
            <w:pPr>
              <w:rPr>
                <w:rFonts w:cstheme="minorHAnsi"/>
                <w:sz w:val="16"/>
                <w:szCs w:val="16"/>
              </w:rPr>
            </w:pPr>
            <w:r w:rsidRPr="00BC27B0">
              <w:rPr>
                <w:rFonts w:cstheme="minorHAnsi"/>
                <w:sz w:val="16"/>
                <w:szCs w:val="16"/>
              </w:rPr>
              <w:t>The shaman can identify creatures and gain insight into their strengths and weaknesses. As a standard action, the shaman can attempt a Knowledge check to identify a creature and its abilities (using the appropriate skill for the monster's type) with an insight bonus equal to her shaman level. Whether or not the check is successful, she also gains a +2 insight bonus for 1 minute on attack rolls made against that creature and a +2 insight bonus to her AC against attacks made by that creature. These bonuses last for 1 minute. The shaman can use this ability a number of times per day equal to 3 + her Charisma modifier.</w:t>
            </w:r>
          </w:p>
        </w:tc>
      </w:tr>
      <w:tr w:rsidR="00215E6B" w:rsidRPr="00BC27B0" w:rsidTr="00215E6B">
        <w:tc>
          <w:tcPr>
            <w:tcW w:w="1728" w:type="dxa"/>
          </w:tcPr>
          <w:p w:rsidR="00215E6B" w:rsidRPr="00BC27B0" w:rsidRDefault="00BC27B0">
            <w:pPr>
              <w:rPr>
                <w:rFonts w:cstheme="minorHAnsi"/>
                <w:b/>
                <w:sz w:val="16"/>
                <w:szCs w:val="16"/>
              </w:rPr>
            </w:pPr>
            <w:r w:rsidRPr="00BC27B0">
              <w:rPr>
                <w:rFonts w:cstheme="minorHAnsi"/>
                <w:b/>
                <w:sz w:val="16"/>
                <w:szCs w:val="16"/>
              </w:rPr>
              <w:t>NATURE</w:t>
            </w:r>
          </w:p>
        </w:tc>
        <w:tc>
          <w:tcPr>
            <w:tcW w:w="9288" w:type="dxa"/>
          </w:tcPr>
          <w:p w:rsidR="00215E6B" w:rsidRPr="00BC27B0" w:rsidRDefault="00BC27B0">
            <w:pPr>
              <w:rPr>
                <w:rFonts w:cstheme="minorHAnsi"/>
                <w:b/>
                <w:sz w:val="16"/>
                <w:szCs w:val="16"/>
              </w:rPr>
            </w:pPr>
            <w:r w:rsidRPr="00BC27B0">
              <w:rPr>
                <w:rFonts w:cstheme="minorHAnsi"/>
                <w:b/>
                <w:sz w:val="16"/>
                <w:szCs w:val="16"/>
              </w:rPr>
              <w:t>STORM BURST (SU)</w:t>
            </w:r>
          </w:p>
        </w:tc>
      </w:tr>
      <w:tr w:rsidR="00215E6B" w:rsidRPr="00BC27B0" w:rsidTr="00215E6B">
        <w:tc>
          <w:tcPr>
            <w:tcW w:w="1728" w:type="dxa"/>
          </w:tcPr>
          <w:p w:rsidR="00215E6B" w:rsidRPr="00BC27B0" w:rsidRDefault="00215E6B">
            <w:pPr>
              <w:rPr>
                <w:rFonts w:cstheme="minorHAnsi"/>
                <w:sz w:val="16"/>
                <w:szCs w:val="16"/>
              </w:rPr>
            </w:pPr>
          </w:p>
        </w:tc>
        <w:tc>
          <w:tcPr>
            <w:tcW w:w="9288" w:type="dxa"/>
          </w:tcPr>
          <w:p w:rsidR="00215E6B" w:rsidRPr="00BC27B0" w:rsidRDefault="00215E6B">
            <w:pPr>
              <w:rPr>
                <w:rFonts w:cstheme="minorHAnsi"/>
                <w:sz w:val="16"/>
                <w:szCs w:val="16"/>
              </w:rPr>
            </w:pPr>
            <w:r w:rsidRPr="00BC27B0">
              <w:rPr>
                <w:rFonts w:cstheme="minorHAnsi"/>
                <w:sz w:val="16"/>
                <w:szCs w:val="16"/>
              </w:rPr>
              <w:t>As a standard action, the shaman causes a small storm of swirling wind and rain to form around one creature within 30 feet. This storm causes the target to treat all foes as if they had concealment, imposing a 20% miss chance for 1 round plus 1 round for every 4 shaman levels she possesses. The shaman can use this ability a number of times per day equal to 3 + her Charisma modifier. At 11th level, any weapon she wields is treated as a </w:t>
            </w:r>
            <w:r w:rsidRPr="00BC27B0">
              <w:rPr>
                <w:rFonts w:cstheme="minorHAnsi"/>
                <w:i/>
                <w:iCs/>
                <w:sz w:val="16"/>
                <w:szCs w:val="16"/>
              </w:rPr>
              <w:t>thundering</w:t>
            </w:r>
            <w:r w:rsidRPr="00BC27B0">
              <w:rPr>
                <w:rFonts w:cstheme="minorHAnsi"/>
                <w:sz w:val="16"/>
                <w:szCs w:val="16"/>
              </w:rPr>
              <w:t> weapon.</w:t>
            </w:r>
          </w:p>
        </w:tc>
      </w:tr>
      <w:tr w:rsidR="00215E6B" w:rsidRPr="00BC27B0" w:rsidTr="00BC27B0">
        <w:tc>
          <w:tcPr>
            <w:tcW w:w="1728" w:type="dxa"/>
            <w:shd w:val="clear" w:color="auto" w:fill="DBE5F1" w:themeFill="accent1" w:themeFillTint="33"/>
          </w:tcPr>
          <w:p w:rsidR="00215E6B" w:rsidRPr="00BC27B0" w:rsidRDefault="00BC27B0">
            <w:pPr>
              <w:rPr>
                <w:rFonts w:cstheme="minorHAnsi"/>
                <w:b/>
                <w:sz w:val="16"/>
                <w:szCs w:val="16"/>
              </w:rPr>
            </w:pPr>
            <w:r w:rsidRPr="00BC27B0">
              <w:rPr>
                <w:rFonts w:cstheme="minorHAnsi"/>
                <w:b/>
                <w:sz w:val="16"/>
                <w:szCs w:val="16"/>
              </w:rPr>
              <w:t>STONE</w:t>
            </w:r>
          </w:p>
        </w:tc>
        <w:tc>
          <w:tcPr>
            <w:tcW w:w="9288" w:type="dxa"/>
            <w:shd w:val="clear" w:color="auto" w:fill="DBE5F1" w:themeFill="accent1" w:themeFillTint="33"/>
          </w:tcPr>
          <w:p w:rsidR="00215E6B" w:rsidRPr="00BC27B0" w:rsidRDefault="00BC27B0">
            <w:pPr>
              <w:rPr>
                <w:rFonts w:cstheme="minorHAnsi"/>
                <w:b/>
                <w:sz w:val="16"/>
                <w:szCs w:val="16"/>
              </w:rPr>
            </w:pPr>
            <w:r w:rsidRPr="00BC27B0">
              <w:rPr>
                <w:rFonts w:cstheme="minorHAnsi"/>
                <w:b/>
                <w:sz w:val="16"/>
                <w:szCs w:val="16"/>
              </w:rPr>
              <w:t>TOUCH OF ACID (SU)</w:t>
            </w:r>
          </w:p>
        </w:tc>
      </w:tr>
      <w:tr w:rsidR="00215E6B" w:rsidRPr="00BC27B0" w:rsidTr="00BC27B0">
        <w:tc>
          <w:tcPr>
            <w:tcW w:w="1728" w:type="dxa"/>
            <w:shd w:val="clear" w:color="auto" w:fill="DBE5F1" w:themeFill="accent1" w:themeFillTint="33"/>
          </w:tcPr>
          <w:p w:rsidR="00215E6B" w:rsidRPr="00BC27B0" w:rsidRDefault="00215E6B">
            <w:pPr>
              <w:rPr>
                <w:rFonts w:cstheme="minorHAnsi"/>
                <w:sz w:val="16"/>
                <w:szCs w:val="16"/>
              </w:rPr>
            </w:pPr>
          </w:p>
        </w:tc>
        <w:tc>
          <w:tcPr>
            <w:tcW w:w="9288" w:type="dxa"/>
            <w:shd w:val="clear" w:color="auto" w:fill="DBE5F1" w:themeFill="accent1" w:themeFillTint="33"/>
          </w:tcPr>
          <w:p w:rsidR="00215E6B" w:rsidRPr="00BC27B0" w:rsidRDefault="00215E6B">
            <w:pPr>
              <w:rPr>
                <w:rFonts w:cstheme="minorHAnsi"/>
                <w:sz w:val="16"/>
                <w:szCs w:val="16"/>
              </w:rPr>
            </w:pPr>
            <w:r w:rsidRPr="00BC27B0">
              <w:rPr>
                <w:rFonts w:cstheme="minorHAnsi"/>
                <w:sz w:val="16"/>
                <w:szCs w:val="16"/>
              </w:rPr>
              <w:t>As a standard action, the shaman can make a melee touch attack that deals an amount of acid damage equal to 1d6 points + 1 point for every 2 shaman levels she possesses. A shaman can use this ability a number of times per day equal to 3 + her Charisma modifier. At 11th level, any weapon she wields is treated as a </w:t>
            </w:r>
            <w:r w:rsidRPr="00BC27B0">
              <w:rPr>
                <w:rFonts w:cstheme="minorHAnsi"/>
                <w:i/>
                <w:iCs/>
                <w:sz w:val="16"/>
                <w:szCs w:val="16"/>
              </w:rPr>
              <w:t>corrosive</w:t>
            </w:r>
            <w:r w:rsidRPr="00BC27B0">
              <w:rPr>
                <w:rFonts w:cstheme="minorHAnsi"/>
                <w:sz w:val="16"/>
                <w:szCs w:val="16"/>
              </w:rPr>
              <w:t> weapon.</w:t>
            </w:r>
          </w:p>
        </w:tc>
      </w:tr>
      <w:tr w:rsidR="00215E6B" w:rsidRPr="00BC27B0" w:rsidTr="00215E6B">
        <w:tc>
          <w:tcPr>
            <w:tcW w:w="1728" w:type="dxa"/>
          </w:tcPr>
          <w:p w:rsidR="00215E6B" w:rsidRPr="00BC27B0" w:rsidRDefault="00BC27B0">
            <w:pPr>
              <w:rPr>
                <w:rFonts w:cstheme="minorHAnsi"/>
                <w:b/>
                <w:sz w:val="16"/>
                <w:szCs w:val="16"/>
              </w:rPr>
            </w:pPr>
            <w:r w:rsidRPr="00BC27B0">
              <w:rPr>
                <w:rFonts w:cstheme="minorHAnsi"/>
                <w:b/>
                <w:sz w:val="16"/>
                <w:szCs w:val="16"/>
              </w:rPr>
              <w:t>WAVES</w:t>
            </w:r>
          </w:p>
        </w:tc>
        <w:tc>
          <w:tcPr>
            <w:tcW w:w="9288" w:type="dxa"/>
          </w:tcPr>
          <w:p w:rsidR="00215E6B" w:rsidRPr="00BC27B0" w:rsidRDefault="00BC27B0">
            <w:pPr>
              <w:rPr>
                <w:rFonts w:cstheme="minorHAnsi"/>
                <w:b/>
                <w:sz w:val="16"/>
                <w:szCs w:val="16"/>
              </w:rPr>
            </w:pPr>
            <w:r w:rsidRPr="00BC27B0">
              <w:rPr>
                <w:rFonts w:cstheme="minorHAnsi"/>
                <w:b/>
                <w:sz w:val="16"/>
                <w:szCs w:val="16"/>
              </w:rPr>
              <w:t>WAVE STRIKE (SU)</w:t>
            </w:r>
          </w:p>
        </w:tc>
      </w:tr>
      <w:tr w:rsidR="00215E6B" w:rsidRPr="00BC27B0" w:rsidTr="00215E6B">
        <w:tc>
          <w:tcPr>
            <w:tcW w:w="1728" w:type="dxa"/>
          </w:tcPr>
          <w:p w:rsidR="00215E6B" w:rsidRPr="00BC27B0" w:rsidRDefault="00215E6B">
            <w:pPr>
              <w:rPr>
                <w:rFonts w:cstheme="minorHAnsi"/>
                <w:sz w:val="16"/>
                <w:szCs w:val="16"/>
              </w:rPr>
            </w:pPr>
          </w:p>
        </w:tc>
        <w:tc>
          <w:tcPr>
            <w:tcW w:w="9288" w:type="dxa"/>
          </w:tcPr>
          <w:p w:rsidR="00215E6B" w:rsidRPr="00BC27B0" w:rsidRDefault="00215E6B">
            <w:pPr>
              <w:rPr>
                <w:rFonts w:cstheme="minorHAnsi"/>
                <w:sz w:val="16"/>
                <w:szCs w:val="16"/>
              </w:rPr>
            </w:pPr>
            <w:r w:rsidRPr="00BC27B0">
              <w:rPr>
                <w:rFonts w:cstheme="minorHAnsi"/>
                <w:sz w:val="16"/>
                <w:szCs w:val="16"/>
              </w:rPr>
              <w:t>As a standard action, the shaman can perform a melee touch attack that drenches a creature and pushes it away. The opponent takes 1d6 points of nonlethal damage + 1 point for every 2 shaman levels the shaman possesses and is pushed 5 feet directly away from the shaman. This movement does not provoke attacks of opportunity. A shaman can use this ability a number of times per day equal to 3 + her Charisma modifier. At 11th level, any melee weapon she wields is treated as if it had the </w:t>
            </w:r>
            <w:r w:rsidRPr="00BC27B0">
              <w:rPr>
                <w:rFonts w:cstheme="minorHAnsi"/>
                <w:i/>
                <w:iCs/>
                <w:sz w:val="16"/>
                <w:szCs w:val="16"/>
              </w:rPr>
              <w:t>quenching</w:t>
            </w:r>
            <w:r w:rsidRPr="00BC27B0">
              <w:rPr>
                <w:rFonts w:cstheme="minorHAnsi"/>
                <w:sz w:val="16"/>
                <w:szCs w:val="16"/>
              </w:rPr>
              <w:t xml:space="preserve"> special ability.</w:t>
            </w:r>
          </w:p>
        </w:tc>
      </w:tr>
      <w:tr w:rsidR="00215E6B" w:rsidRPr="00BC27B0" w:rsidTr="00BC27B0">
        <w:tc>
          <w:tcPr>
            <w:tcW w:w="1728" w:type="dxa"/>
            <w:shd w:val="clear" w:color="auto" w:fill="DBE5F1" w:themeFill="accent1" w:themeFillTint="33"/>
          </w:tcPr>
          <w:p w:rsidR="00215E6B" w:rsidRPr="00BC27B0" w:rsidRDefault="00BC27B0">
            <w:pPr>
              <w:rPr>
                <w:rFonts w:cstheme="minorHAnsi"/>
                <w:b/>
                <w:sz w:val="16"/>
                <w:szCs w:val="16"/>
              </w:rPr>
            </w:pPr>
            <w:r w:rsidRPr="00BC27B0">
              <w:rPr>
                <w:rFonts w:cstheme="minorHAnsi"/>
                <w:b/>
                <w:sz w:val="16"/>
                <w:szCs w:val="16"/>
              </w:rPr>
              <w:t>WIND</w:t>
            </w:r>
          </w:p>
        </w:tc>
        <w:tc>
          <w:tcPr>
            <w:tcW w:w="9288" w:type="dxa"/>
            <w:shd w:val="clear" w:color="auto" w:fill="DBE5F1" w:themeFill="accent1" w:themeFillTint="33"/>
          </w:tcPr>
          <w:p w:rsidR="00215E6B" w:rsidRPr="00BC27B0" w:rsidRDefault="00BC27B0">
            <w:pPr>
              <w:rPr>
                <w:rFonts w:cstheme="minorHAnsi"/>
                <w:b/>
                <w:sz w:val="16"/>
                <w:szCs w:val="16"/>
              </w:rPr>
            </w:pPr>
            <w:r w:rsidRPr="00BC27B0">
              <w:rPr>
                <w:rFonts w:cstheme="minorHAnsi"/>
                <w:b/>
                <w:sz w:val="16"/>
                <w:szCs w:val="16"/>
              </w:rPr>
              <w:t>SHOCKING TOUCH (SU)</w:t>
            </w:r>
          </w:p>
        </w:tc>
      </w:tr>
      <w:tr w:rsidR="00215E6B" w:rsidRPr="00BC27B0" w:rsidTr="00BC27B0">
        <w:tc>
          <w:tcPr>
            <w:tcW w:w="1728" w:type="dxa"/>
            <w:shd w:val="clear" w:color="auto" w:fill="DBE5F1" w:themeFill="accent1" w:themeFillTint="33"/>
          </w:tcPr>
          <w:p w:rsidR="00215E6B" w:rsidRPr="00BC27B0" w:rsidRDefault="00215E6B">
            <w:pPr>
              <w:rPr>
                <w:rFonts w:cstheme="minorHAnsi"/>
                <w:sz w:val="16"/>
                <w:szCs w:val="16"/>
              </w:rPr>
            </w:pPr>
          </w:p>
        </w:tc>
        <w:tc>
          <w:tcPr>
            <w:tcW w:w="9288" w:type="dxa"/>
            <w:shd w:val="clear" w:color="auto" w:fill="DBE5F1" w:themeFill="accent1" w:themeFillTint="33"/>
          </w:tcPr>
          <w:p w:rsidR="00215E6B" w:rsidRPr="00BC27B0" w:rsidRDefault="00215E6B">
            <w:pPr>
              <w:rPr>
                <w:rFonts w:cstheme="minorHAnsi"/>
                <w:sz w:val="16"/>
                <w:szCs w:val="16"/>
              </w:rPr>
            </w:pPr>
            <w:r w:rsidRPr="00BC27B0">
              <w:rPr>
                <w:rFonts w:cstheme="minorHAnsi"/>
                <w:sz w:val="16"/>
                <w:szCs w:val="16"/>
              </w:rPr>
              <w:t>As a standard action, the shaman can make a melee touch attack that deals 1d6 points of electricity damage + 1 point for every 2 shaman levels she possesses. A shaman can use this ability a number of times per day equal to 3 + her Charisma modifier. At 11th level, any weapon she wields is treated as a </w:t>
            </w:r>
            <w:r w:rsidRPr="00BC27B0">
              <w:rPr>
                <w:rFonts w:cstheme="minorHAnsi"/>
                <w:i/>
                <w:iCs/>
                <w:sz w:val="16"/>
                <w:szCs w:val="16"/>
              </w:rPr>
              <w:t>shocking</w:t>
            </w:r>
            <w:r w:rsidRPr="00BC27B0">
              <w:rPr>
                <w:rFonts w:cstheme="minorHAnsi"/>
                <w:sz w:val="16"/>
                <w:szCs w:val="16"/>
              </w:rPr>
              <w:t> weapon.</w:t>
            </w:r>
          </w:p>
        </w:tc>
      </w:tr>
    </w:tbl>
    <w:p w:rsidR="005E30B2" w:rsidRDefault="005E30B2"/>
    <w:sectPr w:rsidR="005E30B2" w:rsidSect="0024542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34CF" w:rsidRDefault="000634CF" w:rsidP="00CD1F38">
      <w:pPr>
        <w:spacing w:after="0" w:line="240" w:lineRule="auto"/>
      </w:pPr>
      <w:r>
        <w:separator/>
      </w:r>
    </w:p>
  </w:endnote>
  <w:endnote w:type="continuationSeparator" w:id="0">
    <w:p w:rsidR="000634CF" w:rsidRDefault="000634CF" w:rsidP="00CD1F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34CF" w:rsidRDefault="000634CF" w:rsidP="00CD1F38">
      <w:pPr>
        <w:spacing w:after="0" w:line="240" w:lineRule="auto"/>
      </w:pPr>
      <w:r>
        <w:separator/>
      </w:r>
    </w:p>
  </w:footnote>
  <w:footnote w:type="continuationSeparator" w:id="0">
    <w:p w:rsidR="000634CF" w:rsidRDefault="000634CF" w:rsidP="00CD1F3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45422"/>
    <w:rsid w:val="000634CF"/>
    <w:rsid w:val="0014796E"/>
    <w:rsid w:val="00215E6B"/>
    <w:rsid w:val="00245422"/>
    <w:rsid w:val="00286F48"/>
    <w:rsid w:val="005C0907"/>
    <w:rsid w:val="005E30B2"/>
    <w:rsid w:val="00B510F4"/>
    <w:rsid w:val="00BC27B0"/>
    <w:rsid w:val="00C17EC0"/>
    <w:rsid w:val="00CB431E"/>
    <w:rsid w:val="00CD1F38"/>
    <w:rsid w:val="00D10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79A4B"/>
  <w15:docId w15:val="{3353794E-8283-4133-9F1F-EB2B6D866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0907"/>
  </w:style>
  <w:style w:type="paragraph" w:styleId="Heading1">
    <w:name w:val="heading 1"/>
    <w:basedOn w:val="Normal"/>
    <w:next w:val="Normal"/>
    <w:link w:val="Heading1Char"/>
    <w:uiPriority w:val="9"/>
    <w:qFormat/>
    <w:rsid w:val="00CD1F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1F3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454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D1F3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CD1F3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CD1F3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D1F38"/>
  </w:style>
  <w:style w:type="paragraph" w:styleId="Footer">
    <w:name w:val="footer"/>
    <w:basedOn w:val="Normal"/>
    <w:link w:val="FooterChar"/>
    <w:uiPriority w:val="99"/>
    <w:semiHidden/>
    <w:unhideWhenUsed/>
    <w:rsid w:val="00CD1F3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D1F38"/>
  </w:style>
  <w:style w:type="character" w:styleId="Hyperlink">
    <w:name w:val="Hyperlink"/>
    <w:basedOn w:val="DefaultParagraphFont"/>
    <w:uiPriority w:val="99"/>
    <w:unhideWhenUsed/>
    <w:rsid w:val="00215E6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912</Words>
  <Characters>5199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Phoenix</dc:creator>
  <cp:lastModifiedBy>talbert.tso@nau.edu</cp:lastModifiedBy>
  <cp:revision>2</cp:revision>
  <dcterms:created xsi:type="dcterms:W3CDTF">2019-10-02T05:29:00Z</dcterms:created>
  <dcterms:modified xsi:type="dcterms:W3CDTF">2019-10-03T15:27:00Z</dcterms:modified>
</cp:coreProperties>
</file>